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400DD8" w:rsidRDefault="00A71E91" w:rsidP="00400DD8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400DD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DB6F38">
      <w:pPr>
        <w:spacing w:line="360" w:lineRule="auto"/>
        <w:ind w:left="567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DB6F38">
      <w:pPr>
        <w:spacing w:line="360" w:lineRule="auto"/>
        <w:ind w:left="851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DB6F3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816B93" w:rsidRDefault="00816B93" w:rsidP="00DB6F38">
      <w:pPr>
        <w:spacing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B6F38"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B6F38">
        <w:rPr>
          <w:rFonts w:ascii="Times New Roman" w:hAnsi="Times New Roman" w:cs="Times New Roman"/>
          <w:b/>
          <w:bCs/>
          <w:sz w:val="28"/>
          <w:szCs w:val="28"/>
        </w:rPr>
        <w:t>Синтез команд БВЭМ</w:t>
      </w:r>
      <w:r w:rsidR="00DB6F38"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DB6F38">
      <w:pPr>
        <w:spacing w:line="360" w:lineRule="auto"/>
        <w:ind w:left="851" w:right="99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F11A68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DB6F38">
        <w:rPr>
          <w:rFonts w:ascii="Times New Roman" w:hAnsi="Times New Roman" w:cs="Times New Roman"/>
          <w:b/>
          <w:bCs/>
          <w:sz w:val="28"/>
          <w:szCs w:val="28"/>
        </w:rPr>
        <w:t>701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907C9A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73751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_Toc166173751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30142A">
              <w:rPr>
                <w:noProof/>
                <w:webHidden/>
              </w:rPr>
              <w:t>3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1535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2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Микропрограмма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_Toc166173752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30142A">
              <w:rPr>
                <w:noProof/>
                <w:webHidden/>
              </w:rPr>
              <w:t>3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1535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3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Трассировка микропрограммы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_Toc166173753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30142A">
              <w:rPr>
                <w:noProof/>
                <w:webHidden/>
              </w:rPr>
              <w:t>4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1535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4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Тестовая программа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_Toc166173754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30142A">
              <w:rPr>
                <w:noProof/>
                <w:webHidden/>
              </w:rPr>
              <w:t>5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1535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5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Методика</w:t>
            </w:r>
            <w:r w:rsidR="00907C9A" w:rsidRPr="007A163B">
              <w:rPr>
                <w:rStyle w:val="ac"/>
                <w:rFonts w:ascii="Cambria" w:hAnsi="Cambria" w:cs="Cambria"/>
                <w:noProof/>
                <w:lang w:val="en-US"/>
              </w:rPr>
              <w:t xml:space="preserve"> </w:t>
            </w:r>
            <w:r w:rsidR="00907C9A" w:rsidRPr="007A163B">
              <w:rPr>
                <w:rStyle w:val="ac"/>
                <w:rFonts w:ascii="Cambria" w:hAnsi="Cambria" w:cs="Cambria"/>
                <w:noProof/>
              </w:rPr>
              <w:t>проверки</w:t>
            </w:r>
            <w:r w:rsidR="00907C9A" w:rsidRPr="007A163B">
              <w:rPr>
                <w:rStyle w:val="ac"/>
                <w:rFonts w:ascii="Cambria" w:hAnsi="Cambria" w:cs="Cambria"/>
                <w:noProof/>
                <w:lang w:val="en-US"/>
              </w:rPr>
              <w:t xml:space="preserve"> </w:t>
            </w:r>
            <w:r w:rsidR="00907C9A" w:rsidRPr="007A163B">
              <w:rPr>
                <w:rStyle w:val="ac"/>
                <w:rFonts w:ascii="Cambria" w:hAnsi="Cambria" w:cs="Cambria"/>
                <w:noProof/>
              </w:rPr>
              <w:t>программы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_Toc166173755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30142A">
              <w:rPr>
                <w:noProof/>
                <w:webHidden/>
              </w:rPr>
              <w:t>6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1535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6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Выводы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_Toc166173756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30142A">
              <w:rPr>
                <w:noProof/>
                <w:webHidden/>
              </w:rPr>
              <w:t>7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6173751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C60807" w:rsidRPr="00C60807" w:rsidRDefault="00C60807" w:rsidP="00C60807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080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75694" cy="1097280"/>
            <wp:effectExtent l="0" t="0" r="1905" b="7620"/>
            <wp:docPr id="1" name="Рисунок 1" descr="C:\Users\user\AppData\Local\Packages\Microsoft.Windows.Photos_8wekyb3d8bbwe\TempState\ShareServiceTempFolder\Screenshot 2024-04-30 1504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30 15043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928" cy="11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49" w:rsidRPr="00B90B01" w:rsidRDefault="00133749" w:rsidP="00B90B01">
      <w:pPr>
        <w:pStyle w:val="af4"/>
        <w:ind w:left="-851"/>
      </w:pPr>
    </w:p>
    <w:p w:rsidR="00C60807" w:rsidRDefault="00C60807" w:rsidP="00C6080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66173752"/>
      <w:r>
        <w:rPr>
          <w:rFonts w:ascii="Cambria" w:hAnsi="Cambria" w:cs="Cambria"/>
          <w:color w:val="000000" w:themeColor="text1"/>
          <w:sz w:val="40"/>
          <w:szCs w:val="40"/>
        </w:rPr>
        <w:t>Микропрограмма</w:t>
      </w:r>
      <w:bookmarkEnd w:id="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3"/>
        <w:gridCol w:w="2951"/>
        <w:gridCol w:w="2410"/>
        <w:gridCol w:w="2971"/>
      </w:tblGrid>
      <w:tr w:rsidR="0036137A" w:rsidTr="001E4868">
        <w:tc>
          <w:tcPr>
            <w:tcW w:w="1013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Адрес МП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Микрокоманда</w:t>
            </w:r>
          </w:p>
        </w:tc>
        <w:tc>
          <w:tcPr>
            <w:tcW w:w="2410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Описание</w:t>
            </w:r>
          </w:p>
        </w:tc>
        <w:tc>
          <w:tcPr>
            <w:tcW w:w="297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Комментарий</w:t>
            </w:r>
          </w:p>
        </w:tc>
      </w:tr>
      <w:tr w:rsidR="00236C5F" w:rsidRPr="00236C5F" w:rsidTr="00236C5F">
        <w:trPr>
          <w:trHeight w:val="802"/>
        </w:trPr>
        <w:tc>
          <w:tcPr>
            <w:tcW w:w="1013" w:type="dxa"/>
            <w:vAlign w:val="center"/>
          </w:tcPr>
          <w:p w:rsidR="00236C5F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E0</w:t>
            </w:r>
          </w:p>
        </w:tc>
        <w:tc>
          <w:tcPr>
            <w:tcW w:w="2951" w:type="dxa"/>
            <w:vAlign w:val="center"/>
          </w:tcPr>
          <w:p w:rsidR="00236C5F" w:rsidRPr="00B805A8" w:rsidRDefault="00943863" w:rsidP="0036137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81</w:t>
            </w:r>
            <w:r>
              <w:rPr>
                <w:rFonts w:ascii="Cambria" w:hAnsi="Cambria"/>
                <w:sz w:val="24"/>
                <w:lang w:val="en-US"/>
              </w:rPr>
              <w:t>F</w:t>
            </w:r>
            <w:r w:rsidR="00236C5F" w:rsidRPr="00236C5F">
              <w:rPr>
                <w:rFonts w:ascii="Cambria" w:hAnsi="Cambria"/>
                <w:sz w:val="24"/>
              </w:rPr>
              <w:t>4024002</w:t>
            </w:r>
          </w:p>
        </w:tc>
        <w:tc>
          <w:tcPr>
            <w:tcW w:w="2410" w:type="dxa"/>
            <w:vAlign w:val="center"/>
          </w:tcPr>
          <w:p w:rsidR="00236C5F" w:rsidRPr="00B805A8" w:rsidRDefault="00236C5F" w:rsidP="001E486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If CR(9) = 1 then GOTO F4</w:t>
            </w:r>
          </w:p>
        </w:tc>
        <w:tc>
          <w:tcPr>
            <w:tcW w:w="2971" w:type="dxa"/>
            <w:vAlign w:val="center"/>
          </w:tcPr>
          <w:p w:rsidR="00236C5F" w:rsidRPr="00236C5F" w:rsidRDefault="00236C5F" w:rsidP="00236C5F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Если</w:t>
            </w:r>
            <w:r w:rsidRPr="00236C5F">
              <w:rPr>
                <w:rFonts w:ascii="Cambria" w:hAnsi="Cambria"/>
                <w:sz w:val="24"/>
              </w:rPr>
              <w:t xml:space="preserve"> 9</w:t>
            </w:r>
            <w:r>
              <w:rPr>
                <w:rFonts w:ascii="Cambria" w:hAnsi="Cambria"/>
                <w:sz w:val="24"/>
              </w:rPr>
              <w:t xml:space="preserve">й бит </w:t>
            </w:r>
            <w:r>
              <w:rPr>
                <w:rFonts w:ascii="Cambria" w:hAnsi="Cambria"/>
                <w:sz w:val="24"/>
                <w:lang w:val="en-US"/>
              </w:rPr>
              <w:t>CR</w:t>
            </w:r>
            <w:r w:rsidRPr="00236C5F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равен 1</w:t>
            </w:r>
            <w:r w:rsidRPr="00B805A8">
              <w:rPr>
                <w:rFonts w:ascii="Cambria" w:hAnsi="Cambria"/>
                <w:sz w:val="24"/>
              </w:rPr>
              <w:t xml:space="preserve">, переход на МК по адресу </w:t>
            </w:r>
            <w:r>
              <w:rPr>
                <w:rFonts w:ascii="Cambria" w:hAnsi="Cambria"/>
                <w:sz w:val="24"/>
                <w:lang w:val="en-US"/>
              </w:rPr>
              <w:t>F</w:t>
            </w:r>
            <w:r>
              <w:rPr>
                <w:rFonts w:ascii="Cambria" w:hAnsi="Cambria"/>
                <w:sz w:val="24"/>
              </w:rPr>
              <w:t>4</w:t>
            </w:r>
          </w:p>
        </w:tc>
      </w:tr>
      <w:tr w:rsidR="00943863" w:rsidRPr="00236C5F" w:rsidTr="00236C5F">
        <w:trPr>
          <w:trHeight w:val="802"/>
        </w:trPr>
        <w:tc>
          <w:tcPr>
            <w:tcW w:w="1013" w:type="dxa"/>
            <w:vAlign w:val="center"/>
          </w:tcPr>
          <w:p w:rsidR="00943863" w:rsidRDefault="00943863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E1</w:t>
            </w:r>
          </w:p>
        </w:tc>
        <w:tc>
          <w:tcPr>
            <w:tcW w:w="2951" w:type="dxa"/>
            <w:vAlign w:val="center"/>
          </w:tcPr>
          <w:p w:rsidR="00943863" w:rsidRPr="00236C5F" w:rsidRDefault="00943863" w:rsidP="0036137A">
            <w:pPr>
              <w:jc w:val="center"/>
              <w:rPr>
                <w:rFonts w:ascii="Cambria" w:hAnsi="Cambria"/>
                <w:sz w:val="24"/>
              </w:rPr>
            </w:pPr>
            <w:r w:rsidRPr="00943863">
              <w:rPr>
                <w:rFonts w:ascii="Cambria" w:hAnsi="Cambria"/>
                <w:sz w:val="24"/>
              </w:rPr>
              <w:t>80C4101040</w:t>
            </w:r>
          </w:p>
        </w:tc>
        <w:tc>
          <w:tcPr>
            <w:tcW w:w="2410" w:type="dxa"/>
            <w:vAlign w:val="center"/>
          </w:tcPr>
          <w:p w:rsidR="00943863" w:rsidRDefault="00943863" w:rsidP="001E4868">
            <w:pPr>
              <w:rPr>
                <w:rFonts w:ascii="Cambria" w:hAnsi="Cambria"/>
                <w:sz w:val="24"/>
                <w:lang w:val="en-US"/>
              </w:rPr>
            </w:pPr>
            <w:r w:rsidRPr="00B805A8">
              <w:rPr>
                <w:rFonts w:ascii="Cambria" w:hAnsi="Cambria"/>
                <w:sz w:val="24"/>
              </w:rPr>
              <w:t>GOTO INT @ C4</w:t>
            </w:r>
          </w:p>
        </w:tc>
        <w:tc>
          <w:tcPr>
            <w:tcW w:w="2971" w:type="dxa"/>
            <w:vAlign w:val="center"/>
          </w:tcPr>
          <w:p w:rsidR="00943863" w:rsidRPr="00943863" w:rsidRDefault="00943863" w:rsidP="00236C5F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Иначе переход на цикл прерывания</w:t>
            </w:r>
          </w:p>
        </w:tc>
      </w:tr>
      <w:tr w:rsidR="0036137A" w:rsidRPr="001E4868" w:rsidTr="001E4868">
        <w:tc>
          <w:tcPr>
            <w:tcW w:w="1013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F4</w:t>
            </w:r>
          </w:p>
        </w:tc>
        <w:tc>
          <w:tcPr>
            <w:tcW w:w="2951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81F7</w:t>
            </w:r>
            <w:r w:rsidR="0036137A" w:rsidRPr="00B805A8">
              <w:rPr>
                <w:rFonts w:ascii="Cambria" w:hAnsi="Cambria"/>
                <w:sz w:val="24"/>
              </w:rPr>
              <w:t>804010</w:t>
            </w:r>
          </w:p>
        </w:tc>
        <w:tc>
          <w:tcPr>
            <w:tcW w:w="2410" w:type="dxa"/>
            <w:vAlign w:val="center"/>
          </w:tcPr>
          <w:p w:rsidR="0036137A" w:rsidRPr="00B805A8" w:rsidRDefault="00236C5F" w:rsidP="001E486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if AC(15) = 1 then GOTO F7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 xml:space="preserve">Если число </w:t>
            </w:r>
            <w:r w:rsidR="00236C5F">
              <w:rPr>
                <w:rFonts w:ascii="Cambria" w:hAnsi="Cambria"/>
                <w:sz w:val="24"/>
              </w:rPr>
              <w:t xml:space="preserve">в </w:t>
            </w:r>
            <w:r w:rsidR="00236C5F">
              <w:rPr>
                <w:rFonts w:ascii="Cambria" w:hAnsi="Cambria"/>
                <w:sz w:val="24"/>
                <w:lang w:val="en-US"/>
              </w:rPr>
              <w:t>AC</w:t>
            </w:r>
            <w:r w:rsidR="00236C5F" w:rsidRPr="00236C5F">
              <w:rPr>
                <w:rFonts w:ascii="Cambria" w:hAnsi="Cambria"/>
                <w:sz w:val="24"/>
              </w:rPr>
              <w:t xml:space="preserve"> </w:t>
            </w:r>
            <w:r w:rsidRPr="00B805A8">
              <w:rPr>
                <w:rFonts w:ascii="Cambria" w:hAnsi="Cambria"/>
                <w:sz w:val="24"/>
              </w:rPr>
              <w:t xml:space="preserve">отрицательно, переход на МК по адресу </w:t>
            </w:r>
            <w:r w:rsidR="00236C5F">
              <w:rPr>
                <w:rFonts w:ascii="Cambria" w:hAnsi="Cambria"/>
                <w:sz w:val="24"/>
                <w:lang w:val="en-US"/>
              </w:rPr>
              <w:t>F</w:t>
            </w:r>
            <w:r w:rsidR="00236C5F" w:rsidRPr="00236C5F">
              <w:rPr>
                <w:rFonts w:ascii="Cambria" w:hAnsi="Cambria"/>
                <w:sz w:val="24"/>
              </w:rPr>
              <w:t>7</w:t>
            </w:r>
          </w:p>
        </w:tc>
      </w:tr>
      <w:tr w:rsidR="0036137A" w:rsidRPr="001E4868" w:rsidTr="00780F30">
        <w:trPr>
          <w:trHeight w:val="967"/>
        </w:trPr>
        <w:tc>
          <w:tcPr>
            <w:tcW w:w="1013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F5</w:t>
            </w:r>
          </w:p>
        </w:tc>
        <w:tc>
          <w:tcPr>
            <w:tcW w:w="2951" w:type="dxa"/>
            <w:vAlign w:val="center"/>
          </w:tcPr>
          <w:p w:rsidR="0036137A" w:rsidRPr="00B805A8" w:rsidRDefault="00943863" w:rsidP="0036137A">
            <w:pPr>
              <w:jc w:val="center"/>
              <w:rPr>
                <w:rFonts w:ascii="Cambria" w:hAnsi="Cambria"/>
                <w:sz w:val="24"/>
              </w:rPr>
            </w:pPr>
            <w:r w:rsidRPr="00943863">
              <w:rPr>
                <w:rFonts w:ascii="Cambria" w:hAnsi="Cambria"/>
                <w:sz w:val="24"/>
              </w:rPr>
              <w:t>80F7604010</w:t>
            </w:r>
          </w:p>
        </w:tc>
        <w:tc>
          <w:tcPr>
            <w:tcW w:w="2410" w:type="dxa"/>
            <w:vAlign w:val="center"/>
          </w:tcPr>
          <w:p w:rsidR="0036137A" w:rsidRPr="00B805A8" w:rsidRDefault="00236C5F" w:rsidP="001E486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 xml:space="preserve">if AC(13) = 0 </w:t>
            </w:r>
            <w:r w:rsidR="00943863">
              <w:rPr>
                <w:rFonts w:ascii="Cambria" w:hAnsi="Cambria"/>
                <w:sz w:val="24"/>
                <w:lang w:val="en-US"/>
              </w:rPr>
              <w:t xml:space="preserve"> and AC(14) = 0 </w:t>
            </w:r>
            <w:r>
              <w:rPr>
                <w:rFonts w:ascii="Cambria" w:hAnsi="Cambria"/>
                <w:sz w:val="24"/>
                <w:lang w:val="en-US"/>
              </w:rPr>
              <w:t>then GOTO F7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Если 13й</w:t>
            </w:r>
            <w:r w:rsidR="00943863" w:rsidRPr="00943863">
              <w:rPr>
                <w:rFonts w:ascii="Cambria" w:hAnsi="Cambria"/>
                <w:sz w:val="24"/>
              </w:rPr>
              <w:t xml:space="preserve"> </w:t>
            </w:r>
            <w:r w:rsidR="00943863">
              <w:rPr>
                <w:rFonts w:ascii="Cambria" w:hAnsi="Cambria"/>
                <w:sz w:val="24"/>
              </w:rPr>
              <w:t>и 14й</w:t>
            </w:r>
            <w:r w:rsidRPr="00B805A8">
              <w:rPr>
                <w:rFonts w:ascii="Cambria" w:hAnsi="Cambria"/>
                <w:sz w:val="24"/>
              </w:rPr>
              <w:t xml:space="preserve"> бит</w:t>
            </w:r>
            <w:r w:rsidR="00943863">
              <w:rPr>
                <w:rFonts w:ascii="Cambria" w:hAnsi="Cambria"/>
                <w:sz w:val="24"/>
              </w:rPr>
              <w:t>ы</w:t>
            </w:r>
            <w:r w:rsidRPr="00B805A8">
              <w:rPr>
                <w:rFonts w:ascii="Cambria" w:hAnsi="Cambria"/>
                <w:sz w:val="24"/>
              </w:rPr>
              <w:t xml:space="preserve"> числа </w:t>
            </w:r>
            <w:r w:rsidR="00236C5F">
              <w:rPr>
                <w:rFonts w:ascii="Cambria" w:hAnsi="Cambria"/>
                <w:sz w:val="24"/>
              </w:rPr>
              <w:t xml:space="preserve">в </w:t>
            </w:r>
            <w:r w:rsidR="00236C5F">
              <w:rPr>
                <w:rFonts w:ascii="Cambria" w:hAnsi="Cambria"/>
                <w:sz w:val="24"/>
                <w:lang w:val="en-US"/>
              </w:rPr>
              <w:t>AC</w:t>
            </w:r>
            <w:r w:rsidR="00236C5F">
              <w:rPr>
                <w:rFonts w:ascii="Cambria" w:hAnsi="Cambria"/>
                <w:sz w:val="24"/>
              </w:rPr>
              <w:t xml:space="preserve"> </w:t>
            </w:r>
            <w:r w:rsidR="00943863">
              <w:rPr>
                <w:rFonts w:ascii="Cambria" w:hAnsi="Cambria"/>
                <w:sz w:val="24"/>
              </w:rPr>
              <w:t>равны</w:t>
            </w:r>
            <w:r w:rsidRPr="00B805A8">
              <w:rPr>
                <w:rFonts w:ascii="Cambria" w:hAnsi="Cambria"/>
                <w:sz w:val="24"/>
              </w:rPr>
              <w:t xml:space="preserve"> нулю, переход на МК по адресу </w:t>
            </w:r>
            <w:r w:rsidR="00236C5F">
              <w:rPr>
                <w:rFonts w:ascii="Cambria" w:hAnsi="Cambria"/>
                <w:sz w:val="24"/>
                <w:lang w:val="en-US"/>
              </w:rPr>
              <w:t>F</w:t>
            </w:r>
            <w:r w:rsidR="00236C5F" w:rsidRPr="00236C5F">
              <w:rPr>
                <w:rFonts w:ascii="Cambria" w:hAnsi="Cambria"/>
                <w:sz w:val="24"/>
              </w:rPr>
              <w:t>7</w:t>
            </w:r>
          </w:p>
        </w:tc>
      </w:tr>
      <w:tr w:rsidR="0036137A" w:rsidTr="001E4868">
        <w:tc>
          <w:tcPr>
            <w:tcW w:w="1013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F6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805C101040</w:t>
            </w:r>
          </w:p>
        </w:tc>
        <w:tc>
          <w:tcPr>
            <w:tcW w:w="2410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GOTO BR @ 5C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Переход на цикл исполнения безусловного перехода</w:t>
            </w:r>
          </w:p>
        </w:tc>
      </w:tr>
      <w:tr w:rsidR="0036137A" w:rsidTr="001E4868">
        <w:tc>
          <w:tcPr>
            <w:tcW w:w="1013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F7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80C4101040</w:t>
            </w:r>
          </w:p>
        </w:tc>
        <w:tc>
          <w:tcPr>
            <w:tcW w:w="2410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GOTO INT @ C4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Переход на цикл прерывания</w:t>
            </w:r>
          </w:p>
        </w:tc>
      </w:tr>
    </w:tbl>
    <w:p w:rsidR="00EC1348" w:rsidRDefault="00EC1348" w:rsidP="0036137A"/>
    <w:p w:rsidR="0036137A" w:rsidRPr="0036137A" w:rsidRDefault="00EC1348" w:rsidP="0036137A">
      <w:r>
        <w:br w:type="page"/>
      </w:r>
    </w:p>
    <w:p w:rsidR="002C4299" w:rsidRPr="002258A6" w:rsidRDefault="00C60807" w:rsidP="002258A6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6173753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микропрограммы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1551"/>
        <w:gridCol w:w="667"/>
        <w:gridCol w:w="766"/>
        <w:gridCol w:w="667"/>
        <w:gridCol w:w="766"/>
        <w:gridCol w:w="765"/>
        <w:gridCol w:w="758"/>
        <w:gridCol w:w="884"/>
        <w:gridCol w:w="1124"/>
      </w:tblGrid>
      <w:tr w:rsidR="008B67AE" w:rsidRPr="002469F4" w:rsidTr="002258A6">
        <w:trPr>
          <w:trHeight w:val="555"/>
        </w:trPr>
        <w:tc>
          <w:tcPr>
            <w:tcW w:w="1397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MR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CR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MP</w:t>
            </w: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СчМК</w:t>
            </w:r>
            <w:proofErr w:type="spellEnd"/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B67AE" w:rsidRPr="002469F4" w:rsidTr="009138A8">
        <w:tc>
          <w:tcPr>
            <w:tcW w:w="9345" w:type="dxa"/>
            <w:gridSpan w:val="10"/>
            <w:shd w:val="clear" w:color="auto" w:fill="auto"/>
            <w:vAlign w:val="center"/>
          </w:tcPr>
          <w:p w:rsidR="008B67AE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Случай, когда перехода не происходит</w:t>
            </w:r>
          </w:p>
        </w:tc>
      </w:tr>
      <w:tr w:rsidR="008B67AE" w:rsidRPr="008B67AE" w:rsidTr="00B805A8">
        <w:tc>
          <w:tcPr>
            <w:tcW w:w="1397" w:type="dxa"/>
            <w:shd w:val="clear" w:color="auto" w:fill="auto"/>
            <w:vAlign w:val="center"/>
          </w:tcPr>
          <w:p w:rsidR="00A100A9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E0     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A100A9" w:rsidRPr="00B805A8" w:rsidRDefault="005336B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81F</w:t>
            </w: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4024002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A100A9" w:rsidRPr="00B805A8" w:rsidRDefault="005336B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</w:tr>
      <w:tr w:rsidR="005336BE" w:rsidRPr="008B67AE" w:rsidTr="00B805A8">
        <w:tc>
          <w:tcPr>
            <w:tcW w:w="139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81F7804010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F5</w:t>
            </w:r>
          </w:p>
        </w:tc>
      </w:tr>
      <w:tr w:rsidR="005336BE" w:rsidRPr="008B67AE" w:rsidTr="00B805A8">
        <w:tc>
          <w:tcPr>
            <w:tcW w:w="139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F5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5336BE" w:rsidRPr="00B805A8" w:rsidRDefault="00EC1348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80F7</w:t>
            </w:r>
            <w:r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5336BE"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F7</w:t>
            </w:r>
          </w:p>
        </w:tc>
      </w:tr>
      <w:tr w:rsidR="005336BE" w:rsidRPr="00A100A9" w:rsidTr="00B805A8">
        <w:tc>
          <w:tcPr>
            <w:tcW w:w="139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F7</w:t>
            </w: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80C4101040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C4</w:t>
            </w:r>
          </w:p>
        </w:tc>
      </w:tr>
      <w:tr w:rsidR="005336BE" w:rsidRPr="008B67AE" w:rsidTr="00F97CCA">
        <w:tc>
          <w:tcPr>
            <w:tcW w:w="9345" w:type="dxa"/>
            <w:gridSpan w:val="10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Случай, когда переход происходит</w:t>
            </w:r>
          </w:p>
        </w:tc>
      </w:tr>
      <w:tr w:rsidR="005336BE" w:rsidRPr="008B67AE" w:rsidTr="00B805A8">
        <w:tc>
          <w:tcPr>
            <w:tcW w:w="139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E0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81F</w:t>
            </w: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4024002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336BE" w:rsidRPr="00B805A8" w:rsidRDefault="002258A6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81F7804010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F5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F5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EC1348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80F7</w:t>
            </w:r>
            <w:r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6</w:t>
            </w:r>
            <w:bookmarkStart w:id="4" w:name="_GoBack"/>
            <w:bookmarkEnd w:id="4"/>
            <w:r w:rsidR="002258A6"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F6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F6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805C101040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5C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5C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0020011002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5D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5D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0004009024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4FE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5E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5E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80C4101040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4FE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C4</w:t>
            </w:r>
          </w:p>
        </w:tc>
      </w:tr>
    </w:tbl>
    <w:p w:rsidR="00780F30" w:rsidRDefault="00780F30" w:rsidP="00780F30">
      <w:bookmarkStart w:id="5" w:name="_Toc166173754"/>
    </w:p>
    <w:p w:rsidR="00780F30" w:rsidRDefault="00780F30" w:rsidP="00780F30">
      <w:r>
        <w:br w:type="page"/>
      </w:r>
    </w:p>
    <w:p w:rsidR="00195550" w:rsidRDefault="00C60807" w:rsidP="00375C31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Тестовая программа</w:t>
      </w:r>
      <w:bookmarkEnd w:id="5"/>
    </w:p>
    <w:p w:rsidR="002C4299" w:rsidRDefault="002C4299" w:rsidP="00375C31">
      <w:pPr>
        <w:spacing w:line="160" w:lineRule="atLeast"/>
        <w:rPr>
          <w:rFonts w:ascii="Cambria" w:hAnsi="Cambria"/>
          <w:b/>
          <w:sz w:val="32"/>
          <w:szCs w:val="32"/>
        </w:rPr>
      </w:pP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ORG 0x4E0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test1_n: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0x1FFF ;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8191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test2_n: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0x2000 ;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8192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test1_res: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WORD ?</w:t>
      </w:r>
      <w:proofErr w:type="gramEnd"/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test2_res: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WORD ?</w:t>
      </w:r>
      <w:proofErr w:type="gramEnd"/>
    </w:p>
    <w:p w:rsidR="00375C31" w:rsidRPr="002C4299" w:rsidRDefault="002C4299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ORG 0x4F1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start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$test1_n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0xFE03 ;</w:t>
      </w:r>
      <w:proofErr w:type="spell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goto</w:t>
      </w:r>
      <w:proofErr w:type="spellEnd"/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test1_f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test1_p: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ST $test1_res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JUMP test_2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test1_f: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CLA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ST $test1_res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JUMP test_2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test_2: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$test2_n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0xFE03 ;</w:t>
      </w:r>
      <w:proofErr w:type="spell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goto</w:t>
      </w:r>
      <w:proofErr w:type="spellEnd"/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test1_p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test2_f: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CLA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ST $test2_res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JUMP main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test2_p: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ST $test2_res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JUMP main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main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$test1_res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AND $test2_res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CMP #0x1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BEQ success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#0xFF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HLT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success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#0x1</w:t>
      </w:r>
    </w:p>
    <w:p w:rsidR="00F96597" w:rsidRPr="00375C31" w:rsidRDefault="00375C31" w:rsidP="00375C31">
      <w:pPr>
        <w:spacing w:line="160" w:lineRule="atLeast"/>
        <w:rPr>
          <w:rFonts w:ascii="Cambria" w:hAnsi="Cambria"/>
          <w:sz w:val="32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HLT</w:t>
      </w:r>
      <w:r w:rsidR="00F96597" w:rsidRPr="00375C31">
        <w:rPr>
          <w:rFonts w:ascii="Cambria" w:eastAsiaTheme="minorEastAsia" w:hAnsi="Cambria"/>
          <w:b/>
          <w:sz w:val="32"/>
          <w:szCs w:val="32"/>
          <w:lang w:val="en-US"/>
        </w:rPr>
        <w:br w:type="page"/>
      </w:r>
    </w:p>
    <w:p w:rsidR="00F11A68" w:rsidRDefault="00B90B01" w:rsidP="00DE7EDB">
      <w:pPr>
        <w:pStyle w:val="1"/>
        <w:rPr>
          <w:rFonts w:ascii="Cambria" w:hAnsi="Cambria"/>
          <w:sz w:val="24"/>
        </w:rPr>
      </w:pPr>
      <w:bookmarkStart w:id="6" w:name="_Toc166173755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Методика</w:t>
      </w:r>
      <w:r w:rsidRPr="00375C31">
        <w:rPr>
          <w:rFonts w:ascii="Cambria" w:hAnsi="Cambria" w:cs="Cambr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Cambria" w:hAnsi="Cambria" w:cs="Cambria"/>
          <w:color w:val="000000" w:themeColor="text1"/>
          <w:sz w:val="40"/>
          <w:szCs w:val="40"/>
        </w:rPr>
        <w:t>проверки</w:t>
      </w:r>
      <w:r w:rsidRPr="00375C31">
        <w:rPr>
          <w:rFonts w:ascii="Cambria" w:hAnsi="Cambria" w:cs="Cambria"/>
          <w:color w:val="000000" w:themeColor="text1"/>
          <w:sz w:val="40"/>
          <w:szCs w:val="40"/>
          <w:lang w:val="en-US"/>
        </w:rPr>
        <w:t xml:space="preserve"> </w:t>
      </w:r>
      <w:r w:rsidR="00EC784A" w:rsidRPr="00EC784A">
        <w:rPr>
          <w:rFonts w:ascii="Cambria" w:hAnsi="Cambria" w:cs="Cambria"/>
          <w:color w:val="000000" w:themeColor="text1"/>
          <w:sz w:val="40"/>
          <w:szCs w:val="40"/>
        </w:rPr>
        <w:t>программы</w:t>
      </w:r>
      <w:bookmarkEnd w:id="6"/>
    </w:p>
    <w:p w:rsidR="00DE7EDB" w:rsidRDefault="00DE7EDB" w:rsidP="00F11A68">
      <w:pPr>
        <w:spacing w:after="0"/>
        <w:rPr>
          <w:rFonts w:ascii="Cambria" w:hAnsi="Cambria"/>
          <w:b/>
          <w:i/>
          <w:sz w:val="24"/>
          <w:szCs w:val="32"/>
        </w:rPr>
      </w:pPr>
    </w:p>
    <w:p w:rsidR="00F11A68" w:rsidRP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 w:rsidRPr="008509F8">
        <w:rPr>
          <w:rFonts w:ascii="Cambria" w:hAnsi="Cambria"/>
          <w:sz w:val="24"/>
          <w:szCs w:val="32"/>
        </w:rPr>
        <w:t xml:space="preserve">Запустить </w:t>
      </w:r>
      <w:r w:rsidR="00F11A68" w:rsidRPr="008509F8">
        <w:rPr>
          <w:rFonts w:ascii="Cambria" w:hAnsi="Cambria"/>
          <w:sz w:val="24"/>
          <w:szCs w:val="32"/>
        </w:rPr>
        <w:t>БЭВМ</w:t>
      </w:r>
      <w:r w:rsidRPr="008509F8">
        <w:rPr>
          <w:rFonts w:ascii="Cambria" w:hAnsi="Cambria"/>
          <w:sz w:val="24"/>
          <w:szCs w:val="32"/>
        </w:rPr>
        <w:t xml:space="preserve"> через терминал в режиме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8509F8">
        <w:rPr>
          <w:rFonts w:ascii="Cambria" w:hAnsi="Cambria"/>
          <w:sz w:val="24"/>
          <w:szCs w:val="32"/>
        </w:rPr>
        <w:t xml:space="preserve"> при помощи команды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java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Dmode</w:t>
      </w:r>
      <w:proofErr w:type="spellEnd"/>
      <w:r w:rsidRPr="00236C5F">
        <w:rPr>
          <w:rFonts w:ascii="Cascadia Code ExtraLight" w:hAnsi="Cascadia Code ExtraLight" w:cs="Cascadia Code ExtraLight"/>
          <w:sz w:val="24"/>
          <w:szCs w:val="32"/>
        </w:rPr>
        <w:t>=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bcomp</w:t>
      </w:r>
      <w:proofErr w:type="spellEnd"/>
      <w:r w:rsidRPr="00236C5F">
        <w:rPr>
          <w:rFonts w:ascii="Cascadia Code ExtraLight" w:hAnsi="Cascadia Code ExtraLight" w:cs="Cascadia Code ExtraLight"/>
          <w:sz w:val="24"/>
          <w:szCs w:val="32"/>
        </w:rPr>
        <w:t>-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ng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.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В терминале ввести следующую последовательность команд:</w:t>
      </w:r>
    </w:p>
    <w:p w:rsidR="00F531AF" w:rsidRPr="00F531AF" w:rsidRDefault="00F531AF" w:rsidP="00F531AF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>ma</w:t>
      </w:r>
      <w:proofErr w:type="gramEnd"/>
    </w:p>
    <w:p w:rsidR="00F531AF" w:rsidRPr="00F531AF" w:rsidRDefault="00F531AF" w:rsidP="00F531AF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81F4024002</w:t>
      </w:r>
    </w:p>
    <w:p w:rsidR="00F531AF" w:rsidRPr="00F531AF" w:rsidRDefault="00F531AF" w:rsidP="00F531AF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80C4101040 </w:t>
      </w:r>
    </w:p>
    <w:p w:rsidR="00F531AF" w:rsidRPr="00F531AF" w:rsidRDefault="00F531AF" w:rsidP="00F531AF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>f4</w:t>
      </w:r>
    </w:p>
    <w:p w:rsidR="00F531AF" w:rsidRPr="00F531AF" w:rsidRDefault="00F531AF" w:rsidP="00F531AF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>ma</w:t>
      </w:r>
      <w:proofErr w:type="gramEnd"/>
    </w:p>
    <w:p w:rsidR="00F531AF" w:rsidRPr="00F531AF" w:rsidRDefault="00F531AF" w:rsidP="00F531AF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81F7804010</w:t>
      </w:r>
    </w:p>
    <w:p w:rsidR="00F531AF" w:rsidRPr="00F531AF" w:rsidRDefault="00F531AF" w:rsidP="00F531AF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80F7604010</w:t>
      </w:r>
    </w:p>
    <w:p w:rsidR="00F531AF" w:rsidRPr="00F531AF" w:rsidRDefault="00F531AF" w:rsidP="00F531AF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805C101040</w:t>
      </w:r>
    </w:p>
    <w:p w:rsidR="00F531AF" w:rsidRPr="00F531AF" w:rsidRDefault="00F531AF" w:rsidP="00F531AF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F531AF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80C4101040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Загрузить тестовую программу в БЭВМ. Для этого перейти во вкладку «Ассемблер», вставить скопированную программу и нажать кнопку «Компилировать</w:t>
      </w:r>
      <w:r w:rsidRPr="008509F8">
        <w:rPr>
          <w:rFonts w:ascii="Cambria" w:hAnsi="Cambria"/>
          <w:sz w:val="24"/>
          <w:szCs w:val="32"/>
        </w:rPr>
        <w:t>»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тестовое число по адресу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4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E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>
        <w:rPr>
          <w:rFonts w:ascii="Cambria" w:hAnsi="Cambria"/>
          <w:sz w:val="24"/>
          <w:szCs w:val="32"/>
        </w:rPr>
        <w:t>. Для этого:</w:t>
      </w:r>
    </w:p>
    <w:p w:rsid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с клавиатуры </w:t>
      </w:r>
      <w:r w:rsidR="00F004B6"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000 0100 1110 0000</w:t>
      </w:r>
      <w:r w:rsidRPr="008509F8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 xml:space="preserve">в регистр </w:t>
      </w:r>
      <w:r w:rsidRPr="000B3A81">
        <w:rPr>
          <w:rFonts w:ascii="Cascadia Code ExtraLight" w:hAnsi="Cascadia Code ExtraLight" w:cs="Cascadia Code ExtraLight"/>
          <w:sz w:val="24"/>
          <w:szCs w:val="32"/>
        </w:rPr>
        <w:t>IR</w:t>
      </w:r>
    </w:p>
    <w:p w:rsid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«Ввод адреса»</w:t>
      </w:r>
    </w:p>
    <w:p w:rsidR="008509F8" w:rsidRPr="00236C5F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число в двоичной системе счисления с клавиатуры в регистр </w:t>
      </w:r>
      <w:r w:rsidRPr="000B3A81">
        <w:rPr>
          <w:rFonts w:ascii="Cascadia Code ExtraLight" w:hAnsi="Cascadia Code ExtraLight" w:cs="Cascadia Code ExtraLight"/>
          <w:sz w:val="24"/>
          <w:szCs w:val="32"/>
        </w:rPr>
        <w:t>IR</w:t>
      </w:r>
    </w:p>
    <w:p w:rsidR="008509F8" w:rsidRP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«Чтение»</w:t>
      </w:r>
    </w:p>
    <w:p w:rsidR="00920997" w:rsidRP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Повторить шаг 4 для адреса 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0x4E1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Переключить тумблер «Работа/Останов» в режим «Работа»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пуск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Дождаться завершения программы</w:t>
      </w:r>
    </w:p>
    <w:p w:rsidR="00F004B6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число в регистре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AC</w:t>
      </w:r>
      <w:r>
        <w:rPr>
          <w:rFonts w:ascii="Cambria" w:hAnsi="Cambria"/>
          <w:sz w:val="24"/>
          <w:szCs w:val="32"/>
        </w:rPr>
        <w:t>. Если оно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 в 2-чной системе счисления), то оба теста прошли успешно. Иначе, один из тестов был провален. Для того, чтобы зафиксировать какой из, </w:t>
      </w:r>
      <w:r w:rsidR="001573D1">
        <w:rPr>
          <w:rFonts w:ascii="Cambria" w:hAnsi="Cambria"/>
          <w:sz w:val="24"/>
          <w:szCs w:val="32"/>
        </w:rPr>
        <w:t>сделать</w:t>
      </w:r>
      <w:r w:rsidR="00F004B6">
        <w:rPr>
          <w:rFonts w:ascii="Cambria" w:hAnsi="Cambria"/>
          <w:sz w:val="24"/>
          <w:szCs w:val="32"/>
        </w:rPr>
        <w:t xml:space="preserve"> следующую последовательность действий:</w:t>
      </w:r>
    </w:p>
    <w:p w:rsidR="00F004B6" w:rsidRDefault="00F004B6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адрес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4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E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2</w:t>
      </w:r>
      <w:r>
        <w:rPr>
          <w:rFonts w:ascii="Cambria" w:hAnsi="Cambria"/>
          <w:sz w:val="24"/>
          <w:szCs w:val="32"/>
        </w:rPr>
        <w:t xml:space="preserve">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(0000 0100 1110 0010</w:t>
      </w:r>
      <w:r>
        <w:rPr>
          <w:rFonts w:ascii="Cambria" w:hAnsi="Cambria"/>
          <w:sz w:val="24"/>
          <w:szCs w:val="32"/>
        </w:rPr>
        <w:t>)</w:t>
      </w:r>
      <w:r w:rsidRPr="00F004B6">
        <w:rPr>
          <w:rFonts w:ascii="Cambria" w:hAnsi="Cambria"/>
          <w:sz w:val="24"/>
          <w:szCs w:val="32"/>
        </w:rPr>
        <w:t xml:space="preserve"> в клавишный регистр</w:t>
      </w:r>
      <w:r>
        <w:rPr>
          <w:rFonts w:ascii="Cambria" w:hAnsi="Cambria"/>
          <w:sz w:val="24"/>
          <w:szCs w:val="32"/>
        </w:rPr>
        <w:t xml:space="preserve"> </w:t>
      </w:r>
      <w:r w:rsidRPr="000B3A81">
        <w:rPr>
          <w:rFonts w:ascii="Cascadia Code ExtraLight" w:hAnsi="Cascadia Code ExtraLight" w:cs="Cascadia Code ExtraLight"/>
          <w:sz w:val="24"/>
          <w:szCs w:val="32"/>
        </w:rPr>
        <w:t xml:space="preserve">IR </w:t>
      </w:r>
      <w:r>
        <w:rPr>
          <w:rFonts w:ascii="Cambria" w:hAnsi="Cambria"/>
          <w:sz w:val="24"/>
          <w:szCs w:val="32"/>
        </w:rPr>
        <w:t>и нажать кнопку «Чтение»</w:t>
      </w:r>
    </w:p>
    <w:p w:rsidR="008509F8" w:rsidRDefault="00F004B6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), то тест </w:t>
      </w:r>
      <w:r w:rsidR="001573D1">
        <w:rPr>
          <w:rFonts w:ascii="Cambria" w:hAnsi="Cambria"/>
          <w:sz w:val="24"/>
          <w:szCs w:val="32"/>
        </w:rPr>
        <w:t xml:space="preserve">на </w:t>
      </w:r>
      <w:r w:rsidR="001573D1" w:rsidRPr="00AC36EB">
        <w:rPr>
          <w:rFonts w:ascii="Cambria" w:hAnsi="Cambria"/>
          <w:b/>
          <w:sz w:val="24"/>
          <w:szCs w:val="32"/>
        </w:rPr>
        <w:t>переход при числе меньшем, чем 8192</w:t>
      </w:r>
      <w:r w:rsidR="001573D1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был пройден успешно. Если его значение равно 0 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:rsidR="00F004B6" w:rsidRDefault="00F004B6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Повторить последовательность действ</w:t>
      </w:r>
      <w:r w:rsidR="001573D1">
        <w:rPr>
          <w:rFonts w:ascii="Cambria" w:hAnsi="Cambria"/>
          <w:sz w:val="24"/>
          <w:szCs w:val="32"/>
        </w:rPr>
        <w:t>ий из пункта</w:t>
      </w:r>
      <w:r>
        <w:rPr>
          <w:rFonts w:ascii="Cambria" w:hAnsi="Cambria"/>
          <w:sz w:val="24"/>
          <w:szCs w:val="32"/>
        </w:rPr>
        <w:t xml:space="preserve"> </w:t>
      </w:r>
      <w:r w:rsidR="001573D1">
        <w:rPr>
          <w:rFonts w:ascii="Cambria" w:hAnsi="Cambria"/>
          <w:sz w:val="24"/>
          <w:szCs w:val="32"/>
        </w:rPr>
        <w:t>9.1</w:t>
      </w:r>
      <w:r>
        <w:rPr>
          <w:rFonts w:ascii="Cambria" w:hAnsi="Cambria"/>
          <w:sz w:val="24"/>
          <w:szCs w:val="32"/>
        </w:rPr>
        <w:t xml:space="preserve"> для адреса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4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E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3</w:t>
      </w:r>
      <w:r w:rsidRPr="00F004B6">
        <w:rPr>
          <w:rFonts w:ascii="Cambria" w:hAnsi="Cambria"/>
          <w:sz w:val="24"/>
          <w:szCs w:val="32"/>
        </w:rPr>
        <w:t xml:space="preserve">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0000 0100 1110 0011</w:t>
      </w:r>
      <w:r w:rsidRPr="00F004B6">
        <w:rPr>
          <w:rFonts w:ascii="Cambria" w:hAnsi="Cambria"/>
          <w:sz w:val="24"/>
          <w:szCs w:val="32"/>
        </w:rPr>
        <w:t>)</w:t>
      </w:r>
    </w:p>
    <w:p w:rsidR="001573D1" w:rsidRPr="008509F8" w:rsidRDefault="001573D1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), то тест на </w:t>
      </w:r>
      <w:r w:rsidRPr="00AC36EB">
        <w:rPr>
          <w:rFonts w:ascii="Cambria" w:hAnsi="Cambria"/>
          <w:b/>
          <w:sz w:val="24"/>
          <w:szCs w:val="32"/>
        </w:rPr>
        <w:t>переход при числе большем либо равном 8192</w:t>
      </w:r>
      <w:r>
        <w:rPr>
          <w:rFonts w:ascii="Cambria" w:hAnsi="Cambria"/>
          <w:sz w:val="24"/>
          <w:szCs w:val="32"/>
        </w:rPr>
        <w:t xml:space="preserve"> был пройден успешно. Если его значение равно 0 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:rsidR="008509F8" w:rsidRDefault="000B3A81" w:rsidP="000B3A81">
      <w:p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br w:type="page"/>
      </w: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7" w:name="_Toc166173756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Выводы</w:t>
      </w:r>
      <w:bookmarkEnd w:id="7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6F3641" w:rsidRPr="00D1774A" w:rsidRDefault="00D1774A" w:rsidP="00C60807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 xml:space="preserve">Познакомился с </w:t>
      </w:r>
      <w:r w:rsidR="00C60807">
        <w:rPr>
          <w:rFonts w:ascii="Cambria" w:hAnsi="Cambria"/>
          <w:sz w:val="32"/>
          <w:szCs w:val="32"/>
        </w:rPr>
        <w:t>МПУ БЭВМ и синтезировал свою команду</w:t>
      </w:r>
    </w:p>
    <w:sectPr w:rsidR="006F3641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52F" w:rsidRDefault="0015352F" w:rsidP="00A71E91">
      <w:pPr>
        <w:spacing w:after="0" w:line="240" w:lineRule="auto"/>
      </w:pPr>
      <w:r>
        <w:separator/>
      </w:r>
    </w:p>
  </w:endnote>
  <w:endnote w:type="continuationSeparator" w:id="0">
    <w:p w:rsidR="0015352F" w:rsidRDefault="0015352F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0684" w:rsidRPr="00BF03C1" w:rsidRDefault="009106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0142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0684" w:rsidRDefault="00910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84" w:rsidRPr="00476FD7" w:rsidRDefault="0091068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910684" w:rsidRDefault="00910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52F" w:rsidRDefault="0015352F" w:rsidP="00A71E91">
      <w:pPr>
        <w:spacing w:after="0" w:line="240" w:lineRule="auto"/>
      </w:pPr>
      <w:r>
        <w:separator/>
      </w:r>
    </w:p>
  </w:footnote>
  <w:footnote w:type="continuationSeparator" w:id="0">
    <w:p w:rsidR="0015352F" w:rsidRDefault="0015352F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5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6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636EB"/>
    <w:rsid w:val="00063FB6"/>
    <w:rsid w:val="00081F76"/>
    <w:rsid w:val="000873BB"/>
    <w:rsid w:val="0008794B"/>
    <w:rsid w:val="000A1DF1"/>
    <w:rsid w:val="000A4A6F"/>
    <w:rsid w:val="000B2131"/>
    <w:rsid w:val="000B3A81"/>
    <w:rsid w:val="000B6328"/>
    <w:rsid w:val="00100D12"/>
    <w:rsid w:val="0011294E"/>
    <w:rsid w:val="00113E48"/>
    <w:rsid w:val="001179CD"/>
    <w:rsid w:val="00127E13"/>
    <w:rsid w:val="001305CC"/>
    <w:rsid w:val="00132180"/>
    <w:rsid w:val="0013328A"/>
    <w:rsid w:val="00133749"/>
    <w:rsid w:val="001337C4"/>
    <w:rsid w:val="001449F4"/>
    <w:rsid w:val="00147ED3"/>
    <w:rsid w:val="0015352F"/>
    <w:rsid w:val="001573D1"/>
    <w:rsid w:val="00165E5B"/>
    <w:rsid w:val="0017032A"/>
    <w:rsid w:val="0017596D"/>
    <w:rsid w:val="00195550"/>
    <w:rsid w:val="001968A6"/>
    <w:rsid w:val="00196A11"/>
    <w:rsid w:val="001A787B"/>
    <w:rsid w:val="001D685A"/>
    <w:rsid w:val="001E4868"/>
    <w:rsid w:val="00223CAA"/>
    <w:rsid w:val="002258A6"/>
    <w:rsid w:val="00231AC3"/>
    <w:rsid w:val="00236C5F"/>
    <w:rsid w:val="00255778"/>
    <w:rsid w:val="00255B59"/>
    <w:rsid w:val="00280A73"/>
    <w:rsid w:val="002A644B"/>
    <w:rsid w:val="002C4299"/>
    <w:rsid w:val="002D6694"/>
    <w:rsid w:val="002E0F04"/>
    <w:rsid w:val="002E2844"/>
    <w:rsid w:val="002E5884"/>
    <w:rsid w:val="002F0DD3"/>
    <w:rsid w:val="002F298B"/>
    <w:rsid w:val="002F53C2"/>
    <w:rsid w:val="002F6B6E"/>
    <w:rsid w:val="00300A0B"/>
    <w:rsid w:val="00301367"/>
    <w:rsid w:val="0030142A"/>
    <w:rsid w:val="0030766D"/>
    <w:rsid w:val="00312FBC"/>
    <w:rsid w:val="0031682B"/>
    <w:rsid w:val="003327BD"/>
    <w:rsid w:val="00332925"/>
    <w:rsid w:val="00337172"/>
    <w:rsid w:val="003410BE"/>
    <w:rsid w:val="0034255A"/>
    <w:rsid w:val="00355BBB"/>
    <w:rsid w:val="0036137A"/>
    <w:rsid w:val="00364EDE"/>
    <w:rsid w:val="003652D8"/>
    <w:rsid w:val="003735CA"/>
    <w:rsid w:val="00375C31"/>
    <w:rsid w:val="00377509"/>
    <w:rsid w:val="00380FA0"/>
    <w:rsid w:val="00381275"/>
    <w:rsid w:val="0038143D"/>
    <w:rsid w:val="003928AC"/>
    <w:rsid w:val="003A1F02"/>
    <w:rsid w:val="003A790C"/>
    <w:rsid w:val="003B4F5A"/>
    <w:rsid w:val="003C62C7"/>
    <w:rsid w:val="003D0E64"/>
    <w:rsid w:val="003D59BE"/>
    <w:rsid w:val="003E377D"/>
    <w:rsid w:val="003E4514"/>
    <w:rsid w:val="003E7DC9"/>
    <w:rsid w:val="003F0C6D"/>
    <w:rsid w:val="003F1D2E"/>
    <w:rsid w:val="003F347E"/>
    <w:rsid w:val="003F43B7"/>
    <w:rsid w:val="00400DD8"/>
    <w:rsid w:val="004016D1"/>
    <w:rsid w:val="00401F03"/>
    <w:rsid w:val="004069B1"/>
    <w:rsid w:val="00422359"/>
    <w:rsid w:val="004234C5"/>
    <w:rsid w:val="00437269"/>
    <w:rsid w:val="00437710"/>
    <w:rsid w:val="004428E2"/>
    <w:rsid w:val="00466476"/>
    <w:rsid w:val="00472EF3"/>
    <w:rsid w:val="004767E0"/>
    <w:rsid w:val="00476C20"/>
    <w:rsid w:val="00476FD7"/>
    <w:rsid w:val="00483095"/>
    <w:rsid w:val="00487C76"/>
    <w:rsid w:val="004A281E"/>
    <w:rsid w:val="004A3B2D"/>
    <w:rsid w:val="004B22FE"/>
    <w:rsid w:val="004B777F"/>
    <w:rsid w:val="004C6CD0"/>
    <w:rsid w:val="004D06BA"/>
    <w:rsid w:val="004D2559"/>
    <w:rsid w:val="004D40E3"/>
    <w:rsid w:val="004D59D7"/>
    <w:rsid w:val="004E5EA3"/>
    <w:rsid w:val="004E60AF"/>
    <w:rsid w:val="00511F9D"/>
    <w:rsid w:val="0051233D"/>
    <w:rsid w:val="005336BE"/>
    <w:rsid w:val="0053748B"/>
    <w:rsid w:val="005414B8"/>
    <w:rsid w:val="00557310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C6DC4"/>
    <w:rsid w:val="005D125E"/>
    <w:rsid w:val="005D7679"/>
    <w:rsid w:val="005D78B7"/>
    <w:rsid w:val="005E6825"/>
    <w:rsid w:val="005F5059"/>
    <w:rsid w:val="00613A47"/>
    <w:rsid w:val="0062349C"/>
    <w:rsid w:val="006237AA"/>
    <w:rsid w:val="00625D39"/>
    <w:rsid w:val="0064128D"/>
    <w:rsid w:val="0065545A"/>
    <w:rsid w:val="0065568B"/>
    <w:rsid w:val="00655BEA"/>
    <w:rsid w:val="00670414"/>
    <w:rsid w:val="006733E3"/>
    <w:rsid w:val="0068261F"/>
    <w:rsid w:val="0068739F"/>
    <w:rsid w:val="00694BF6"/>
    <w:rsid w:val="006C22EB"/>
    <w:rsid w:val="006D32D4"/>
    <w:rsid w:val="006E1326"/>
    <w:rsid w:val="006F3641"/>
    <w:rsid w:val="0071741E"/>
    <w:rsid w:val="00717513"/>
    <w:rsid w:val="00730231"/>
    <w:rsid w:val="00741DBB"/>
    <w:rsid w:val="00742447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80F30"/>
    <w:rsid w:val="0078218D"/>
    <w:rsid w:val="00796B38"/>
    <w:rsid w:val="007A4804"/>
    <w:rsid w:val="007B0835"/>
    <w:rsid w:val="007B7458"/>
    <w:rsid w:val="007B7B5F"/>
    <w:rsid w:val="007C33BC"/>
    <w:rsid w:val="007E114D"/>
    <w:rsid w:val="007E78B6"/>
    <w:rsid w:val="007F0DEC"/>
    <w:rsid w:val="007F3050"/>
    <w:rsid w:val="007F3070"/>
    <w:rsid w:val="007F5979"/>
    <w:rsid w:val="00803397"/>
    <w:rsid w:val="0080427C"/>
    <w:rsid w:val="00806EB1"/>
    <w:rsid w:val="00810BC3"/>
    <w:rsid w:val="00816B93"/>
    <w:rsid w:val="008327AD"/>
    <w:rsid w:val="00834510"/>
    <w:rsid w:val="0084555C"/>
    <w:rsid w:val="008509F8"/>
    <w:rsid w:val="008640B8"/>
    <w:rsid w:val="008813FE"/>
    <w:rsid w:val="0088603B"/>
    <w:rsid w:val="008A0065"/>
    <w:rsid w:val="008A3F44"/>
    <w:rsid w:val="008A7247"/>
    <w:rsid w:val="008B67AE"/>
    <w:rsid w:val="008C5810"/>
    <w:rsid w:val="008C7737"/>
    <w:rsid w:val="008D0A6F"/>
    <w:rsid w:val="008D0EFE"/>
    <w:rsid w:val="008D101A"/>
    <w:rsid w:val="008D4AD7"/>
    <w:rsid w:val="008D5CD3"/>
    <w:rsid w:val="008E01F3"/>
    <w:rsid w:val="008E7C20"/>
    <w:rsid w:val="009011C7"/>
    <w:rsid w:val="00904A38"/>
    <w:rsid w:val="00907C9A"/>
    <w:rsid w:val="00907CFF"/>
    <w:rsid w:val="00910684"/>
    <w:rsid w:val="00911439"/>
    <w:rsid w:val="00914253"/>
    <w:rsid w:val="0091613B"/>
    <w:rsid w:val="00920997"/>
    <w:rsid w:val="00924E8B"/>
    <w:rsid w:val="00931497"/>
    <w:rsid w:val="00931824"/>
    <w:rsid w:val="00932EAE"/>
    <w:rsid w:val="00934318"/>
    <w:rsid w:val="00940917"/>
    <w:rsid w:val="00943863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A3712"/>
    <w:rsid w:val="009C062C"/>
    <w:rsid w:val="009D3406"/>
    <w:rsid w:val="009E16BA"/>
    <w:rsid w:val="009F1E38"/>
    <w:rsid w:val="00A100A9"/>
    <w:rsid w:val="00A12300"/>
    <w:rsid w:val="00A239F0"/>
    <w:rsid w:val="00A27B4F"/>
    <w:rsid w:val="00A363D7"/>
    <w:rsid w:val="00A435FD"/>
    <w:rsid w:val="00A462D5"/>
    <w:rsid w:val="00A620DF"/>
    <w:rsid w:val="00A66565"/>
    <w:rsid w:val="00A71E91"/>
    <w:rsid w:val="00A95F72"/>
    <w:rsid w:val="00AB1E11"/>
    <w:rsid w:val="00AB1E22"/>
    <w:rsid w:val="00AB3067"/>
    <w:rsid w:val="00AC0E68"/>
    <w:rsid w:val="00AC36EB"/>
    <w:rsid w:val="00AC40AF"/>
    <w:rsid w:val="00AD078E"/>
    <w:rsid w:val="00AD496F"/>
    <w:rsid w:val="00AE30BA"/>
    <w:rsid w:val="00AE4C47"/>
    <w:rsid w:val="00AF2498"/>
    <w:rsid w:val="00AF50CE"/>
    <w:rsid w:val="00B02CE1"/>
    <w:rsid w:val="00B33356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805A8"/>
    <w:rsid w:val="00B90B01"/>
    <w:rsid w:val="00B95CB3"/>
    <w:rsid w:val="00BA5DC8"/>
    <w:rsid w:val="00BB43D3"/>
    <w:rsid w:val="00BE05F1"/>
    <w:rsid w:val="00BE0EBF"/>
    <w:rsid w:val="00BE3484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60807"/>
    <w:rsid w:val="00C71453"/>
    <w:rsid w:val="00C71DB2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26DD1"/>
    <w:rsid w:val="00D31AC2"/>
    <w:rsid w:val="00D373A9"/>
    <w:rsid w:val="00D56F3F"/>
    <w:rsid w:val="00D61C91"/>
    <w:rsid w:val="00D65FA8"/>
    <w:rsid w:val="00D665B2"/>
    <w:rsid w:val="00D83075"/>
    <w:rsid w:val="00D932C0"/>
    <w:rsid w:val="00DA08DF"/>
    <w:rsid w:val="00DA4225"/>
    <w:rsid w:val="00DA6539"/>
    <w:rsid w:val="00DB2EF7"/>
    <w:rsid w:val="00DB4DF2"/>
    <w:rsid w:val="00DB6F38"/>
    <w:rsid w:val="00DC2E05"/>
    <w:rsid w:val="00DC4D97"/>
    <w:rsid w:val="00DC6AF3"/>
    <w:rsid w:val="00DD2CAC"/>
    <w:rsid w:val="00DD5B9C"/>
    <w:rsid w:val="00DE7EDB"/>
    <w:rsid w:val="00DF0944"/>
    <w:rsid w:val="00E04474"/>
    <w:rsid w:val="00E07C83"/>
    <w:rsid w:val="00E27AEE"/>
    <w:rsid w:val="00E42BC6"/>
    <w:rsid w:val="00E42DD5"/>
    <w:rsid w:val="00E650B2"/>
    <w:rsid w:val="00E72FC0"/>
    <w:rsid w:val="00E76C2E"/>
    <w:rsid w:val="00E824A4"/>
    <w:rsid w:val="00E82C74"/>
    <w:rsid w:val="00E931F9"/>
    <w:rsid w:val="00E94DC6"/>
    <w:rsid w:val="00E9773E"/>
    <w:rsid w:val="00EB44E6"/>
    <w:rsid w:val="00EC1348"/>
    <w:rsid w:val="00EC784A"/>
    <w:rsid w:val="00EE037D"/>
    <w:rsid w:val="00EE068A"/>
    <w:rsid w:val="00EE0A8E"/>
    <w:rsid w:val="00EF353E"/>
    <w:rsid w:val="00EF3E38"/>
    <w:rsid w:val="00F004B6"/>
    <w:rsid w:val="00F11A68"/>
    <w:rsid w:val="00F36F42"/>
    <w:rsid w:val="00F4156C"/>
    <w:rsid w:val="00F531AF"/>
    <w:rsid w:val="00F5694E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A3B62"/>
    <w:rsid w:val="00FD17EC"/>
    <w:rsid w:val="00FD53D2"/>
    <w:rsid w:val="00FD5909"/>
    <w:rsid w:val="00FD78BB"/>
    <w:rsid w:val="00FE0EE8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B1ED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99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B9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EE47E-458E-4579-968B-F785165E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75</cp:revision>
  <cp:lastPrinted>2024-05-29T14:01:00Z</cp:lastPrinted>
  <dcterms:created xsi:type="dcterms:W3CDTF">2024-04-01T18:35:00Z</dcterms:created>
  <dcterms:modified xsi:type="dcterms:W3CDTF">2024-05-29T14:01:00Z</dcterms:modified>
</cp:coreProperties>
</file>