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38" w:rsidRPr="009F02B0" w:rsidRDefault="00CD5238" w:rsidP="00CD5238">
      <w:pPr>
        <w:jc w:val="center"/>
        <w:rPr>
          <w:b/>
          <w:sz w:val="36"/>
          <w:szCs w:val="36"/>
        </w:rPr>
      </w:pPr>
      <w:r w:rsidRPr="009F02B0">
        <w:rPr>
          <w:b/>
          <w:sz w:val="36"/>
          <w:szCs w:val="36"/>
        </w:rPr>
        <w:t>Домашнее задание 1</w:t>
      </w:r>
    </w:p>
    <w:p w:rsidR="00CD5238" w:rsidRPr="009F02B0" w:rsidRDefault="00CD5238" w:rsidP="00CD5238">
      <w:pPr>
        <w:jc w:val="center"/>
        <w:rPr>
          <w:b/>
          <w:sz w:val="32"/>
          <w:szCs w:val="32"/>
        </w:rPr>
      </w:pPr>
      <w:r w:rsidRPr="009F02B0">
        <w:rPr>
          <w:b/>
          <w:sz w:val="32"/>
          <w:szCs w:val="32"/>
        </w:rPr>
        <w:t>Вариант 62</w:t>
      </w:r>
    </w:p>
    <w:p w:rsidR="00CD5238" w:rsidRDefault="00CD52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19"/>
        <w:gridCol w:w="719"/>
        <w:gridCol w:w="718"/>
        <w:gridCol w:w="718"/>
        <w:gridCol w:w="718"/>
        <w:gridCol w:w="718"/>
        <w:gridCol w:w="719"/>
        <w:gridCol w:w="719"/>
        <w:gridCol w:w="719"/>
        <w:gridCol w:w="719"/>
        <w:gridCol w:w="719"/>
      </w:tblGrid>
      <w:tr w:rsidR="00CD5238" w:rsidRPr="009F02B0" w:rsidTr="0008514E">
        <w:tc>
          <w:tcPr>
            <w:tcW w:w="720" w:type="dxa"/>
            <w:shd w:val="clear" w:color="auto" w:fill="4472C4" w:themeFill="accent5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</w:tr>
      <w:tr w:rsidR="00CD5238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CD5238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08514E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</w:tr>
      <w:tr w:rsidR="00CD5238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</w:tr>
      <w:tr w:rsidR="00CD5238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bookmarkStart w:id="0" w:name="_GoBack"/>
        <w:bookmarkEnd w:id="0"/>
      </w:tr>
      <w:tr w:rsidR="00CD5238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CD5238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</w:tr>
      <w:tr w:rsidR="00CD5238" w:rsidRPr="009F02B0" w:rsidTr="00BA6C20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</w:tr>
      <w:tr w:rsidR="00CD5238" w:rsidRPr="009F02B0" w:rsidTr="0008514E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</w:tr>
      <w:tr w:rsidR="00CD5238" w:rsidRPr="009F02B0" w:rsidTr="0008514E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</w:tr>
      <w:tr w:rsidR="00CD5238" w:rsidRPr="009F02B0" w:rsidTr="0008514E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CD5238" w:rsidRPr="009F02B0" w:rsidTr="0008514E"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720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</w:tr>
    </w:tbl>
    <w:p w:rsidR="00CD5238" w:rsidRDefault="00CD5238"/>
    <w:p w:rsidR="00BA70FD" w:rsidRDefault="0008514E">
      <w:r w:rsidRPr="0008514E">
        <w:rPr>
          <w:noProof/>
          <w:lang w:eastAsia="ru-RU"/>
        </w:rPr>
        <w:drawing>
          <wp:inline distT="0" distB="0" distL="0" distR="0">
            <wp:extent cx="5940425" cy="3211342"/>
            <wp:effectExtent l="0" t="0" r="3175" b="8255"/>
            <wp:docPr id="6" name="Рисунок 6" descr="C:\Users\user\Downloads\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граф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A5" w:rsidRDefault="00D45BA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6B2A8D" w:rsidRPr="007567C3" w:rsidRDefault="006B2A8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Пусть </w:t>
      </w:r>
      <w:r>
        <w:rPr>
          <w:rFonts w:ascii="Cambria" w:hAnsi="Cambria"/>
          <w:sz w:val="28"/>
          <w:szCs w:val="28"/>
          <w:lang w:val="en-US"/>
        </w:rPr>
        <w:t>s</w:t>
      </w:r>
      <w:r w:rsidRPr="006B2A8D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вершина графа </w:t>
      </w:r>
      <w:r>
        <w:rPr>
          <w:rFonts w:ascii="Cambria" w:hAnsi="Cambria"/>
          <w:sz w:val="28"/>
          <w:szCs w:val="28"/>
          <w:lang w:val="en-US"/>
        </w:rPr>
        <w:t>e</w:t>
      </w:r>
      <w:r w:rsidR="0008514E">
        <w:rPr>
          <w:rFonts w:ascii="Cambria" w:hAnsi="Cambria"/>
          <w:sz w:val="28"/>
          <w:szCs w:val="28"/>
        </w:rPr>
        <w:t>5</w:t>
      </w:r>
      <w:r w:rsidRPr="006B2A8D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а </w:t>
      </w:r>
      <w:r>
        <w:rPr>
          <w:rFonts w:ascii="Cambria" w:hAnsi="Cambria"/>
          <w:sz w:val="28"/>
          <w:szCs w:val="28"/>
          <w:lang w:val="en-US"/>
        </w:rPr>
        <w:t>t</w:t>
      </w:r>
      <w:r w:rsidRPr="006B2A8D">
        <w:rPr>
          <w:rFonts w:ascii="Cambria" w:hAnsi="Cambria"/>
          <w:sz w:val="28"/>
          <w:szCs w:val="28"/>
        </w:rPr>
        <w:t xml:space="preserve"> </w:t>
      </w:r>
      <w:r w:rsidR="004D734C">
        <w:rPr>
          <w:rFonts w:ascii="Cambria" w:hAnsi="Cambria"/>
          <w:sz w:val="28"/>
          <w:szCs w:val="28"/>
        </w:rPr>
        <w:t>–</w:t>
      </w:r>
      <w:r w:rsidRPr="006B2A8D">
        <w:rPr>
          <w:rFonts w:ascii="Cambria" w:hAnsi="Cambria"/>
          <w:sz w:val="28"/>
          <w:szCs w:val="28"/>
        </w:rPr>
        <w:t xml:space="preserve"> </w:t>
      </w:r>
      <w:r w:rsidR="004D734C">
        <w:rPr>
          <w:rFonts w:ascii="Cambria" w:hAnsi="Cambria"/>
          <w:sz w:val="28"/>
          <w:szCs w:val="28"/>
        </w:rPr>
        <w:t xml:space="preserve">вершина </w:t>
      </w:r>
      <w:r w:rsidR="004D734C">
        <w:rPr>
          <w:rFonts w:ascii="Cambria" w:hAnsi="Cambria"/>
          <w:sz w:val="28"/>
          <w:szCs w:val="28"/>
          <w:lang w:val="en-US"/>
        </w:rPr>
        <w:t>e</w:t>
      </w:r>
      <w:r w:rsidR="0008514E">
        <w:rPr>
          <w:rFonts w:ascii="Cambria" w:hAnsi="Cambria"/>
          <w:sz w:val="28"/>
          <w:szCs w:val="28"/>
        </w:rPr>
        <w:t>9</w:t>
      </w:r>
    </w:p>
    <w:p w:rsidR="004D734C" w:rsidRDefault="004D734C" w:rsidP="004D734C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  <w:lang w:val="en-US"/>
        </w:rPr>
      </w:pPr>
      <w:r w:rsidRPr="004D734C">
        <w:rPr>
          <w:rFonts w:ascii="Cambria" w:hAnsi="Cambria"/>
          <w:sz w:val="28"/>
          <w:szCs w:val="28"/>
          <w:lang w:val="en-US"/>
        </w:rPr>
        <w:t>C</w:t>
      </w:r>
      <w:r w:rsidRPr="004D734C">
        <w:rPr>
          <w:rFonts w:ascii="Cambria" w:hAnsi="Cambria"/>
          <w:sz w:val="28"/>
          <w:szCs w:val="28"/>
        </w:rPr>
        <w:t xml:space="preserve">делаем разрез </w:t>
      </w:r>
      <w:r w:rsidRPr="004D734C">
        <w:rPr>
          <w:rFonts w:ascii="Cambria" w:hAnsi="Cambria"/>
          <w:sz w:val="28"/>
          <w:szCs w:val="28"/>
          <w:lang w:val="en-US"/>
        </w:rPr>
        <w:t>K1</w:t>
      </w:r>
    </w:p>
    <w:p w:rsidR="004D734C" w:rsidRDefault="0008514E" w:rsidP="004D734C">
      <w:pPr>
        <w:pStyle w:val="a4"/>
        <w:rPr>
          <w:rFonts w:ascii="Cambria" w:hAnsi="Cambria"/>
          <w:sz w:val="28"/>
          <w:szCs w:val="28"/>
          <w:lang w:val="en-US"/>
        </w:rPr>
      </w:pPr>
      <w:r w:rsidRPr="0008514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40425" cy="3212992"/>
            <wp:effectExtent l="0" t="0" r="3175" b="6985"/>
            <wp:docPr id="5" name="Рисунок 5" descr="C:\Users\user\Downloads\раз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разре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4C" w:rsidRDefault="004D734C" w:rsidP="004D734C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Найдём </w:t>
      </w:r>
      <w:r>
        <w:rPr>
          <w:rFonts w:ascii="Cambria" w:hAnsi="Cambria"/>
          <w:sz w:val="28"/>
          <w:szCs w:val="28"/>
          <w:lang w:val="en-US"/>
        </w:rPr>
        <w:t>Q</w:t>
      </w:r>
      <w:r>
        <w:rPr>
          <w:rFonts w:ascii="Cambria" w:hAnsi="Cambria"/>
          <w:sz w:val="28"/>
          <w:szCs w:val="28"/>
          <w:vertAlign w:val="subscript"/>
          <w:lang w:val="en-US"/>
        </w:rPr>
        <w:t>1</w:t>
      </w:r>
      <w:r>
        <w:rPr>
          <w:rFonts w:ascii="Cambria" w:hAnsi="Cambria"/>
          <w:sz w:val="28"/>
          <w:szCs w:val="28"/>
          <w:lang w:val="en-US"/>
        </w:rPr>
        <w:t xml:space="preserve"> = max[</w:t>
      </w:r>
      <w:proofErr w:type="spellStart"/>
      <w:r>
        <w:rPr>
          <w:rFonts w:ascii="Cambria" w:hAnsi="Cambria"/>
          <w:sz w:val="28"/>
          <w:szCs w:val="28"/>
          <w:lang w:val="en-US"/>
        </w:rPr>
        <w:t>q</w:t>
      </w:r>
      <w:r>
        <w:rPr>
          <w:rFonts w:ascii="Cambria" w:hAnsi="Cambria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] = </w:t>
      </w:r>
      <w:r w:rsidR="0008514E">
        <w:rPr>
          <w:rFonts w:ascii="Cambria" w:hAnsi="Cambria"/>
          <w:sz w:val="28"/>
          <w:szCs w:val="28"/>
          <w:lang w:val="en-US"/>
        </w:rPr>
        <w:t>3</w:t>
      </w:r>
    </w:p>
    <w:p w:rsidR="00025F86" w:rsidRPr="005A717F" w:rsidRDefault="00D45BA5" w:rsidP="007567C3">
      <w:pPr>
        <w:pStyle w:val="a4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</w:rPr>
        <w:t>Зак</w:t>
      </w:r>
      <w:r w:rsidR="00025F86">
        <w:rPr>
          <w:rFonts w:ascii="Cambria" w:hAnsi="Cambria"/>
          <w:sz w:val="28"/>
          <w:szCs w:val="28"/>
        </w:rPr>
        <w:t>орачиваем</w:t>
      </w:r>
      <w:proofErr w:type="spellEnd"/>
      <w:r w:rsidR="00025F86" w:rsidRPr="00BD30CD">
        <w:rPr>
          <w:rFonts w:ascii="Cambria" w:hAnsi="Cambria"/>
          <w:sz w:val="28"/>
          <w:szCs w:val="28"/>
          <w:lang w:val="en-US"/>
        </w:rPr>
        <w:t xml:space="preserve"> </w:t>
      </w:r>
      <w:r w:rsidR="00025F86">
        <w:rPr>
          <w:rFonts w:ascii="Cambria" w:hAnsi="Cambria"/>
          <w:sz w:val="28"/>
          <w:szCs w:val="28"/>
        </w:rPr>
        <w:t>все</w:t>
      </w:r>
      <w:r w:rsidR="00025F86" w:rsidRPr="00BD30CD">
        <w:rPr>
          <w:rFonts w:ascii="Cambria" w:hAnsi="Cambria"/>
          <w:sz w:val="28"/>
          <w:szCs w:val="28"/>
          <w:lang w:val="en-US"/>
        </w:rPr>
        <w:t xml:space="preserve"> </w:t>
      </w:r>
      <w:r w:rsidR="00025F86">
        <w:rPr>
          <w:rFonts w:ascii="Cambria" w:hAnsi="Cambria"/>
          <w:sz w:val="28"/>
          <w:szCs w:val="28"/>
        </w:rPr>
        <w:t>ребра</w:t>
      </w:r>
      <w:r w:rsidR="00025F86" w:rsidRPr="00BD30CD">
        <w:rPr>
          <w:rFonts w:ascii="Cambria" w:hAnsi="Cambria"/>
          <w:sz w:val="28"/>
          <w:szCs w:val="28"/>
          <w:lang w:val="en-US"/>
        </w:rPr>
        <w:t xml:space="preserve"> </w:t>
      </w:r>
      <w:r w:rsidR="00025F86">
        <w:rPr>
          <w:rFonts w:ascii="Cambria" w:hAnsi="Cambria"/>
          <w:sz w:val="28"/>
          <w:szCs w:val="28"/>
        </w:rPr>
        <w:t>графа</w:t>
      </w:r>
      <w:r w:rsidR="00025F86" w:rsidRPr="00BD30CD">
        <w:rPr>
          <w:rFonts w:ascii="Cambria" w:hAnsi="Cambria"/>
          <w:sz w:val="28"/>
          <w:szCs w:val="28"/>
          <w:lang w:val="en-US"/>
        </w:rPr>
        <w:t xml:space="preserve"> (</w:t>
      </w:r>
      <w:r w:rsidR="00025F86">
        <w:rPr>
          <w:rFonts w:ascii="Cambria" w:hAnsi="Cambria"/>
          <w:sz w:val="28"/>
          <w:szCs w:val="28"/>
          <w:lang w:val="en-US"/>
        </w:rPr>
        <w:t>Xi</w:t>
      </w:r>
      <w:r w:rsidR="00025F86" w:rsidRPr="00BD30CD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="00025F86">
        <w:rPr>
          <w:rFonts w:ascii="Cambria" w:hAnsi="Cambria"/>
          <w:sz w:val="28"/>
          <w:szCs w:val="28"/>
          <w:lang w:val="en-US"/>
        </w:rPr>
        <w:t>Xj</w:t>
      </w:r>
      <w:proofErr w:type="spellEnd"/>
      <w:r w:rsidR="00025F86" w:rsidRPr="00BD30CD">
        <w:rPr>
          <w:rFonts w:ascii="Cambria" w:hAnsi="Cambria"/>
          <w:sz w:val="28"/>
          <w:szCs w:val="28"/>
          <w:lang w:val="en-US"/>
        </w:rPr>
        <w:t xml:space="preserve">) </w:t>
      </w:r>
      <w:r w:rsidR="00025F86">
        <w:rPr>
          <w:rFonts w:ascii="Cambria" w:hAnsi="Cambria"/>
          <w:sz w:val="28"/>
          <w:szCs w:val="28"/>
        </w:rPr>
        <w:t>с</w:t>
      </w:r>
      <w:r w:rsidR="00025F86" w:rsidRPr="00BD30C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 w:rsidR="00025F86">
        <w:rPr>
          <w:rFonts w:ascii="Cambria" w:hAnsi="Cambria"/>
          <w:sz w:val="28"/>
          <w:szCs w:val="28"/>
          <w:lang w:val="en-US"/>
        </w:rPr>
        <w:t>q</w:t>
      </w:r>
      <w:r w:rsidR="00025F86">
        <w:rPr>
          <w:rFonts w:ascii="Cambria" w:hAnsi="Cambria"/>
          <w:sz w:val="28"/>
          <w:szCs w:val="28"/>
          <w:vertAlign w:val="subscript"/>
          <w:lang w:val="en-US"/>
        </w:rPr>
        <w:t>ij</w:t>
      </w:r>
      <w:proofErr w:type="spellEnd"/>
      <w:r w:rsidR="00025F86" w:rsidRPr="00BD30CD">
        <w:rPr>
          <w:rFonts w:ascii="Cambria" w:hAnsi="Cambria"/>
          <w:sz w:val="28"/>
          <w:szCs w:val="28"/>
          <w:lang w:val="en-US"/>
        </w:rPr>
        <w:t xml:space="preserve"> &gt;</w:t>
      </w:r>
      <w:proofErr w:type="gramEnd"/>
      <w:r w:rsidR="00025F86" w:rsidRPr="00BD30CD">
        <w:rPr>
          <w:rFonts w:ascii="Cambria" w:hAnsi="Cambria"/>
          <w:sz w:val="28"/>
          <w:szCs w:val="28"/>
          <w:lang w:val="en-US"/>
        </w:rPr>
        <w:t xml:space="preserve">= </w:t>
      </w:r>
      <w:r w:rsidR="00025F86">
        <w:rPr>
          <w:rFonts w:ascii="Cambria" w:hAnsi="Cambria"/>
          <w:sz w:val="28"/>
          <w:szCs w:val="28"/>
          <w:lang w:val="en-US"/>
        </w:rPr>
        <w:t>Q</w:t>
      </w:r>
      <w:r w:rsidR="00025F86" w:rsidRPr="00BD30CD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7567C3" w:rsidRPr="00BD30CD">
        <w:rPr>
          <w:rFonts w:ascii="Cambria" w:hAnsi="Cambria"/>
          <w:sz w:val="28"/>
          <w:szCs w:val="28"/>
          <w:lang w:val="en-US"/>
        </w:rPr>
        <w:t xml:space="preserve">, </w:t>
      </w:r>
      <w:r w:rsidR="007567C3">
        <w:rPr>
          <w:rFonts w:ascii="Cambria" w:hAnsi="Cambria"/>
          <w:sz w:val="28"/>
          <w:szCs w:val="28"/>
        </w:rPr>
        <w:t>а</w:t>
      </w:r>
      <w:r w:rsidR="007567C3" w:rsidRPr="00BD30CD">
        <w:rPr>
          <w:rFonts w:ascii="Cambria" w:hAnsi="Cambria"/>
          <w:sz w:val="28"/>
          <w:szCs w:val="28"/>
          <w:lang w:val="en-US"/>
        </w:rPr>
        <w:t xml:space="preserve"> </w:t>
      </w:r>
      <w:r w:rsidR="007567C3">
        <w:rPr>
          <w:rFonts w:ascii="Cambria" w:hAnsi="Cambria"/>
          <w:sz w:val="28"/>
          <w:szCs w:val="28"/>
        </w:rPr>
        <w:t>именно</w:t>
      </w:r>
      <w:r w:rsidR="007567C3" w:rsidRPr="00BD30CD">
        <w:rPr>
          <w:rFonts w:ascii="Cambria" w:hAnsi="Cambria"/>
          <w:sz w:val="28"/>
          <w:szCs w:val="28"/>
          <w:lang w:val="en-US"/>
        </w:rPr>
        <w:t xml:space="preserve"> </w:t>
      </w:r>
      <w:r w:rsidR="0008514E" w:rsidRPr="00BD30CD">
        <w:rPr>
          <w:rFonts w:ascii="Cambria" w:hAnsi="Cambria"/>
          <w:sz w:val="28"/>
          <w:szCs w:val="28"/>
          <w:lang w:val="en-US"/>
        </w:rPr>
        <w:t>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1,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2), 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 xml:space="preserve">2, 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4), 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 xml:space="preserve">2, 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7), 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 xml:space="preserve">2, 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9), 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 xml:space="preserve">2, 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10), 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 xml:space="preserve">3, 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6), 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 xml:space="preserve">3, 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9), (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 xml:space="preserve">3, </w:t>
      </w:r>
      <w:r w:rsidR="0008514E">
        <w:rPr>
          <w:rFonts w:ascii="Cambria" w:hAnsi="Cambria"/>
          <w:sz w:val="28"/>
          <w:szCs w:val="28"/>
          <w:lang w:val="en-US"/>
        </w:rPr>
        <w:t>e</w:t>
      </w:r>
      <w:r w:rsidR="0008514E" w:rsidRPr="00BD30CD">
        <w:rPr>
          <w:rFonts w:ascii="Cambria" w:hAnsi="Cambria"/>
          <w:sz w:val="28"/>
          <w:szCs w:val="28"/>
          <w:lang w:val="en-US"/>
        </w:rPr>
        <w:t>10), (</w:t>
      </w:r>
      <w:r w:rsidR="00BD30CD">
        <w:rPr>
          <w:rFonts w:ascii="Cambria" w:hAnsi="Cambria"/>
          <w:sz w:val="28"/>
          <w:szCs w:val="28"/>
          <w:lang w:val="en-US"/>
        </w:rPr>
        <w:t>e4, e8</w:t>
      </w:r>
      <w:r w:rsidR="0008514E" w:rsidRPr="00BD30CD">
        <w:rPr>
          <w:rFonts w:ascii="Cambria" w:hAnsi="Cambria"/>
          <w:sz w:val="28"/>
          <w:szCs w:val="28"/>
          <w:lang w:val="en-US"/>
        </w:rPr>
        <w:t>)</w:t>
      </w:r>
      <w:r w:rsidR="00BD30CD">
        <w:rPr>
          <w:rFonts w:ascii="Cambria" w:hAnsi="Cambria"/>
          <w:sz w:val="28"/>
          <w:szCs w:val="28"/>
          <w:lang w:val="en-US"/>
        </w:rPr>
        <w:t>, (e4, e9), (e4, e11), (e5, e9), (e6, e8), (e6, e9), (e6, e10</w:t>
      </w:r>
      <w:r w:rsidR="00A661BA">
        <w:rPr>
          <w:rFonts w:ascii="Cambria" w:hAnsi="Cambria"/>
          <w:sz w:val="28"/>
          <w:szCs w:val="28"/>
          <w:lang w:val="en-US"/>
        </w:rPr>
        <w:t>)</w:t>
      </w:r>
      <w:r w:rsidR="00BD30CD">
        <w:rPr>
          <w:rFonts w:ascii="Cambria" w:hAnsi="Cambria"/>
          <w:sz w:val="28"/>
          <w:szCs w:val="28"/>
          <w:lang w:val="en-US"/>
        </w:rPr>
        <w:t>, (e7, e8), (e7, e10)</w:t>
      </w:r>
      <w:r w:rsidR="006B5144">
        <w:rPr>
          <w:rFonts w:ascii="Cambria" w:hAnsi="Cambria"/>
          <w:sz w:val="28"/>
          <w:szCs w:val="28"/>
          <w:lang w:val="en-US"/>
        </w:rPr>
        <w:t>, (e7, e12), (e8, e10), (e8, e11), (e8, e12)</w:t>
      </w:r>
      <w:r w:rsidR="005A717F">
        <w:rPr>
          <w:rFonts w:ascii="Cambria" w:hAnsi="Cambria"/>
          <w:sz w:val="28"/>
          <w:szCs w:val="28"/>
          <w:lang w:val="en-US"/>
        </w:rPr>
        <w:t xml:space="preserve"> </w:t>
      </w:r>
      <w:r w:rsidR="005A717F">
        <w:rPr>
          <w:rFonts w:ascii="Cambria" w:hAnsi="Cambria"/>
          <w:sz w:val="28"/>
          <w:szCs w:val="28"/>
        </w:rPr>
        <w:t>и</w:t>
      </w:r>
      <w:r w:rsidR="005A717F" w:rsidRPr="005A717F">
        <w:rPr>
          <w:rFonts w:ascii="Cambria" w:hAnsi="Cambria"/>
          <w:sz w:val="28"/>
          <w:szCs w:val="28"/>
          <w:lang w:val="en-US"/>
        </w:rPr>
        <w:t xml:space="preserve"> </w:t>
      </w:r>
      <w:r w:rsidR="005A717F">
        <w:rPr>
          <w:rFonts w:ascii="Cambria" w:hAnsi="Cambria"/>
          <w:sz w:val="28"/>
          <w:szCs w:val="28"/>
        </w:rPr>
        <w:t>получаем</w:t>
      </w:r>
      <w:r w:rsidR="005A717F" w:rsidRPr="005A717F">
        <w:rPr>
          <w:rFonts w:ascii="Cambria" w:hAnsi="Cambria"/>
          <w:sz w:val="28"/>
          <w:szCs w:val="28"/>
          <w:lang w:val="en-US"/>
        </w:rPr>
        <w:t xml:space="preserve"> </w:t>
      </w:r>
      <w:r w:rsidR="005A717F">
        <w:rPr>
          <w:rFonts w:ascii="Cambria" w:hAnsi="Cambria"/>
          <w:sz w:val="28"/>
          <w:szCs w:val="28"/>
        </w:rPr>
        <w:t>граф</w:t>
      </w:r>
      <w:r w:rsidR="005A717F" w:rsidRPr="005A717F">
        <w:rPr>
          <w:rFonts w:ascii="Cambria" w:hAnsi="Cambria"/>
          <w:sz w:val="28"/>
          <w:szCs w:val="28"/>
          <w:lang w:val="en-US"/>
        </w:rPr>
        <w:t xml:space="preserve"> </w:t>
      </w:r>
      <w:r w:rsidR="005A717F">
        <w:rPr>
          <w:rFonts w:ascii="Cambria" w:hAnsi="Cambria"/>
          <w:sz w:val="28"/>
          <w:szCs w:val="28"/>
          <w:lang w:val="en-US"/>
        </w:rPr>
        <w:t>G</w:t>
      </w:r>
      <w:r w:rsidR="005A717F">
        <w:rPr>
          <w:rFonts w:ascii="Cambria" w:hAnsi="Cambria"/>
          <w:sz w:val="28"/>
          <w:szCs w:val="28"/>
          <w:vertAlign w:val="subscript"/>
          <w:lang w:val="en-US"/>
        </w:rPr>
        <w:t>1</w:t>
      </w:r>
    </w:p>
    <w:p w:rsidR="006B5144" w:rsidRDefault="006B5144" w:rsidP="007567C3">
      <w:pPr>
        <w:pStyle w:val="a4"/>
        <w:rPr>
          <w:rFonts w:ascii="Cambria" w:hAnsi="Cambria"/>
          <w:sz w:val="28"/>
          <w:szCs w:val="28"/>
          <w:lang w:val="en-US"/>
        </w:rPr>
      </w:pPr>
    </w:p>
    <w:p w:rsidR="00221FC9" w:rsidRDefault="00221FC9" w:rsidP="00221FC9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</w:t>
      </w:r>
      <w:r>
        <w:rPr>
          <w:rFonts w:ascii="Cambria" w:hAnsi="Cambria"/>
          <w:sz w:val="28"/>
          <w:szCs w:val="28"/>
          <w:lang w:val="en-US"/>
        </w:rPr>
        <w:t>s</w:t>
      </w:r>
      <w:r w:rsidRPr="00221FC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t</w:t>
      </w:r>
      <w:r w:rsidRPr="00221FC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объединены. Пропускная способность искомого пути: </w:t>
      </w:r>
      <w:r>
        <w:rPr>
          <w:rFonts w:ascii="Cambria" w:hAnsi="Cambria"/>
          <w:sz w:val="28"/>
          <w:szCs w:val="28"/>
          <w:lang w:val="en-US"/>
        </w:rPr>
        <w:t>Q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P</w:t>
      </w:r>
      <w:r w:rsidRPr="00221FC9">
        <w:rPr>
          <w:rFonts w:ascii="Cambria" w:hAnsi="Cambria"/>
          <w:sz w:val="28"/>
          <w:szCs w:val="28"/>
        </w:rPr>
        <w:t>) = 3</w:t>
      </w:r>
    </w:p>
    <w:p w:rsidR="00A661BA" w:rsidRDefault="00A661BA" w:rsidP="00221FC9">
      <w:pPr>
        <w:rPr>
          <w:rFonts w:ascii="Cambria" w:hAnsi="Cambria"/>
          <w:sz w:val="28"/>
          <w:szCs w:val="28"/>
        </w:rPr>
      </w:pPr>
      <w:r w:rsidRPr="00A661BA">
        <w:rPr>
          <w:rFonts w:ascii="Cambria" w:hAnsi="Cambria"/>
          <w:sz w:val="28"/>
          <w:szCs w:val="28"/>
        </w:rPr>
        <w:drawing>
          <wp:inline distT="0" distB="0" distL="0" distR="0" wp14:anchorId="732244AB" wp14:editId="67726069">
            <wp:extent cx="5940425" cy="2867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C9" w:rsidRPr="00221FC9" w:rsidRDefault="00A661BA" w:rsidP="00221FC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221FC9" w:rsidRDefault="00221FC9" w:rsidP="00221FC9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Строим граф, вершины которого – вершины исходного графа </w:t>
      </w:r>
      <w:r>
        <w:rPr>
          <w:rFonts w:ascii="Cambria" w:hAnsi="Cambria"/>
          <w:sz w:val="28"/>
          <w:szCs w:val="28"/>
          <w:lang w:val="en-US"/>
        </w:rPr>
        <w:t>G</w:t>
      </w:r>
      <w:r>
        <w:rPr>
          <w:rFonts w:ascii="Cambria" w:hAnsi="Cambria"/>
          <w:sz w:val="28"/>
          <w:szCs w:val="28"/>
        </w:rPr>
        <w:t xml:space="preserve">, а рёбра – рёбра с пропускной способностью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q</w:t>
      </w:r>
      <w:r>
        <w:rPr>
          <w:rFonts w:ascii="Cambria" w:hAnsi="Cambria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Cambria" w:hAnsi="Cambria"/>
          <w:sz w:val="28"/>
          <w:szCs w:val="28"/>
        </w:rPr>
        <w:t xml:space="preserve"> &gt;</w:t>
      </w:r>
      <w:proofErr w:type="gramEnd"/>
      <w:r>
        <w:rPr>
          <w:rFonts w:ascii="Cambria" w:hAnsi="Cambria"/>
          <w:sz w:val="28"/>
          <w:szCs w:val="28"/>
        </w:rPr>
        <w:t xml:space="preserve">= </w:t>
      </w:r>
      <w:r>
        <w:rPr>
          <w:rFonts w:ascii="Cambria" w:hAnsi="Cambria"/>
          <w:sz w:val="28"/>
          <w:szCs w:val="28"/>
          <w:lang w:val="en-US"/>
        </w:rPr>
        <w:t>Q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  <w:lang w:val="en-US"/>
        </w:rPr>
        <w:t>P</w:t>
      </w:r>
      <w:r w:rsidRPr="00221FC9">
        <w:rPr>
          <w:rFonts w:ascii="Cambria" w:hAnsi="Cambria"/>
          <w:sz w:val="28"/>
          <w:szCs w:val="28"/>
        </w:rPr>
        <w:t>) = 3</w:t>
      </w:r>
    </w:p>
    <w:p w:rsidR="00A661BA" w:rsidRDefault="00A661BA" w:rsidP="00A661BA">
      <w:pPr>
        <w:pStyle w:val="a5"/>
        <w:ind w:left="720"/>
      </w:pPr>
      <w:r>
        <w:rPr>
          <w:noProof/>
        </w:rPr>
        <w:drawing>
          <wp:inline distT="0" distB="0" distL="0" distR="0">
            <wp:extent cx="5123667" cy="4107376"/>
            <wp:effectExtent l="0" t="0" r="1270" b="7620"/>
            <wp:docPr id="3" name="Рисунок 3" descr="C:\Users\user\AppData\Local\Packages\Microsoft.Windows.Photos_8wekyb3d8bbwe\TempState\ShareServiceTempFolder\wzMcihKSTIkJFv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wzMcihKSTIkJFvE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72" cy="4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C9" w:rsidRPr="00221FC9" w:rsidRDefault="00221FC9" w:rsidP="00221FC9">
      <w:pPr>
        <w:pStyle w:val="a4"/>
        <w:rPr>
          <w:rFonts w:ascii="Cambria" w:hAnsi="Cambria"/>
          <w:sz w:val="28"/>
          <w:szCs w:val="28"/>
        </w:rPr>
      </w:pPr>
    </w:p>
    <w:sectPr w:rsidR="00221FC9" w:rsidRPr="0022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9E4"/>
    <w:multiLevelType w:val="hybridMultilevel"/>
    <w:tmpl w:val="EC4C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5A3A"/>
    <w:multiLevelType w:val="hybridMultilevel"/>
    <w:tmpl w:val="344254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B222C"/>
    <w:multiLevelType w:val="hybridMultilevel"/>
    <w:tmpl w:val="42587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3417"/>
    <w:multiLevelType w:val="hybridMultilevel"/>
    <w:tmpl w:val="292492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861C9"/>
    <w:multiLevelType w:val="hybridMultilevel"/>
    <w:tmpl w:val="79E0F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6BA7"/>
    <w:multiLevelType w:val="hybridMultilevel"/>
    <w:tmpl w:val="1DF49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513AC"/>
    <w:multiLevelType w:val="hybridMultilevel"/>
    <w:tmpl w:val="C200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36A7E"/>
    <w:multiLevelType w:val="hybridMultilevel"/>
    <w:tmpl w:val="5E14B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5055"/>
    <w:multiLevelType w:val="hybridMultilevel"/>
    <w:tmpl w:val="319EC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695A"/>
    <w:multiLevelType w:val="hybridMultilevel"/>
    <w:tmpl w:val="CC2419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5A2C32"/>
    <w:multiLevelType w:val="hybridMultilevel"/>
    <w:tmpl w:val="48C64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94F02"/>
    <w:multiLevelType w:val="hybridMultilevel"/>
    <w:tmpl w:val="944812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A51F4"/>
    <w:multiLevelType w:val="hybridMultilevel"/>
    <w:tmpl w:val="87AE98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2775A9"/>
    <w:multiLevelType w:val="hybridMultilevel"/>
    <w:tmpl w:val="0A3E2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94F15"/>
    <w:multiLevelType w:val="hybridMultilevel"/>
    <w:tmpl w:val="CFB87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A31F3"/>
    <w:multiLevelType w:val="hybridMultilevel"/>
    <w:tmpl w:val="C7F0B7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813595"/>
    <w:multiLevelType w:val="hybridMultilevel"/>
    <w:tmpl w:val="C4C08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1"/>
  </w:num>
  <w:num w:numId="13">
    <w:abstractNumId w:val="8"/>
  </w:num>
  <w:num w:numId="14">
    <w:abstractNumId w:val="4"/>
  </w:num>
  <w:num w:numId="15">
    <w:abstractNumId w:val="1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38"/>
    <w:rsid w:val="00025F86"/>
    <w:rsid w:val="0006455F"/>
    <w:rsid w:val="0008514E"/>
    <w:rsid w:val="000D4C98"/>
    <w:rsid w:val="00221FC9"/>
    <w:rsid w:val="00297882"/>
    <w:rsid w:val="004D734C"/>
    <w:rsid w:val="004E095C"/>
    <w:rsid w:val="005A717F"/>
    <w:rsid w:val="006B2A8D"/>
    <w:rsid w:val="006B5144"/>
    <w:rsid w:val="006E5698"/>
    <w:rsid w:val="007567C3"/>
    <w:rsid w:val="007908EF"/>
    <w:rsid w:val="007C581D"/>
    <w:rsid w:val="009F02B0"/>
    <w:rsid w:val="00A661BA"/>
    <w:rsid w:val="00BA6C20"/>
    <w:rsid w:val="00BA70FD"/>
    <w:rsid w:val="00BD30CD"/>
    <w:rsid w:val="00CD5238"/>
    <w:rsid w:val="00CD6EA7"/>
    <w:rsid w:val="00D143F3"/>
    <w:rsid w:val="00D45BA5"/>
    <w:rsid w:val="00F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9D82"/>
  <w15:chartTrackingRefBased/>
  <w15:docId w15:val="{FE9FF38C-F464-4F6B-92D0-712ADA42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2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6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1FCC-B9BB-4E4B-BB56-CE2C52ED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7</cp:revision>
  <dcterms:created xsi:type="dcterms:W3CDTF">2024-02-22T16:59:00Z</dcterms:created>
  <dcterms:modified xsi:type="dcterms:W3CDTF">2024-03-12T08:41:00Z</dcterms:modified>
</cp:coreProperties>
</file>