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533B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AF49AB" w:rsidRPr="004533B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AF49AB">
        <w:rPr>
          <w:rFonts w:ascii="Times New Roman" w:hAnsi="Times New Roman" w:cs="Times New Roman"/>
          <w:b/>
          <w:bCs/>
          <w:sz w:val="28"/>
          <w:szCs w:val="28"/>
        </w:rPr>
        <w:t>6017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Письма</w:t>
      </w:r>
      <w:r w:rsidR="002B1D27" w:rsidRPr="004676A7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4676A7" w:rsidRPr="004676A7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60557781" w:history="1">
            <w:r w:rsidR="004676A7" w:rsidRPr="004676A7">
              <w:rPr>
                <w:rStyle w:val="ac"/>
                <w:rFonts w:ascii="Cambria" w:hAnsi="Cambria" w:cs="Cambria"/>
                <w:noProof/>
                <w:sz w:val="40"/>
              </w:rPr>
              <w:t>Задание</w:t>
            </w:r>
            <w:r w:rsidR="004676A7" w:rsidRPr="004676A7">
              <w:rPr>
                <w:noProof/>
                <w:webHidden/>
                <w:sz w:val="40"/>
              </w:rPr>
              <w:tab/>
            </w:r>
            <w:r w:rsidR="004676A7" w:rsidRPr="004676A7">
              <w:rPr>
                <w:noProof/>
                <w:webHidden/>
                <w:sz w:val="40"/>
              </w:rPr>
              <w:fldChar w:fldCharType="begin"/>
            </w:r>
            <w:r w:rsidR="004676A7" w:rsidRPr="004676A7">
              <w:rPr>
                <w:noProof/>
                <w:webHidden/>
                <w:sz w:val="40"/>
              </w:rPr>
              <w:instrText xml:space="preserve"> PAGEREF _Toc160557781 \h </w:instrText>
            </w:r>
            <w:r w:rsidR="004676A7" w:rsidRPr="004676A7">
              <w:rPr>
                <w:noProof/>
                <w:webHidden/>
                <w:sz w:val="40"/>
              </w:rPr>
            </w:r>
            <w:r w:rsidR="004676A7" w:rsidRPr="004676A7">
              <w:rPr>
                <w:noProof/>
                <w:webHidden/>
                <w:sz w:val="40"/>
              </w:rPr>
              <w:fldChar w:fldCharType="separate"/>
            </w:r>
            <w:r w:rsidR="00411A8B">
              <w:rPr>
                <w:noProof/>
                <w:webHidden/>
                <w:sz w:val="40"/>
              </w:rPr>
              <w:t>3</w:t>
            </w:r>
            <w:r w:rsidR="004676A7"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Pr="004676A7" w:rsidRDefault="0046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hyperlink w:anchor="_Toc160557782" w:history="1">
            <w:r w:rsidRPr="004676A7">
              <w:rPr>
                <w:rStyle w:val="ac"/>
                <w:rFonts w:ascii="Cambria" w:hAnsi="Cambria" w:cs="Cambria"/>
                <w:noProof/>
                <w:sz w:val="40"/>
              </w:rPr>
              <w:t>Исходный код программы</w:t>
            </w:r>
            <w:r w:rsidRPr="004676A7">
              <w:rPr>
                <w:noProof/>
                <w:webHidden/>
                <w:sz w:val="40"/>
              </w:rPr>
              <w:tab/>
            </w:r>
            <w:r w:rsidRPr="004676A7">
              <w:rPr>
                <w:noProof/>
                <w:webHidden/>
                <w:sz w:val="40"/>
              </w:rPr>
              <w:fldChar w:fldCharType="begin"/>
            </w:r>
            <w:r w:rsidRPr="004676A7">
              <w:rPr>
                <w:noProof/>
                <w:webHidden/>
                <w:sz w:val="40"/>
              </w:rPr>
              <w:instrText xml:space="preserve"> PAGEREF _Toc160557782 \h </w:instrText>
            </w:r>
            <w:r w:rsidRPr="004676A7">
              <w:rPr>
                <w:noProof/>
                <w:webHidden/>
                <w:sz w:val="40"/>
              </w:rPr>
            </w:r>
            <w:r w:rsidRPr="004676A7">
              <w:rPr>
                <w:noProof/>
                <w:webHidden/>
                <w:sz w:val="40"/>
              </w:rPr>
              <w:fldChar w:fldCharType="separate"/>
            </w:r>
            <w:r w:rsidR="00411A8B">
              <w:rPr>
                <w:noProof/>
                <w:webHidden/>
                <w:sz w:val="40"/>
              </w:rPr>
              <w:t>4</w:t>
            </w:r>
            <w:r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Pr="004676A7" w:rsidRDefault="0046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lang w:eastAsia="ru-RU"/>
            </w:rPr>
          </w:pPr>
          <w:hyperlink w:anchor="_Toc160557783" w:history="1">
            <w:r w:rsidRPr="004676A7">
              <w:rPr>
                <w:rStyle w:val="ac"/>
                <w:rFonts w:ascii="Cambria" w:hAnsi="Cambria" w:cs="Cambria"/>
                <w:noProof/>
                <w:sz w:val="40"/>
              </w:rPr>
              <w:t>UML диаграмма реализованной объектной модели</w:t>
            </w:r>
            <w:r w:rsidRPr="004676A7">
              <w:rPr>
                <w:noProof/>
                <w:webHidden/>
                <w:sz w:val="40"/>
              </w:rPr>
              <w:tab/>
            </w:r>
            <w:r w:rsidRPr="004676A7">
              <w:rPr>
                <w:noProof/>
                <w:webHidden/>
                <w:sz w:val="40"/>
              </w:rPr>
              <w:fldChar w:fldCharType="begin"/>
            </w:r>
            <w:r w:rsidRPr="004676A7">
              <w:rPr>
                <w:noProof/>
                <w:webHidden/>
                <w:sz w:val="40"/>
              </w:rPr>
              <w:instrText xml:space="preserve"> PAGEREF _Toc160557783 \h </w:instrText>
            </w:r>
            <w:r w:rsidRPr="004676A7">
              <w:rPr>
                <w:noProof/>
                <w:webHidden/>
                <w:sz w:val="40"/>
              </w:rPr>
            </w:r>
            <w:r w:rsidRPr="004676A7">
              <w:rPr>
                <w:noProof/>
                <w:webHidden/>
                <w:sz w:val="40"/>
              </w:rPr>
              <w:fldChar w:fldCharType="separate"/>
            </w:r>
            <w:r w:rsidR="00411A8B">
              <w:rPr>
                <w:noProof/>
                <w:webHidden/>
                <w:sz w:val="40"/>
              </w:rPr>
              <w:t>4</w:t>
            </w:r>
            <w:r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676A7" w:rsidRDefault="004676A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57784" w:history="1">
            <w:r w:rsidRPr="004676A7">
              <w:rPr>
                <w:rStyle w:val="ac"/>
                <w:rFonts w:ascii="Cambria" w:hAnsi="Cambria" w:cs="Cambria"/>
                <w:noProof/>
                <w:sz w:val="40"/>
              </w:rPr>
              <w:t>Выводы</w:t>
            </w:r>
            <w:r w:rsidRPr="004676A7">
              <w:rPr>
                <w:noProof/>
                <w:webHidden/>
                <w:sz w:val="40"/>
              </w:rPr>
              <w:tab/>
            </w:r>
            <w:r w:rsidRPr="004676A7">
              <w:rPr>
                <w:noProof/>
                <w:webHidden/>
                <w:sz w:val="40"/>
              </w:rPr>
              <w:fldChar w:fldCharType="begin"/>
            </w:r>
            <w:r w:rsidRPr="004676A7">
              <w:rPr>
                <w:noProof/>
                <w:webHidden/>
                <w:sz w:val="40"/>
              </w:rPr>
              <w:instrText xml:space="preserve"> PAGEREF _Toc160557784 \h </w:instrText>
            </w:r>
            <w:r w:rsidRPr="004676A7">
              <w:rPr>
                <w:noProof/>
                <w:webHidden/>
                <w:sz w:val="40"/>
              </w:rPr>
            </w:r>
            <w:r w:rsidRPr="004676A7">
              <w:rPr>
                <w:noProof/>
                <w:webHidden/>
                <w:sz w:val="40"/>
              </w:rPr>
              <w:fldChar w:fldCharType="separate"/>
            </w:r>
            <w:r w:rsidR="00411A8B">
              <w:rPr>
                <w:noProof/>
                <w:webHidden/>
                <w:sz w:val="40"/>
              </w:rPr>
              <w:t>4</w:t>
            </w:r>
            <w:r w:rsidRPr="004676A7">
              <w:rPr>
                <w:noProof/>
                <w:webHidden/>
                <w:sz w:val="40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2" w:name="_Toc160557781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2"/>
    </w:p>
    <w:p w:rsidR="00BE6A09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8 163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B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7 1758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8 1630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1216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8 1630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00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8 1630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8 1630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0557782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3"/>
    </w:p>
    <w:p w:rsidR="00F61857" w:rsidRPr="009F1F15" w:rsidRDefault="00F61857" w:rsidP="00F61857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92357F" w:rsidRDefault="000D2826" w:rsidP="00EC784A">
      <w:pPr>
        <w:rPr>
          <w:rFonts w:ascii="Cambria" w:eastAsiaTheme="minorEastAsia" w:hAnsi="Cambria"/>
          <w:sz w:val="24"/>
          <w:szCs w:val="32"/>
        </w:rPr>
      </w:pPr>
      <w:hyperlink r:id="rId14" w:history="1">
        <w:r w:rsidR="0092357F" w:rsidRPr="0092357F">
          <w:rPr>
            <w:rStyle w:val="ac"/>
            <w:rFonts w:ascii="Cambria" w:eastAsiaTheme="minorEastAsia" w:hAnsi="Cambria"/>
            <w:sz w:val="24"/>
            <w:szCs w:val="32"/>
          </w:rPr>
          <w:t>https://github.com/bilyardvmetro/ITMO-System-Application-Software/tree/main/Programming/2%20sem/Lab5/lab5</w:t>
        </w:r>
      </w:hyperlink>
    </w:p>
    <w:p w:rsidR="009F1F15" w:rsidRPr="004533BB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0557783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4"/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0D2826" w:rsidP="00EC784A">
      <w:hyperlink r:id="rId15" w:history="1">
        <w:r w:rsidR="0092357F" w:rsidRPr="0092357F">
          <w:rPr>
            <w:rStyle w:val="ac"/>
          </w:rPr>
          <w:t>https://github.com/bilyardvmetro/ITMO-System-Application-Software/tree/main/Programming/2%20sem/Lab5</w:t>
        </w:r>
      </w:hyperlink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0557784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 xml:space="preserve">со </w:t>
      </w:r>
      <w:r w:rsidR="0092357F">
        <w:rPr>
          <w:rFonts w:ascii="Cambria" w:hAnsi="Cambria"/>
          <w:sz w:val="32"/>
          <w:szCs w:val="32"/>
        </w:rPr>
        <w:t>коллекциями</w:t>
      </w:r>
    </w:p>
    <w:p w:rsidR="0092357F" w:rsidRPr="0092357F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Познакомился с </w:t>
      </w:r>
      <w:r>
        <w:rPr>
          <w:rFonts w:ascii="Cambria" w:hAnsi="Cambria"/>
          <w:sz w:val="32"/>
          <w:szCs w:val="32"/>
          <w:lang w:val="en-US"/>
        </w:rPr>
        <w:t>Comparator</w:t>
      </w:r>
      <w:r w:rsidRPr="0092357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Comparable</w:t>
      </w:r>
    </w:p>
    <w:p w:rsidR="00AB3067" w:rsidRPr="004533BB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33BB">
        <w:rPr>
          <w:rFonts w:ascii="Cambria" w:hAnsi="Cambria"/>
          <w:sz w:val="32"/>
          <w:szCs w:val="32"/>
        </w:rPr>
        <w:t xml:space="preserve">Использовал паттерн проектирования </w:t>
      </w:r>
      <w:r w:rsidR="004533BB">
        <w:rPr>
          <w:rFonts w:ascii="Cambria" w:hAnsi="Cambria"/>
          <w:sz w:val="32"/>
          <w:szCs w:val="32"/>
          <w:lang w:val="en-US"/>
        </w:rPr>
        <w:t>Command</w:t>
      </w:r>
    </w:p>
    <w:sectPr w:rsidR="00AB3067" w:rsidRPr="004533BB" w:rsidSect="00476FD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826" w:rsidRDefault="000D2826" w:rsidP="00A71E91">
      <w:pPr>
        <w:spacing w:after="0" w:line="240" w:lineRule="auto"/>
      </w:pPr>
      <w:r>
        <w:separator/>
      </w:r>
    </w:p>
  </w:endnote>
  <w:endnote w:type="continuationSeparator" w:id="0">
    <w:p w:rsidR="000D2826" w:rsidRDefault="000D2826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1A8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826" w:rsidRDefault="000D2826" w:rsidP="00A71E91">
      <w:pPr>
        <w:spacing w:after="0" w:line="240" w:lineRule="auto"/>
      </w:pPr>
      <w:r>
        <w:separator/>
      </w:r>
    </w:p>
  </w:footnote>
  <w:footnote w:type="continuationSeparator" w:id="0">
    <w:p w:rsidR="000D2826" w:rsidRDefault="000D2826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0D2826"/>
    <w:rsid w:val="001001A7"/>
    <w:rsid w:val="00113E48"/>
    <w:rsid w:val="001179CD"/>
    <w:rsid w:val="00133749"/>
    <w:rsid w:val="00147ED3"/>
    <w:rsid w:val="00195550"/>
    <w:rsid w:val="001968A6"/>
    <w:rsid w:val="00196A11"/>
    <w:rsid w:val="001A787B"/>
    <w:rsid w:val="001C686D"/>
    <w:rsid w:val="002B1D27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11A8B"/>
    <w:rsid w:val="004234C5"/>
    <w:rsid w:val="00436169"/>
    <w:rsid w:val="00437710"/>
    <w:rsid w:val="00452DDA"/>
    <w:rsid w:val="004533BB"/>
    <w:rsid w:val="00466476"/>
    <w:rsid w:val="004676A7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474"/>
    <w:rsid w:val="00E42BC6"/>
    <w:rsid w:val="00E72FC0"/>
    <w:rsid w:val="00E85A7B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EEDF1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yardvmetro/ITMO-System-Application-Software/tree/main/Programming/2%20sem/Lab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lyardvmetro/ITMO-System-Application-Software/tree/main/Programming/2%20sem/Lab5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F65A2-3ADE-4482-8F95-22C26168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108</cp:revision>
  <cp:lastPrinted>2024-03-05T16:03:00Z</cp:lastPrinted>
  <dcterms:created xsi:type="dcterms:W3CDTF">2023-09-25T20:35:00Z</dcterms:created>
  <dcterms:modified xsi:type="dcterms:W3CDTF">2024-03-05T16:03:00Z</dcterms:modified>
</cp:coreProperties>
</file>