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79C5" w14:textId="59A22E36" w:rsidR="00FF0511" w:rsidRPr="00431EE2" w:rsidRDefault="00431EE2" w:rsidP="00431EE2">
      <w:pPr>
        <w:jc w:val="center"/>
        <w:rPr>
          <w:b/>
          <w:bCs/>
          <w:sz w:val="40"/>
          <w:szCs w:val="40"/>
        </w:rPr>
      </w:pPr>
      <w:r w:rsidRPr="00431EE2">
        <w:rPr>
          <w:b/>
          <w:bCs/>
          <w:sz w:val="40"/>
          <w:szCs w:val="40"/>
        </w:rPr>
        <w:t xml:space="preserve">APD Project </w:t>
      </w:r>
      <w:r w:rsidR="002524AA">
        <w:rPr>
          <w:b/>
          <w:bCs/>
          <w:sz w:val="40"/>
          <w:szCs w:val="40"/>
        </w:rPr>
        <w:t>2</w:t>
      </w:r>
      <w:r w:rsidRPr="00431EE2">
        <w:rPr>
          <w:b/>
          <w:bCs/>
          <w:sz w:val="40"/>
          <w:szCs w:val="40"/>
        </w:rPr>
        <w:t>: Epidemics</w:t>
      </w:r>
    </w:p>
    <w:p w14:paraId="1D375E7D" w14:textId="001D2730" w:rsidR="00431EE2" w:rsidRDefault="00431EE2" w:rsidP="00431EE2">
      <w:pPr>
        <w:jc w:val="right"/>
      </w:pPr>
      <w:r>
        <w:t>Brebu Iasmin-Marian, 3C.1.1</w:t>
      </w:r>
    </w:p>
    <w:p w14:paraId="19A8A46D" w14:textId="77777777" w:rsidR="00431EE2" w:rsidRDefault="00431EE2" w:rsidP="00431EE2">
      <w:pPr>
        <w:jc w:val="center"/>
      </w:pPr>
    </w:p>
    <w:p w14:paraId="4A1B4E79" w14:textId="306B3E3D" w:rsidR="00C53848" w:rsidRDefault="00BE60C1" w:rsidP="00431EE2">
      <w:pPr>
        <w:rPr>
          <w:b/>
          <w:bCs/>
          <w:sz w:val="36"/>
          <w:szCs w:val="36"/>
        </w:rPr>
      </w:pPr>
      <w:r>
        <w:rPr>
          <w:b/>
          <w:bCs/>
          <w:sz w:val="36"/>
          <w:szCs w:val="36"/>
        </w:rPr>
        <w:t>Overview</w:t>
      </w:r>
    </w:p>
    <w:p w14:paraId="33A62F43" w14:textId="679A757E" w:rsidR="000D103D" w:rsidRDefault="003906DD" w:rsidP="00431EE2">
      <w:r>
        <w:tab/>
      </w:r>
      <w:r w:rsidR="00830257">
        <w:t>In parallel V2, t</w:t>
      </w:r>
      <w:r w:rsidR="000D103D">
        <w:t>he population is distributed equally among each thread,</w:t>
      </w:r>
      <w:r w:rsidR="00E31CA5">
        <w:t xml:space="preserve"> except the last which also has the remainder which could not be evenly distributed,</w:t>
      </w:r>
      <w:r w:rsidR="000D103D">
        <w:t xml:space="preserve"> and for each iteration a thread:</w:t>
      </w:r>
    </w:p>
    <w:p w14:paraId="38AA00F7" w14:textId="401A0BA5" w:rsidR="000D103D" w:rsidRDefault="000D103D" w:rsidP="000D103D">
      <w:pPr>
        <w:pStyle w:val="ListParagraph"/>
        <w:numPr>
          <w:ilvl w:val="0"/>
          <w:numId w:val="1"/>
        </w:numPr>
      </w:pPr>
      <w:r>
        <w:t>Updates the position of its population</w:t>
      </w:r>
    </w:p>
    <w:p w14:paraId="38461217" w14:textId="761F2096" w:rsidR="003906DD" w:rsidRDefault="000D103D" w:rsidP="000D103D">
      <w:pPr>
        <w:pStyle w:val="ListParagraph"/>
        <w:numPr>
          <w:ilvl w:val="0"/>
          <w:numId w:val="1"/>
        </w:numPr>
      </w:pPr>
      <w:r>
        <w:t xml:space="preserve">If </w:t>
      </w:r>
      <w:r w:rsidR="005F00E4">
        <w:t xml:space="preserve">a </w:t>
      </w:r>
      <w:r>
        <w:t>person is infected, then it marks the position as being infected in contagion</w:t>
      </w:r>
      <w:r w:rsidR="006515A7">
        <w:t xml:space="preserve"> z</w:t>
      </w:r>
      <w:r>
        <w:t>one</w:t>
      </w:r>
      <w:r w:rsidR="00E042B2">
        <w:t xml:space="preserve"> </w:t>
      </w:r>
    </w:p>
    <w:p w14:paraId="44D1D5B4" w14:textId="31F1B04A" w:rsidR="000D103D" w:rsidRDefault="000D103D" w:rsidP="000D103D">
      <w:pPr>
        <w:pStyle w:val="ListParagraph"/>
        <w:numPr>
          <w:ilvl w:val="0"/>
          <w:numId w:val="1"/>
        </w:numPr>
      </w:pPr>
      <w:r>
        <w:t>Waits for all other threads to update the position of their population</w:t>
      </w:r>
      <w:r w:rsidR="008C3BA7">
        <w:t xml:space="preserve"> (barrier)</w:t>
      </w:r>
    </w:p>
    <w:p w14:paraId="1E56B569" w14:textId="4814E4E0" w:rsidR="000D103D" w:rsidRDefault="003E7AE7" w:rsidP="000D103D">
      <w:pPr>
        <w:pStyle w:val="ListParagraph"/>
        <w:numPr>
          <w:ilvl w:val="0"/>
          <w:numId w:val="1"/>
        </w:numPr>
      </w:pPr>
      <w:r>
        <w:t xml:space="preserve">Determines </w:t>
      </w:r>
      <w:r w:rsidR="005F00E4">
        <w:t>the status of each person based on its current status and if it is in a contagious zone</w:t>
      </w:r>
    </w:p>
    <w:p w14:paraId="0D293659" w14:textId="45E46D02" w:rsidR="003E7AE7" w:rsidRDefault="00694515" w:rsidP="000D103D">
      <w:pPr>
        <w:pStyle w:val="ListParagraph"/>
        <w:numPr>
          <w:ilvl w:val="0"/>
          <w:numId w:val="1"/>
        </w:numPr>
      </w:pPr>
      <w:r>
        <w:t>Waits for every other thread to finish their status update</w:t>
      </w:r>
      <w:r w:rsidR="008C3BA7">
        <w:t xml:space="preserve"> (barrier)</w:t>
      </w:r>
    </w:p>
    <w:p w14:paraId="5B21875F" w14:textId="1D4BA278" w:rsidR="00694515" w:rsidRDefault="00694515" w:rsidP="000D103D">
      <w:pPr>
        <w:pStyle w:val="ListParagraph"/>
        <w:numPr>
          <w:ilvl w:val="0"/>
          <w:numId w:val="1"/>
        </w:numPr>
      </w:pPr>
      <w:r>
        <w:t>Cleans the are of the contagious zone that is has been assigned to it</w:t>
      </w:r>
    </w:p>
    <w:p w14:paraId="142AB961" w14:textId="1B347800" w:rsidR="00E042B2" w:rsidRDefault="00694515" w:rsidP="00E042B2">
      <w:pPr>
        <w:pStyle w:val="ListParagraph"/>
        <w:numPr>
          <w:ilvl w:val="0"/>
          <w:numId w:val="1"/>
        </w:numPr>
      </w:pPr>
      <w:r>
        <w:t>Waits for every other thread to finish cleaning before starting a new iteration</w:t>
      </w:r>
      <w:r w:rsidR="008C3BA7">
        <w:t xml:space="preserve"> (barrier)</w:t>
      </w:r>
    </w:p>
    <w:p w14:paraId="1578DC25" w14:textId="389279D9" w:rsidR="00525B12" w:rsidRDefault="00D92954" w:rsidP="00E042B2">
      <w:r>
        <w:t>The serial version is conceptually the same as if we only had 1 thread.</w:t>
      </w:r>
    </w:p>
    <w:p w14:paraId="57FA1A5C" w14:textId="32CFC7B3" w:rsidR="00830257" w:rsidRDefault="00830257" w:rsidP="00E042B2">
      <w:r>
        <w:t xml:space="preserve">The parallel V1 version is the same too, but instead of each thread only dealing with one chunk for the duration of its life, we use pragma parallel for, meaning threads are assigned multiple smaller chunks. </w:t>
      </w:r>
    </w:p>
    <w:p w14:paraId="4691B189" w14:textId="77777777" w:rsidR="00204921" w:rsidRDefault="00222104" w:rsidP="00E042B2">
      <w:r>
        <w:t xml:space="preserve">There are 2 modes of operation: debug or no debug. Debug is done by defining DEBUG (#define DEBUG), and no debug by not defining it (). </w:t>
      </w:r>
    </w:p>
    <w:p w14:paraId="48DF524B" w14:textId="7E174807" w:rsidR="00222104" w:rsidRDefault="00204921" w:rsidP="00E042B2">
      <w:r>
        <w:t>In d</w:t>
      </w:r>
      <w:r w:rsidR="006515A7">
        <w:t>ebug mode the status of each person is printed on every iteration together with the contagion zone.</w:t>
      </w:r>
    </w:p>
    <w:p w14:paraId="6E642A95" w14:textId="1F4B54C8" w:rsidR="00204921" w:rsidRDefault="00204921" w:rsidP="00E042B2">
      <w:r>
        <w:t>In no debug only the measured times together with the speedup and the result verification is printed.</w:t>
      </w:r>
    </w:p>
    <w:p w14:paraId="2C00E5FB" w14:textId="6D2F4AD0" w:rsidR="00204921" w:rsidRDefault="00204921" w:rsidP="00E042B2">
      <w:r>
        <w:t>The verification is done simply by comparing the resulting array from the parallel and serial functions.</w:t>
      </w:r>
    </w:p>
    <w:p w14:paraId="323F5085" w14:textId="77777777" w:rsidR="007D16EA" w:rsidRDefault="007D16EA" w:rsidP="00E042B2"/>
    <w:p w14:paraId="612AFC80" w14:textId="72C5BB08" w:rsidR="00E042B2" w:rsidRDefault="00E042B2" w:rsidP="00E042B2">
      <w:pPr>
        <w:rPr>
          <w:b/>
          <w:bCs/>
          <w:sz w:val="36"/>
          <w:szCs w:val="36"/>
        </w:rPr>
      </w:pPr>
      <w:r>
        <w:rPr>
          <w:b/>
          <w:bCs/>
          <w:sz w:val="36"/>
          <w:szCs w:val="36"/>
        </w:rPr>
        <w:t>Determining the next status</w:t>
      </w:r>
    </w:p>
    <w:p w14:paraId="3AABD90B" w14:textId="3232C4AE" w:rsidR="00E042B2" w:rsidRDefault="00E042B2" w:rsidP="00E042B2">
      <w:r>
        <w:rPr>
          <w:b/>
          <w:bCs/>
          <w:sz w:val="36"/>
          <w:szCs w:val="36"/>
        </w:rPr>
        <w:tab/>
      </w:r>
      <w:r>
        <w:t>Here there were a few possible options I thought about:</w:t>
      </w:r>
    </w:p>
    <w:p w14:paraId="3355F6ED" w14:textId="0B5DE58A" w:rsidR="00E042B2" w:rsidRDefault="0016112C" w:rsidP="00E042B2">
      <w:pPr>
        <w:pStyle w:val="ListParagraph"/>
        <w:numPr>
          <w:ilvl w:val="0"/>
          <w:numId w:val="2"/>
        </w:numPr>
      </w:pPr>
      <w:r>
        <w:lastRenderedPageBreak/>
        <w:t>F</w:t>
      </w:r>
      <w:r w:rsidR="00E042B2">
        <w:t xml:space="preserve">or each person iterating over </w:t>
      </w:r>
      <w:r>
        <w:t xml:space="preserve">every infected person </w:t>
      </w:r>
      <w:r w:rsidR="00E042B2">
        <w:t>to determine if any of them share the same coordinate</w:t>
      </w:r>
      <w:r>
        <w:t>.</w:t>
      </w:r>
    </w:p>
    <w:p w14:paraId="7738AEA7" w14:textId="77777777" w:rsidR="0016112C" w:rsidRDefault="00E042B2" w:rsidP="00E042B2">
      <w:pPr>
        <w:pStyle w:val="ListParagraph"/>
        <w:numPr>
          <w:ilvl w:val="0"/>
          <w:numId w:val="2"/>
        </w:numPr>
      </w:pPr>
      <w:r>
        <w:t>An update from option 1 would be for each grid position to hold</w:t>
      </w:r>
      <w:r w:rsidR="0016112C">
        <w:t xml:space="preserve"> lists of its populations: infected, susceptible, immune. And then for each susceptible iterate the infected list.</w:t>
      </w:r>
    </w:p>
    <w:p w14:paraId="3D170038" w14:textId="77777777" w:rsidR="0016112C" w:rsidRDefault="0016112C" w:rsidP="00E042B2">
      <w:pPr>
        <w:pStyle w:val="ListParagraph"/>
        <w:numPr>
          <w:ilvl w:val="0"/>
          <w:numId w:val="2"/>
        </w:numPr>
      </w:pPr>
      <w:r>
        <w:t>Mark down each spot with an infected person and then simply check that spot.</w:t>
      </w:r>
    </w:p>
    <w:p w14:paraId="43546182" w14:textId="3AECD743" w:rsidR="0016112C" w:rsidRDefault="0016112C" w:rsidP="00DB3B23">
      <w:pPr>
        <w:pStyle w:val="ListParagraph"/>
      </w:pPr>
      <w:r>
        <w:t xml:space="preserve">Firstly </w:t>
      </w:r>
    </w:p>
    <w:p w14:paraId="5EC72693" w14:textId="77777777" w:rsidR="00DB3B23" w:rsidRDefault="00DB3B23" w:rsidP="00DB3B23">
      <w:pPr>
        <w:pStyle w:val="ListParagraph"/>
      </w:pPr>
    </w:p>
    <w:p w14:paraId="4102C22D" w14:textId="77777777" w:rsidR="00525B12" w:rsidRDefault="00DB3B23" w:rsidP="00E042B2">
      <w:r>
        <w:rPr>
          <w:b/>
          <w:bCs/>
          <w:sz w:val="36"/>
          <w:szCs w:val="36"/>
        </w:rPr>
        <w:tab/>
      </w:r>
      <w:r>
        <w:t>I choose to go with the 3</w:t>
      </w:r>
      <w:r w:rsidRPr="00DB3B23">
        <w:rPr>
          <w:vertAlign w:val="superscript"/>
        </w:rPr>
        <w:t>rd</w:t>
      </w:r>
      <w:r>
        <w:t xml:space="preserve"> option as it was relatively simple and  it’s performance was quite good: O(1) to determine if a person needs to be infected, </w:t>
      </w:r>
      <w:r w:rsidR="00D35094">
        <w:t>and it could be easily updated when calculating the position.</w:t>
      </w:r>
    </w:p>
    <w:p w14:paraId="56A994FE" w14:textId="77777777" w:rsidR="005907AB" w:rsidRDefault="005907AB" w:rsidP="00E042B2"/>
    <w:p w14:paraId="4D231D1B" w14:textId="394928CF" w:rsidR="005907AB" w:rsidRDefault="005907AB" w:rsidP="005907AB">
      <w:pPr>
        <w:rPr>
          <w:b/>
          <w:bCs/>
          <w:sz w:val="36"/>
          <w:szCs w:val="36"/>
        </w:rPr>
      </w:pPr>
      <w:r>
        <w:rPr>
          <w:b/>
          <w:bCs/>
          <w:sz w:val="36"/>
          <w:szCs w:val="36"/>
        </w:rPr>
        <w:t>Parallel V1</w:t>
      </w:r>
      <w:r w:rsidR="00830257">
        <w:rPr>
          <w:b/>
          <w:bCs/>
          <w:sz w:val="36"/>
          <w:szCs w:val="36"/>
        </w:rPr>
        <w:t>: pragma parallel for</w:t>
      </w:r>
    </w:p>
    <w:p w14:paraId="7CC03D98" w14:textId="3EAB2ACD" w:rsidR="005907AB" w:rsidRDefault="00830257" w:rsidP="005907AB">
      <w:r>
        <w:t xml:space="preserve">Outside the loop that counts the simulation time, create the threads which will have work assigned. This loop cannot be parallelized. </w:t>
      </w:r>
    </w:p>
    <w:p w14:paraId="0EC0CDF2" w14:textId="15A9715E" w:rsidR="00830257" w:rsidRDefault="00830257" w:rsidP="005907AB">
      <w:r>
        <w:t>Inside the loop there are 2 separate loops that correspond to the main phases of the algorithm:</w:t>
      </w:r>
    </w:p>
    <w:p w14:paraId="5806FFF8" w14:textId="5349AEC7" w:rsidR="00830257" w:rsidRDefault="00830257" w:rsidP="00830257">
      <w:pPr>
        <w:pStyle w:val="ListParagraph"/>
        <w:numPr>
          <w:ilvl w:val="0"/>
          <w:numId w:val="1"/>
        </w:numPr>
      </w:pPr>
      <w:r>
        <w:t>First loop iterates over every person and updates their positions</w:t>
      </w:r>
    </w:p>
    <w:p w14:paraId="6DBA2961" w14:textId="1486A827" w:rsidR="00830257" w:rsidRDefault="00830257" w:rsidP="00830257">
      <w:pPr>
        <w:pStyle w:val="ListParagraph"/>
        <w:numPr>
          <w:ilvl w:val="0"/>
          <w:numId w:val="1"/>
        </w:numPr>
      </w:pPr>
      <w:r>
        <w:t>Second loop updates the status of every person</w:t>
      </w:r>
    </w:p>
    <w:p w14:paraId="1E48072E" w14:textId="502723DA" w:rsidR="00830257" w:rsidRDefault="00830257" w:rsidP="00830257">
      <w:r>
        <w:t>There is no need for a barrier to separate these two phases because of the implicit synchronization after pragma for.</w:t>
      </w:r>
    </w:p>
    <w:p w14:paraId="28EAB25B" w14:textId="60FB35DF" w:rsidR="00525B12" w:rsidRDefault="00830257" w:rsidP="00E042B2">
      <w:r>
        <w:t xml:space="preserve">After that we reset the </w:t>
      </w:r>
      <w:proofErr w:type="spellStart"/>
      <w:r>
        <w:t>contagionZone</w:t>
      </w:r>
      <w:proofErr w:type="spellEnd"/>
      <w:r>
        <w:t xml:space="preserve"> and put a barrier to make sure the next round doesn’t start before we are done resetting.</w:t>
      </w:r>
    </w:p>
    <w:p w14:paraId="6BF37507" w14:textId="77777777" w:rsidR="00AA1F7B" w:rsidRDefault="00AA1F7B" w:rsidP="00E042B2"/>
    <w:p w14:paraId="080D9E05" w14:textId="39E4AEB6" w:rsidR="00AA1F7B" w:rsidRDefault="00AA1F7B" w:rsidP="00AA1F7B">
      <w:pPr>
        <w:rPr>
          <w:b/>
          <w:bCs/>
          <w:sz w:val="36"/>
          <w:szCs w:val="36"/>
        </w:rPr>
      </w:pPr>
      <w:r w:rsidRPr="00525B12">
        <w:rPr>
          <w:b/>
          <w:bCs/>
          <w:sz w:val="36"/>
          <w:szCs w:val="36"/>
        </w:rPr>
        <w:t xml:space="preserve">Running the </w:t>
      </w:r>
      <w:r>
        <w:rPr>
          <w:b/>
          <w:bCs/>
          <w:sz w:val="36"/>
          <w:szCs w:val="36"/>
        </w:rPr>
        <w:t>measurements</w:t>
      </w:r>
    </w:p>
    <w:p w14:paraId="4FDE66C5" w14:textId="77777777" w:rsidR="00AA1F7B" w:rsidRDefault="00AA1F7B" w:rsidP="00AA1F7B">
      <w:r>
        <w:t xml:space="preserve">To compile there is a simple </w:t>
      </w:r>
      <w:proofErr w:type="spellStart"/>
      <w:r>
        <w:t>Makefile</w:t>
      </w:r>
      <w:proofErr w:type="spellEnd"/>
      <w:r>
        <w:t xml:space="preserve"> that manages that. </w:t>
      </w:r>
    </w:p>
    <w:p w14:paraId="0D73D5C7" w14:textId="226ECCA6" w:rsidR="00AA1F7B" w:rsidRDefault="00AA1F7B" w:rsidP="00AA1F7B">
      <w:r>
        <w:t>For running multiple experiments and logging them, there is a run.sh file that runs the program with multiple parameter combinations. The result is in results.txt and it isn’t pretty, to be useable we need to modify the program to not write anything except csv format (comment all prints, uncomment the ones that are dealing with csv).</w:t>
      </w:r>
    </w:p>
    <w:p w14:paraId="1A09C858" w14:textId="40AD0E2D" w:rsidR="00CB1D43" w:rsidRDefault="00CB1D43" w:rsidP="00AA1F7B">
      <w:r>
        <w:lastRenderedPageBreak/>
        <w:t>For running without caring about thread count (useful for the parallel V1) there is a runNoThread.sh. Same as before, need to modify the print statements.</w:t>
      </w:r>
    </w:p>
    <w:p w14:paraId="22B0EA56" w14:textId="45D1C89B" w:rsidR="00CB1D43" w:rsidRDefault="00AA1F7B" w:rsidP="00AA1F7B">
      <w:r>
        <w:t>A cleaned-up result</w:t>
      </w:r>
      <w:r w:rsidR="00B44BF4">
        <w:t>s batch</w:t>
      </w:r>
      <w:r>
        <w:t xml:space="preserve"> together with graphs is in apdGraphs</w:t>
      </w:r>
      <w:r w:rsidR="00CB1D43">
        <w:t>Assignment2</w:t>
      </w:r>
      <w:r>
        <w:t>.xlsx</w:t>
      </w:r>
      <w:r w:rsidR="00B44BF4">
        <w:t>.</w:t>
      </w:r>
      <w:r w:rsidR="00CB1D43">
        <w:t xml:space="preserve"> Here there are the measurements for V1 as well as V2, and the comparisons</w:t>
      </w:r>
      <w:r w:rsidR="00B97780">
        <w:t xml:space="preserve"> for their best cases</w:t>
      </w:r>
      <w:r w:rsidR="00CB1D43">
        <w:t>.</w:t>
      </w:r>
    </w:p>
    <w:p w14:paraId="1F97ECF0" w14:textId="77777777" w:rsidR="005907AB" w:rsidRDefault="005907AB" w:rsidP="005907AB">
      <w:pPr>
        <w:rPr>
          <w:b/>
          <w:bCs/>
          <w:sz w:val="36"/>
          <w:szCs w:val="36"/>
        </w:rPr>
      </w:pPr>
    </w:p>
    <w:p w14:paraId="31CAD9C1" w14:textId="0163177F" w:rsidR="005907AB" w:rsidRDefault="005907AB" w:rsidP="005907AB">
      <w:pPr>
        <w:rPr>
          <w:b/>
          <w:bCs/>
          <w:sz w:val="36"/>
          <w:szCs w:val="36"/>
        </w:rPr>
      </w:pPr>
      <w:r w:rsidRPr="007D0E32">
        <w:rPr>
          <w:b/>
          <w:bCs/>
          <w:sz w:val="36"/>
          <w:szCs w:val="36"/>
        </w:rPr>
        <w:t>Measurements results</w:t>
      </w:r>
      <w:r>
        <w:rPr>
          <w:b/>
          <w:bCs/>
          <w:sz w:val="36"/>
          <w:szCs w:val="36"/>
        </w:rPr>
        <w:t xml:space="preserve"> for parallel V</w:t>
      </w:r>
      <w:r w:rsidR="00FE115D">
        <w:rPr>
          <w:b/>
          <w:bCs/>
          <w:sz w:val="36"/>
          <w:szCs w:val="36"/>
        </w:rPr>
        <w:t>1</w:t>
      </w:r>
    </w:p>
    <w:p w14:paraId="10B53F09" w14:textId="07DD8991" w:rsidR="00B44BF4" w:rsidRDefault="005907AB" w:rsidP="00AA1F7B">
      <w:r>
        <w:t>The measurements have been done doing all possible combinations of the following parameters:</w:t>
      </w:r>
    </w:p>
    <w:p w14:paraId="7CA0EAF2" w14:textId="77777777" w:rsidR="005907AB" w:rsidRDefault="005907AB" w:rsidP="005907AB">
      <w:pPr>
        <w:pStyle w:val="ListParagraph"/>
        <w:numPr>
          <w:ilvl w:val="0"/>
          <w:numId w:val="1"/>
        </w:numPr>
      </w:pPr>
      <w:r>
        <w:t>Population size {10k, 20k, 50k, 100k, 500k}</w:t>
      </w:r>
    </w:p>
    <w:p w14:paraId="44624D3C" w14:textId="77777777" w:rsidR="005907AB" w:rsidRDefault="005907AB" w:rsidP="005907AB">
      <w:pPr>
        <w:pStyle w:val="ListParagraph"/>
        <w:numPr>
          <w:ilvl w:val="0"/>
          <w:numId w:val="1"/>
        </w:numPr>
      </w:pPr>
      <w:r>
        <w:t>Simulation time {50, 100, 150, 200, 500}</w:t>
      </w:r>
    </w:p>
    <w:p w14:paraId="079912D7" w14:textId="2AE11A37" w:rsidR="005907AB" w:rsidRDefault="005907AB" w:rsidP="005907AB">
      <w:pPr>
        <w:pStyle w:val="ListParagraph"/>
        <w:numPr>
          <w:ilvl w:val="0"/>
          <w:numId w:val="1"/>
        </w:numPr>
      </w:pPr>
      <w:r>
        <w:t>Scheduling policies {dynamic, static}</w:t>
      </w:r>
    </w:p>
    <w:p w14:paraId="5368B7E2" w14:textId="089AEC3A" w:rsidR="005907AB" w:rsidRDefault="005907AB" w:rsidP="005907AB">
      <w:pPr>
        <w:pStyle w:val="ListParagraph"/>
        <w:numPr>
          <w:ilvl w:val="0"/>
          <w:numId w:val="1"/>
        </w:numPr>
      </w:pPr>
      <w:r>
        <w:t>Chunk sizes {100, 200, 400, 800, 1600, 3200, 6400, 12800, 25600}</w:t>
      </w:r>
    </w:p>
    <w:p w14:paraId="4F6567A1" w14:textId="6EE5926D" w:rsidR="005907AB" w:rsidRDefault="00FE115D" w:rsidP="00AA1F7B">
      <w:r>
        <w:t>The results are in the excel file in the parallel_v1 sheet.</w:t>
      </w:r>
    </w:p>
    <w:p w14:paraId="7EB79295" w14:textId="5362F9CF" w:rsidR="00F243FF" w:rsidRDefault="00F243FF" w:rsidP="00F243FF">
      <w:r>
        <w:t xml:space="preserve">Reading the table is straightforward. </w:t>
      </w:r>
      <w:proofErr w:type="spellStart"/>
      <w:r>
        <w:t>Serial_time</w:t>
      </w:r>
      <w:proofErr w:type="spellEnd"/>
      <w:r>
        <w:t xml:space="preserve"> is the same for each population/</w:t>
      </w:r>
      <w:proofErr w:type="spellStart"/>
      <w:r>
        <w:t>simulation_time</w:t>
      </w:r>
      <w:proofErr w:type="spellEnd"/>
      <w:r>
        <w:t xml:space="preserve"> pairing because it is the average from the measurements from last assignment. </w:t>
      </w:r>
      <w:proofErr w:type="spellStart"/>
      <w:r>
        <w:t>Best_chunk_size</w:t>
      </w:r>
      <w:proofErr w:type="spellEnd"/>
      <w:r>
        <w:t xml:space="preserve">, </w:t>
      </w:r>
      <w:proofErr w:type="spellStart"/>
      <w:r>
        <w:t>best_policy</w:t>
      </w:r>
      <w:proofErr w:type="spellEnd"/>
      <w:r>
        <w:t xml:space="preserve"> are the best policy and chunk size for the population/</w:t>
      </w:r>
      <w:proofErr w:type="spellStart"/>
      <w:r>
        <w:t>simulation_time</w:t>
      </w:r>
      <w:proofErr w:type="spellEnd"/>
      <w:r>
        <w:t xml:space="preserve"> pairing, with </w:t>
      </w:r>
      <w:proofErr w:type="spellStart"/>
      <w:r>
        <w:t>best_speedup</w:t>
      </w:r>
      <w:proofErr w:type="spellEnd"/>
      <w:r>
        <w:t xml:space="preserve"> being the resulting speedup. </w:t>
      </w:r>
    </w:p>
    <w:p w14:paraId="19374881" w14:textId="75FC497D" w:rsidR="00FE115D" w:rsidRDefault="00FE115D" w:rsidP="00AA1F7B">
      <w:r w:rsidRPr="00FE115D">
        <w:drawing>
          <wp:inline distT="0" distB="0" distL="0" distR="0" wp14:anchorId="6A9C3E83" wp14:editId="36C79776">
            <wp:extent cx="5227320" cy="3136950"/>
            <wp:effectExtent l="0" t="0" r="0" b="6350"/>
            <wp:docPr id="157663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7156" name=""/>
                    <pic:cNvPicPr/>
                  </pic:nvPicPr>
                  <pic:blipFill>
                    <a:blip r:embed="rId8"/>
                    <a:stretch>
                      <a:fillRect/>
                    </a:stretch>
                  </pic:blipFill>
                  <pic:spPr>
                    <a:xfrm>
                      <a:off x="0" y="0"/>
                      <a:ext cx="5230255" cy="3138711"/>
                    </a:xfrm>
                    <a:prstGeom prst="rect">
                      <a:avLst/>
                    </a:prstGeom>
                  </pic:spPr>
                </pic:pic>
              </a:graphicData>
            </a:graphic>
          </wp:inline>
        </w:drawing>
      </w:r>
    </w:p>
    <w:p w14:paraId="0027E662" w14:textId="77777777" w:rsidR="005907AB" w:rsidRDefault="005907AB" w:rsidP="00AA1F7B"/>
    <w:p w14:paraId="4B2502DB" w14:textId="78607DBC" w:rsidR="00586D39" w:rsidRDefault="007D0E32" w:rsidP="00AA1F7B">
      <w:pPr>
        <w:rPr>
          <w:b/>
          <w:bCs/>
          <w:sz w:val="36"/>
          <w:szCs w:val="36"/>
        </w:rPr>
      </w:pPr>
      <w:r w:rsidRPr="007D0E32">
        <w:rPr>
          <w:b/>
          <w:bCs/>
          <w:sz w:val="36"/>
          <w:szCs w:val="36"/>
        </w:rPr>
        <w:lastRenderedPageBreak/>
        <w:t>Measurements results</w:t>
      </w:r>
      <w:r w:rsidR="00CB1D43">
        <w:rPr>
          <w:b/>
          <w:bCs/>
          <w:sz w:val="36"/>
          <w:szCs w:val="36"/>
        </w:rPr>
        <w:t xml:space="preserve"> for parallel V2</w:t>
      </w:r>
    </w:p>
    <w:p w14:paraId="2A23732F" w14:textId="46CA5412" w:rsidR="001F665A" w:rsidRDefault="001F665A" w:rsidP="00AA1F7B">
      <w:r>
        <w:t>The measurements have been done doing all possible combinations of the following parameters:</w:t>
      </w:r>
    </w:p>
    <w:p w14:paraId="5EA5B3B4" w14:textId="1DAECA91" w:rsidR="001F665A" w:rsidRDefault="001F665A" w:rsidP="001F665A">
      <w:pPr>
        <w:pStyle w:val="ListParagraph"/>
        <w:numPr>
          <w:ilvl w:val="0"/>
          <w:numId w:val="1"/>
        </w:numPr>
      </w:pPr>
      <w:r>
        <w:t>Population size {10k, 20k, 50k, 100k, 500k}</w:t>
      </w:r>
    </w:p>
    <w:p w14:paraId="5860C17F" w14:textId="303AD990" w:rsidR="001F665A" w:rsidRDefault="001F665A" w:rsidP="001F665A">
      <w:pPr>
        <w:pStyle w:val="ListParagraph"/>
        <w:numPr>
          <w:ilvl w:val="0"/>
          <w:numId w:val="1"/>
        </w:numPr>
      </w:pPr>
      <w:r>
        <w:t>Simulation time {50, 100, 150, 200, 500}</w:t>
      </w:r>
    </w:p>
    <w:p w14:paraId="472A452E" w14:textId="548A693E" w:rsidR="001F665A" w:rsidRDefault="006A0081" w:rsidP="001F665A">
      <w:pPr>
        <w:pStyle w:val="ListParagraph"/>
        <w:numPr>
          <w:ilvl w:val="0"/>
          <w:numId w:val="1"/>
        </w:numPr>
      </w:pPr>
      <w:r>
        <w:t>Thread count {2,3,4,5,6,7,8,9,10}</w:t>
      </w:r>
    </w:p>
    <w:p w14:paraId="18FCEA86" w14:textId="77777777" w:rsidR="00A2167F" w:rsidRDefault="00A2167F" w:rsidP="00F243FF"/>
    <w:p w14:paraId="194AAD71" w14:textId="6C3C51DB" w:rsidR="00F243FF" w:rsidRDefault="00F243FF" w:rsidP="00F243FF">
      <w:r>
        <w:t>The results are in the excel file in the parallel_v</w:t>
      </w:r>
      <w:r>
        <w:t xml:space="preserve">2 </w:t>
      </w:r>
      <w:r>
        <w:t>sheet.</w:t>
      </w:r>
    </w:p>
    <w:p w14:paraId="39AA346A" w14:textId="0BDB8E20" w:rsidR="00F243FF" w:rsidRDefault="00F243FF" w:rsidP="00F243FF">
      <w:proofErr w:type="spellStart"/>
      <w:r>
        <w:t>Best_thread_count</w:t>
      </w:r>
      <w:proofErr w:type="spellEnd"/>
      <w:r>
        <w:t xml:space="preserve"> represents the thread count which got the best speedup for the </w:t>
      </w:r>
      <w:proofErr w:type="spellStart"/>
      <w:r>
        <w:t>populationSize</w:t>
      </w:r>
      <w:proofErr w:type="spellEnd"/>
      <w:r>
        <w:t>/</w:t>
      </w:r>
      <w:proofErr w:type="spellStart"/>
      <w:r>
        <w:t>simulationTime</w:t>
      </w:r>
      <w:proofErr w:type="spellEnd"/>
      <w:r>
        <w:t xml:space="preserve"> pairing.</w:t>
      </w:r>
    </w:p>
    <w:p w14:paraId="26121C89" w14:textId="77777777" w:rsidR="00F243FF" w:rsidRPr="001F665A" w:rsidRDefault="00F243FF" w:rsidP="00F243FF"/>
    <w:p w14:paraId="29879EC4" w14:textId="39BDC716" w:rsidR="00411292" w:rsidRDefault="00411292" w:rsidP="00AA1F7B">
      <w:r>
        <w:t>How to read the graph</w:t>
      </w:r>
      <w:r w:rsidR="00A2167F">
        <w:t>s</w:t>
      </w:r>
      <w:r>
        <w:t>:</w:t>
      </w:r>
    </w:p>
    <w:p w14:paraId="17847084" w14:textId="50537CDB" w:rsidR="00411292" w:rsidRDefault="00411292" w:rsidP="00411292">
      <w:pPr>
        <w:pStyle w:val="ListParagraph"/>
        <w:numPr>
          <w:ilvl w:val="0"/>
          <w:numId w:val="1"/>
        </w:numPr>
      </w:pPr>
      <w:r>
        <w:t>The graph title represents the population size</w:t>
      </w:r>
    </w:p>
    <w:p w14:paraId="7D4F91A4" w14:textId="0DED8C50" w:rsidR="00411292" w:rsidRDefault="00411292" w:rsidP="00411292">
      <w:pPr>
        <w:pStyle w:val="ListParagraph"/>
        <w:numPr>
          <w:ilvl w:val="0"/>
          <w:numId w:val="1"/>
        </w:numPr>
      </w:pPr>
      <w:r>
        <w:t>The legend on the right represents the simulation time</w:t>
      </w:r>
    </w:p>
    <w:p w14:paraId="63F27AF4" w14:textId="60750F10" w:rsidR="00411292" w:rsidRDefault="00411292" w:rsidP="00411292">
      <w:pPr>
        <w:pStyle w:val="ListParagraph"/>
        <w:numPr>
          <w:ilvl w:val="0"/>
          <w:numId w:val="1"/>
        </w:numPr>
      </w:pPr>
      <w:r>
        <w:t>On the X axis it is thread count</w:t>
      </w:r>
    </w:p>
    <w:p w14:paraId="0FD3F680" w14:textId="04CD9592" w:rsidR="00411292" w:rsidRPr="00411292" w:rsidRDefault="00411292" w:rsidP="00411292">
      <w:pPr>
        <w:pStyle w:val="ListParagraph"/>
        <w:numPr>
          <w:ilvl w:val="0"/>
          <w:numId w:val="1"/>
        </w:numPr>
      </w:pPr>
      <w:r>
        <w:t>On the Y axis it is speedup</w:t>
      </w:r>
    </w:p>
    <w:p w14:paraId="00388281" w14:textId="0CD6E940" w:rsidR="00D51C39" w:rsidRDefault="00D51C39" w:rsidP="00E042B2">
      <w:pPr>
        <w:rPr>
          <w:noProof/>
        </w:rPr>
      </w:pPr>
      <w:r>
        <w:rPr>
          <w:noProof/>
        </w:rPr>
        <w:lastRenderedPageBreak/>
        <w:drawing>
          <wp:inline distT="0" distB="0" distL="0" distR="0" wp14:anchorId="2BBF01B6" wp14:editId="1F7735BF">
            <wp:extent cx="5943600" cy="2722245"/>
            <wp:effectExtent l="0" t="0" r="0" b="1905"/>
            <wp:docPr id="835678148" name="Chart 1">
              <a:extLst xmlns:a="http://schemas.openxmlformats.org/drawingml/2006/main">
                <a:ext uri="{FF2B5EF4-FFF2-40B4-BE49-F238E27FC236}">
                  <a16:creationId xmlns:a16="http://schemas.microsoft.com/office/drawing/2014/main" id="{E8AE9AF7-CF7C-3CC0-87FC-60EC2D8AE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0B57A16" wp14:editId="2815B7F2">
            <wp:extent cx="5943600" cy="2726690"/>
            <wp:effectExtent l="0" t="0" r="0" b="16510"/>
            <wp:docPr id="1169278115" name="Chart 1">
              <a:extLst xmlns:a="http://schemas.openxmlformats.org/drawingml/2006/main">
                <a:ext uri="{FF2B5EF4-FFF2-40B4-BE49-F238E27FC236}">
                  <a16:creationId xmlns:a16="http://schemas.microsoft.com/office/drawing/2014/main" id="{F2A1A837-F20F-473D-8B28-98458C0F8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11292" w:rsidRPr="00411292">
        <w:rPr>
          <w:noProof/>
        </w:rPr>
        <w:t xml:space="preserve"> </w:t>
      </w:r>
      <w:r>
        <w:rPr>
          <w:noProof/>
        </w:rPr>
        <w:drawing>
          <wp:inline distT="0" distB="0" distL="0" distR="0" wp14:anchorId="746D8595" wp14:editId="215A42E1">
            <wp:extent cx="5943600" cy="2644775"/>
            <wp:effectExtent l="0" t="0" r="0" b="3175"/>
            <wp:docPr id="1775721782" name="Chart 1">
              <a:extLst xmlns:a="http://schemas.openxmlformats.org/drawingml/2006/main">
                <a:ext uri="{FF2B5EF4-FFF2-40B4-BE49-F238E27FC236}">
                  <a16:creationId xmlns:a16="http://schemas.microsoft.com/office/drawing/2014/main" id="{22192993-5E9D-4E20-8095-19B0F5060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11292" w:rsidRPr="00411292">
        <w:rPr>
          <w:noProof/>
        </w:rPr>
        <w:t xml:space="preserve"> </w:t>
      </w:r>
    </w:p>
    <w:p w14:paraId="7D7CFA1C" w14:textId="0EE4F285" w:rsidR="00E042B2" w:rsidRDefault="00411292" w:rsidP="00E042B2">
      <w:pPr>
        <w:rPr>
          <w:noProof/>
        </w:rPr>
      </w:pPr>
      <w:r>
        <w:rPr>
          <w:noProof/>
        </w:rPr>
        <w:lastRenderedPageBreak/>
        <w:drawing>
          <wp:inline distT="0" distB="0" distL="0" distR="0" wp14:anchorId="6BEA3A53" wp14:editId="1D0BD523">
            <wp:extent cx="5943600" cy="2722245"/>
            <wp:effectExtent l="0" t="0" r="0" b="1905"/>
            <wp:docPr id="1218093116" name="Chart 1">
              <a:extLst xmlns:a="http://schemas.openxmlformats.org/drawingml/2006/main">
                <a:ext uri="{FF2B5EF4-FFF2-40B4-BE49-F238E27FC236}">
                  <a16:creationId xmlns:a16="http://schemas.microsoft.com/office/drawing/2014/main" id="{A733369E-D460-48D0-8146-22B89C4F9F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709B428" wp14:editId="0A6E42BF">
            <wp:extent cx="5943600" cy="2722245"/>
            <wp:effectExtent l="0" t="0" r="0" b="1905"/>
            <wp:docPr id="1395390223" name="Chart 1">
              <a:extLst xmlns:a="http://schemas.openxmlformats.org/drawingml/2006/main">
                <a:ext uri="{FF2B5EF4-FFF2-40B4-BE49-F238E27FC236}">
                  <a16:creationId xmlns:a16="http://schemas.microsoft.com/office/drawing/2014/main" id="{C87BE01F-54EF-4235-ADC1-745E18851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560AB8" w14:textId="77777777" w:rsidR="00D92954" w:rsidRDefault="00D92954" w:rsidP="00E042B2">
      <w:pPr>
        <w:rPr>
          <w:noProof/>
        </w:rPr>
      </w:pPr>
    </w:p>
    <w:p w14:paraId="58E1AFDB" w14:textId="75A8F855" w:rsidR="00063D5B" w:rsidRDefault="00063D5B" w:rsidP="00E042B2">
      <w:pPr>
        <w:rPr>
          <w:b/>
          <w:bCs/>
          <w:sz w:val="36"/>
          <w:szCs w:val="36"/>
        </w:rPr>
      </w:pPr>
      <w:r>
        <w:rPr>
          <w:b/>
          <w:bCs/>
          <w:sz w:val="36"/>
          <w:szCs w:val="36"/>
        </w:rPr>
        <w:t>Comparison</w:t>
      </w:r>
    </w:p>
    <w:p w14:paraId="68AAADD3" w14:textId="2FDC620C" w:rsidR="00063D5B" w:rsidRDefault="00063D5B" w:rsidP="00E042B2">
      <w:pPr>
        <w:rPr>
          <w:noProof/>
        </w:rPr>
      </w:pPr>
      <w:r>
        <w:t>In the excel file in the comparison sheet I have compared the best cases for each parallel version.</w:t>
      </w:r>
      <w:r w:rsidRPr="00063D5B">
        <w:rPr>
          <w:noProof/>
        </w:rPr>
        <w:t xml:space="preserve"> </w:t>
      </w:r>
    </w:p>
    <w:p w14:paraId="7887C883" w14:textId="20C18FF1" w:rsidR="00063D5B" w:rsidRDefault="00063D5B" w:rsidP="00063D5B">
      <w:pPr>
        <w:rPr>
          <w:noProof/>
        </w:rPr>
      </w:pPr>
      <w:r>
        <w:rPr>
          <w:noProof/>
        </w:rPr>
        <w:t>Reading the graph:</w:t>
      </w:r>
    </w:p>
    <w:p w14:paraId="4589C8AF" w14:textId="7118F54B" w:rsidR="00063D5B" w:rsidRDefault="00063D5B" w:rsidP="00063D5B">
      <w:pPr>
        <w:pStyle w:val="ListParagraph"/>
        <w:numPr>
          <w:ilvl w:val="0"/>
          <w:numId w:val="1"/>
        </w:numPr>
        <w:rPr>
          <w:noProof/>
        </w:rPr>
      </w:pPr>
      <w:r>
        <w:rPr>
          <w:noProof/>
        </w:rPr>
        <w:t>The title represents the population size</w:t>
      </w:r>
    </w:p>
    <w:p w14:paraId="0EC746DF" w14:textId="3587EF61" w:rsidR="00063D5B" w:rsidRDefault="00063D5B" w:rsidP="00063D5B">
      <w:pPr>
        <w:pStyle w:val="ListParagraph"/>
        <w:numPr>
          <w:ilvl w:val="0"/>
          <w:numId w:val="1"/>
        </w:numPr>
        <w:rPr>
          <w:noProof/>
        </w:rPr>
      </w:pPr>
      <w:r>
        <w:rPr>
          <w:noProof/>
        </w:rPr>
        <w:t>The bottom series represents the simulation times</w:t>
      </w:r>
    </w:p>
    <w:p w14:paraId="394B5A2E" w14:textId="28206B5A" w:rsidR="00063D5B" w:rsidRDefault="00063D5B" w:rsidP="00063D5B">
      <w:pPr>
        <w:pStyle w:val="ListParagraph"/>
        <w:numPr>
          <w:ilvl w:val="0"/>
          <w:numId w:val="1"/>
        </w:numPr>
        <w:rPr>
          <w:noProof/>
        </w:rPr>
      </w:pPr>
      <w:r>
        <w:rPr>
          <w:noProof/>
        </w:rPr>
        <w:t>V1 is blue, V2 is orange</w:t>
      </w:r>
    </w:p>
    <w:p w14:paraId="1F7136E5" w14:textId="2832435D" w:rsidR="00063D5B" w:rsidRPr="00063D5B" w:rsidRDefault="00063D5B" w:rsidP="00063D5B">
      <w:pPr>
        <w:pStyle w:val="ListParagraph"/>
        <w:numPr>
          <w:ilvl w:val="0"/>
          <w:numId w:val="1"/>
        </w:numPr>
        <w:rPr>
          <w:noProof/>
        </w:rPr>
      </w:pPr>
      <w:r>
        <w:rPr>
          <w:noProof/>
        </w:rPr>
        <w:t>On the y axis there is the speedup</w:t>
      </w:r>
    </w:p>
    <w:p w14:paraId="3C43AC2A" w14:textId="7089C03C" w:rsidR="00063D5B" w:rsidRDefault="00063D5B" w:rsidP="00E042B2">
      <w:pPr>
        <w:rPr>
          <w:b/>
          <w:bCs/>
          <w:sz w:val="36"/>
          <w:szCs w:val="36"/>
        </w:rPr>
      </w:pPr>
      <w:r>
        <w:rPr>
          <w:noProof/>
        </w:rPr>
        <w:lastRenderedPageBreak/>
        <w:drawing>
          <wp:inline distT="0" distB="0" distL="0" distR="0" wp14:anchorId="6FA0A652" wp14:editId="53FACC87">
            <wp:extent cx="5657850" cy="2943225"/>
            <wp:effectExtent l="0" t="0" r="0" b="9525"/>
            <wp:docPr id="144313271" name="Chart 2">
              <a:extLst xmlns:a="http://schemas.openxmlformats.org/drawingml/2006/main">
                <a:ext uri="{FF2B5EF4-FFF2-40B4-BE49-F238E27FC236}">
                  <a16:creationId xmlns:a16="http://schemas.microsoft.com/office/drawing/2014/main" id="{CD98936A-2729-4FD7-A015-DF599C88A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D9732E" w14:textId="77777777" w:rsidR="00063D5B" w:rsidRDefault="00063D5B" w:rsidP="00E042B2"/>
    <w:p w14:paraId="0BF5EEF2" w14:textId="2866C438" w:rsidR="00063D5B" w:rsidRDefault="00063D5B" w:rsidP="00E042B2">
      <w:r>
        <w:rPr>
          <w:noProof/>
        </w:rPr>
        <w:drawing>
          <wp:inline distT="0" distB="0" distL="0" distR="0" wp14:anchorId="09824FB8" wp14:editId="0F6F27D3">
            <wp:extent cx="5819775" cy="2752725"/>
            <wp:effectExtent l="0" t="0" r="9525" b="9525"/>
            <wp:docPr id="1940467034" name="Chart 1">
              <a:extLst xmlns:a="http://schemas.openxmlformats.org/drawingml/2006/main">
                <a:ext uri="{FF2B5EF4-FFF2-40B4-BE49-F238E27FC236}">
                  <a16:creationId xmlns:a16="http://schemas.microsoft.com/office/drawing/2014/main" id="{8F3D2F10-A866-EA77-DE69-BAE3C2A18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175C25" w14:textId="77777777" w:rsidR="00063D5B" w:rsidRDefault="00063D5B" w:rsidP="00063D5B">
      <w:pPr>
        <w:rPr>
          <w:b/>
          <w:bCs/>
          <w:sz w:val="36"/>
          <w:szCs w:val="36"/>
        </w:rPr>
      </w:pPr>
    </w:p>
    <w:p w14:paraId="6302201B" w14:textId="77777777" w:rsidR="00063D5B" w:rsidRDefault="00063D5B" w:rsidP="00063D5B">
      <w:pPr>
        <w:rPr>
          <w:b/>
          <w:bCs/>
          <w:sz w:val="36"/>
          <w:szCs w:val="36"/>
        </w:rPr>
      </w:pPr>
    </w:p>
    <w:p w14:paraId="226F2D83" w14:textId="77777777" w:rsidR="00063D5B" w:rsidRDefault="00063D5B" w:rsidP="00063D5B">
      <w:pPr>
        <w:rPr>
          <w:b/>
          <w:bCs/>
          <w:sz w:val="36"/>
          <w:szCs w:val="36"/>
        </w:rPr>
      </w:pPr>
    </w:p>
    <w:p w14:paraId="73D58980" w14:textId="77777777" w:rsidR="00063D5B" w:rsidRDefault="00063D5B" w:rsidP="00063D5B">
      <w:pPr>
        <w:rPr>
          <w:b/>
          <w:bCs/>
          <w:sz w:val="36"/>
          <w:szCs w:val="36"/>
        </w:rPr>
      </w:pPr>
    </w:p>
    <w:p w14:paraId="08FEFA3B" w14:textId="77777777" w:rsidR="00063D5B" w:rsidRDefault="00063D5B" w:rsidP="00063D5B">
      <w:pPr>
        <w:rPr>
          <w:b/>
          <w:bCs/>
          <w:sz w:val="36"/>
          <w:szCs w:val="36"/>
        </w:rPr>
      </w:pPr>
    </w:p>
    <w:p w14:paraId="7BF7E925" w14:textId="0D175721" w:rsidR="00063D5B" w:rsidRDefault="00063D5B" w:rsidP="00063D5B">
      <w:pPr>
        <w:rPr>
          <w:b/>
          <w:bCs/>
          <w:sz w:val="36"/>
          <w:szCs w:val="36"/>
        </w:rPr>
      </w:pPr>
      <w:r>
        <w:rPr>
          <w:noProof/>
        </w:rPr>
        <w:drawing>
          <wp:inline distT="0" distB="0" distL="0" distR="0" wp14:anchorId="53763C44" wp14:editId="79F2EE24">
            <wp:extent cx="5810250" cy="3076575"/>
            <wp:effectExtent l="0" t="0" r="0" b="9525"/>
            <wp:docPr id="335219748" name="Chart 3">
              <a:extLst xmlns:a="http://schemas.openxmlformats.org/drawingml/2006/main">
                <a:ext uri="{FF2B5EF4-FFF2-40B4-BE49-F238E27FC236}">
                  <a16:creationId xmlns:a16="http://schemas.microsoft.com/office/drawing/2014/main" id="{057CA061-241D-4A8A-B5B7-8458A964F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C1952A" w14:textId="77777777" w:rsidR="00063D5B" w:rsidRDefault="00063D5B" w:rsidP="00063D5B">
      <w:pPr>
        <w:rPr>
          <w:b/>
          <w:bCs/>
          <w:sz w:val="36"/>
          <w:szCs w:val="36"/>
        </w:rPr>
      </w:pPr>
    </w:p>
    <w:p w14:paraId="4889C4D1" w14:textId="3A076FD2" w:rsidR="00063D5B" w:rsidRDefault="00063D5B" w:rsidP="00063D5B">
      <w:pPr>
        <w:rPr>
          <w:b/>
          <w:bCs/>
          <w:sz w:val="36"/>
          <w:szCs w:val="36"/>
        </w:rPr>
      </w:pPr>
    </w:p>
    <w:p w14:paraId="6DAD7CED" w14:textId="77777777" w:rsidR="00063D5B" w:rsidRDefault="00063D5B" w:rsidP="00063D5B">
      <w:pPr>
        <w:rPr>
          <w:b/>
          <w:bCs/>
          <w:sz w:val="36"/>
          <w:szCs w:val="36"/>
        </w:rPr>
      </w:pPr>
    </w:p>
    <w:p w14:paraId="623E4C4F" w14:textId="06AC42A3" w:rsidR="00063D5B" w:rsidRDefault="00063D5B" w:rsidP="00063D5B">
      <w:pPr>
        <w:rPr>
          <w:b/>
          <w:bCs/>
          <w:sz w:val="36"/>
          <w:szCs w:val="36"/>
        </w:rPr>
      </w:pPr>
      <w:r>
        <w:rPr>
          <w:noProof/>
        </w:rPr>
        <w:drawing>
          <wp:inline distT="0" distB="0" distL="0" distR="0" wp14:anchorId="19851BAB" wp14:editId="2DF44D31">
            <wp:extent cx="5686425" cy="3114675"/>
            <wp:effectExtent l="0" t="0" r="9525" b="9525"/>
            <wp:docPr id="913255414" name="Chart 4">
              <a:extLst xmlns:a="http://schemas.openxmlformats.org/drawingml/2006/main">
                <a:ext uri="{FF2B5EF4-FFF2-40B4-BE49-F238E27FC236}">
                  <a16:creationId xmlns:a16="http://schemas.microsoft.com/office/drawing/2014/main" id="{E79E1217-4704-4D91-943A-43F40AFC1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A0ABE5" w14:textId="77777777" w:rsidR="00063D5B" w:rsidRDefault="00063D5B" w:rsidP="00063D5B">
      <w:pPr>
        <w:rPr>
          <w:b/>
          <w:bCs/>
          <w:sz w:val="36"/>
          <w:szCs w:val="36"/>
        </w:rPr>
      </w:pPr>
    </w:p>
    <w:p w14:paraId="7FAF0CA6" w14:textId="715C97FA" w:rsidR="00063D5B" w:rsidRDefault="00063D5B" w:rsidP="00063D5B">
      <w:pPr>
        <w:rPr>
          <w:b/>
          <w:bCs/>
          <w:sz w:val="36"/>
          <w:szCs w:val="36"/>
        </w:rPr>
      </w:pPr>
      <w:r>
        <w:rPr>
          <w:noProof/>
        </w:rPr>
        <w:drawing>
          <wp:inline distT="0" distB="0" distL="0" distR="0" wp14:anchorId="083F4237" wp14:editId="4B7CD501">
            <wp:extent cx="6019800" cy="3305175"/>
            <wp:effectExtent l="0" t="0" r="0" b="9525"/>
            <wp:docPr id="1511046057" name="Chart 5">
              <a:extLst xmlns:a="http://schemas.openxmlformats.org/drawingml/2006/main">
                <a:ext uri="{FF2B5EF4-FFF2-40B4-BE49-F238E27FC236}">
                  <a16:creationId xmlns:a16="http://schemas.microsoft.com/office/drawing/2014/main" id="{C1E1E09B-C802-44A5-BC09-6BA2371EF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B17D32" w14:textId="77777777" w:rsidR="00063D5B" w:rsidRDefault="00063D5B" w:rsidP="00063D5B">
      <w:pPr>
        <w:rPr>
          <w:b/>
          <w:bCs/>
          <w:sz w:val="36"/>
          <w:szCs w:val="36"/>
        </w:rPr>
      </w:pPr>
    </w:p>
    <w:p w14:paraId="6FBC4287" w14:textId="6BA4CB27" w:rsidR="00063D5B" w:rsidRDefault="00063D5B" w:rsidP="00063D5B">
      <w:pPr>
        <w:rPr>
          <w:noProof/>
        </w:rPr>
      </w:pPr>
      <w:r>
        <w:rPr>
          <w:noProof/>
        </w:rPr>
        <w:t xml:space="preserve">We can observe that V1 consistently outperforms V2 in the best case scenarios. </w:t>
      </w:r>
      <w:r w:rsidR="00D42AD8">
        <w:rPr>
          <w:noProof/>
        </w:rPr>
        <w:t xml:space="preserve">The difference beeing especially pronounced in on smaller workloads. </w:t>
      </w:r>
    </w:p>
    <w:p w14:paraId="5E20E1E2" w14:textId="5885D8C9" w:rsidR="00D42AD8" w:rsidRDefault="00D42AD8" w:rsidP="00063D5B">
      <w:pPr>
        <w:rPr>
          <w:b/>
          <w:bCs/>
          <w:sz w:val="36"/>
          <w:szCs w:val="36"/>
        </w:rPr>
      </w:pPr>
      <w:r>
        <w:rPr>
          <w:noProof/>
        </w:rPr>
        <w:t xml:space="preserve">This doesn’t necessarily mean that V1 is better, because we can’t automatically assign how many threads, what chunk size and what policy to use during runtime. In V2, based on these measurements, we could have an if at the start to choose the best parameters for the workload given. Or to simply skip parallelization entierly. </w:t>
      </w:r>
    </w:p>
    <w:p w14:paraId="204545B9" w14:textId="77777777" w:rsidR="00063D5B" w:rsidRDefault="00063D5B" w:rsidP="00063D5B">
      <w:pPr>
        <w:rPr>
          <w:b/>
          <w:bCs/>
          <w:sz w:val="36"/>
          <w:szCs w:val="36"/>
        </w:rPr>
      </w:pPr>
    </w:p>
    <w:p w14:paraId="74DC83DE" w14:textId="336FFFB4" w:rsidR="00063D5B" w:rsidRDefault="00063D5B" w:rsidP="00063D5B">
      <w:pPr>
        <w:rPr>
          <w:b/>
          <w:bCs/>
          <w:sz w:val="36"/>
          <w:szCs w:val="36"/>
        </w:rPr>
      </w:pPr>
      <w:r>
        <w:rPr>
          <w:b/>
          <w:bCs/>
          <w:sz w:val="36"/>
          <w:szCs w:val="36"/>
        </w:rPr>
        <w:t>Observations for V1</w:t>
      </w:r>
    </w:p>
    <w:p w14:paraId="315ADCD7" w14:textId="77777777" w:rsidR="00063D5B" w:rsidRDefault="00063D5B" w:rsidP="00E042B2"/>
    <w:p w14:paraId="7970488B" w14:textId="7A3CC1CA" w:rsidR="008F446C" w:rsidRDefault="008F446C" w:rsidP="00E042B2">
      <w:r>
        <w:t xml:space="preserve">The dynamic mode consistently outperforms the static mode in most situations. Most likely because the workload is unbalanced. Being quite unpredictable when you must write to </w:t>
      </w:r>
      <w:proofErr w:type="spellStart"/>
      <w:r>
        <w:t>contagionZone</w:t>
      </w:r>
      <w:proofErr w:type="spellEnd"/>
      <w:r>
        <w:t xml:space="preserve">, when you have to increase/decrease counters, and so on. </w:t>
      </w:r>
    </w:p>
    <w:p w14:paraId="7E22ECCD" w14:textId="7CEF5315" w:rsidR="008F446C" w:rsidRDefault="00063D5B" w:rsidP="00E042B2">
      <w:pPr>
        <w:rPr>
          <w:b/>
          <w:bCs/>
          <w:sz w:val="36"/>
          <w:szCs w:val="36"/>
        </w:rPr>
      </w:pPr>
      <w:r>
        <w:t xml:space="preserve">Best chunk size for the pairings were quite unexpected, with there being a trend for smaller workloads doing better with bigger chunk sizes, and for best chunk sizes for bigger </w:t>
      </w:r>
      <w:r>
        <w:lastRenderedPageBreak/>
        <w:t xml:space="preserve">workloads being quite unpredictable, sometimes the smallest sizes outperforming the bigger ones.  </w:t>
      </w:r>
    </w:p>
    <w:p w14:paraId="72FF97A6" w14:textId="38EAFCA2" w:rsidR="008F446C" w:rsidRDefault="008F446C" w:rsidP="00E042B2">
      <w:pPr>
        <w:rPr>
          <w:b/>
          <w:bCs/>
          <w:sz w:val="36"/>
          <w:szCs w:val="36"/>
        </w:rPr>
      </w:pPr>
    </w:p>
    <w:p w14:paraId="319B3D20" w14:textId="3535FB89" w:rsidR="00D92954" w:rsidRDefault="00D92954" w:rsidP="00E042B2">
      <w:pPr>
        <w:rPr>
          <w:b/>
          <w:bCs/>
          <w:sz w:val="36"/>
          <w:szCs w:val="36"/>
        </w:rPr>
      </w:pPr>
      <w:r w:rsidRPr="00D92954">
        <w:rPr>
          <w:b/>
          <w:bCs/>
          <w:sz w:val="36"/>
          <w:szCs w:val="36"/>
        </w:rPr>
        <w:t>Observations</w:t>
      </w:r>
      <w:r w:rsidR="008F446C">
        <w:rPr>
          <w:b/>
          <w:bCs/>
          <w:sz w:val="36"/>
          <w:szCs w:val="36"/>
        </w:rPr>
        <w:t xml:space="preserve"> for V2</w:t>
      </w:r>
    </w:p>
    <w:p w14:paraId="5BF5C03B" w14:textId="4588741A" w:rsidR="00D92954" w:rsidRDefault="00D92954" w:rsidP="00D92954">
      <w:r>
        <w:t>For 10k population we can observe that due to the parallelization overhead, it is worth it only for longer simulation times and only with 3 or 4 threads, 3 threads seemingly being a sweet spot where only 1 thread is slower than the serial version.</w:t>
      </w:r>
    </w:p>
    <w:p w14:paraId="428972D1" w14:textId="6F0E4A53" w:rsidR="00B01CE6" w:rsidRDefault="00B01CE6" w:rsidP="00D92954">
      <w:r>
        <w:t>For 20k population</w:t>
      </w:r>
      <w:r w:rsidR="00D86314">
        <w:t xml:space="preserve"> we can see that the speed is increased up until 7 threads, where the smallest simulation times </w:t>
      </w:r>
      <w:r w:rsidR="00475E66">
        <w:t>begin performing worse than serial. The sweet spot seems again to be around 3 or 4 threads.</w:t>
      </w:r>
    </w:p>
    <w:p w14:paraId="2F4AF960" w14:textId="394FCE32" w:rsidR="00475E66" w:rsidRDefault="00475E66" w:rsidP="00D92954">
      <w:r>
        <w:t>For 50k population</w:t>
      </w:r>
      <w:r w:rsidR="009C72F9">
        <w:t xml:space="preserve"> we, for the first time, have a speedup in all areas. The speedup is roughly the same, being quite stagnant, the sweet spot seems to be around 4 threads, after that the speedup goes down and only comes back around at 8 threads.</w:t>
      </w:r>
    </w:p>
    <w:p w14:paraId="10A7ABEA" w14:textId="291943B8" w:rsidR="009C72F9" w:rsidRDefault="009C72F9" w:rsidP="00D92954">
      <w:r>
        <w:t>For 100k population the speedup steadily grows, once again reaching the sweet spot of 4 threads, before going down and then going up again, plateauing at around 8 threads.</w:t>
      </w:r>
    </w:p>
    <w:p w14:paraId="5486D7BC" w14:textId="63D71BDB" w:rsidR="00401AD8" w:rsidRDefault="00401AD8" w:rsidP="00D92954">
      <w:r>
        <w:t xml:space="preserve">For 500k population the benefits of </w:t>
      </w:r>
      <w:r w:rsidR="00443CB6">
        <w:t>parallelization are evidently the strongest, the growth rate being steady, and the difference between the short and long simulation time being negligible.</w:t>
      </w:r>
      <w:r w:rsidR="00D90AF7">
        <w:t xml:space="preserve"> The sweet spot, once again, seems to be at 4 threads, and the speedup plateauing at 8 threads.</w:t>
      </w:r>
    </w:p>
    <w:p w14:paraId="11B2191E" w14:textId="7601E805" w:rsidR="00063D5B" w:rsidRDefault="00063D5B" w:rsidP="00D92954"/>
    <w:p w14:paraId="0464B2D2" w14:textId="77777777" w:rsidR="00063D5B" w:rsidRDefault="00063D5B" w:rsidP="00D92954"/>
    <w:p w14:paraId="24669CEA" w14:textId="2635737D" w:rsidR="00011DEE" w:rsidRDefault="002F229F" w:rsidP="00D92954">
      <w:r w:rsidRPr="002F229F">
        <w:rPr>
          <w:b/>
          <w:bCs/>
          <w:sz w:val="36"/>
          <w:szCs w:val="36"/>
        </w:rPr>
        <w:t xml:space="preserve">Final </w:t>
      </w:r>
      <w:r w:rsidR="00011DEE" w:rsidRPr="002F229F">
        <w:rPr>
          <w:b/>
          <w:bCs/>
          <w:sz w:val="36"/>
          <w:szCs w:val="36"/>
        </w:rPr>
        <w:t>Remarks</w:t>
      </w:r>
      <w:r w:rsidR="00011DEE">
        <w:t>:</w:t>
      </w:r>
    </w:p>
    <w:p w14:paraId="54F8D36B" w14:textId="39994A53" w:rsidR="00011DEE" w:rsidRDefault="002F229F" w:rsidP="00011DEE">
      <w:pPr>
        <w:pStyle w:val="ListParagraph"/>
        <w:numPr>
          <w:ilvl w:val="0"/>
          <w:numId w:val="1"/>
        </w:numPr>
      </w:pPr>
      <w:r>
        <w:t>There seems to be something going on with the 4 threads situation, always being a spike in performance there followed by a valley that that will that plateaus at 8 threads</w:t>
      </w:r>
    </w:p>
    <w:p w14:paraId="4E3B6C32" w14:textId="1E02D4EC" w:rsidR="002F229F" w:rsidRDefault="002F229F" w:rsidP="00011DEE">
      <w:pPr>
        <w:pStyle w:val="ListParagraph"/>
        <w:numPr>
          <w:ilvl w:val="0"/>
          <w:numId w:val="1"/>
        </w:numPr>
      </w:pPr>
      <w:r>
        <w:t xml:space="preserve">As expected, the speedup increases with the </w:t>
      </w:r>
      <w:r w:rsidR="007A6BBC">
        <w:t>workload</w:t>
      </w:r>
      <w:r>
        <w:t>, be it in the form of a longer running simulation, or in the form of a larger volume of the data, since the parallelization overhead gets relatively smaller</w:t>
      </w:r>
    </w:p>
    <w:p w14:paraId="77128BAC" w14:textId="1EF818A2" w:rsidR="007A6BBC" w:rsidRDefault="005B081C" w:rsidP="00011DEE">
      <w:pPr>
        <w:pStyle w:val="ListParagraph"/>
        <w:numPr>
          <w:ilvl w:val="0"/>
          <w:numId w:val="1"/>
        </w:numPr>
      </w:pPr>
      <w:proofErr w:type="spellStart"/>
      <w:r>
        <w:t>contagionZone</w:t>
      </w:r>
      <w:proofErr w:type="spellEnd"/>
      <w:r>
        <w:t xml:space="preserve"> isn’t a critical area in the current implementation. Even though every thread writes to it without a mutex, because </w:t>
      </w:r>
      <w:r w:rsidR="00523496">
        <w:t>writing is an atomic operation and they write the same thing, the result is that they can’t ruin the data integrity</w:t>
      </w:r>
    </w:p>
    <w:p w14:paraId="619A0A2C" w14:textId="5419319E" w:rsidR="00523496" w:rsidRDefault="002C28E9" w:rsidP="00011DEE">
      <w:pPr>
        <w:pStyle w:val="ListParagraph"/>
        <w:numPr>
          <w:ilvl w:val="0"/>
          <w:numId w:val="1"/>
        </w:numPr>
      </w:pPr>
      <w:r>
        <w:lastRenderedPageBreak/>
        <w:t xml:space="preserve">Padding for </w:t>
      </w:r>
      <w:proofErr w:type="spellStart"/>
      <w:r>
        <w:t>contagionZone</w:t>
      </w:r>
      <w:proofErr w:type="spellEnd"/>
      <w:r>
        <w:t xml:space="preserve">: since </w:t>
      </w:r>
      <w:proofErr w:type="spellStart"/>
      <w:r>
        <w:t>contagionZone</w:t>
      </w:r>
      <w:proofErr w:type="spellEnd"/>
      <w:r>
        <w:t xml:space="preserve"> is randomly accessed by any thread I feared that false sharing will appear, thus the padding. But </w:t>
      </w:r>
      <w:r w:rsidR="002009BA">
        <w:t>it didn’t really make a difference, the measurements were inconclusive, sometimes one variant being slower sometimes the other.</w:t>
      </w:r>
    </w:p>
    <w:p w14:paraId="690A9F54" w14:textId="79FF3946" w:rsidR="00701665" w:rsidRPr="00D92954" w:rsidRDefault="00701665" w:rsidP="00011DEE">
      <w:pPr>
        <w:pStyle w:val="ListParagraph"/>
        <w:numPr>
          <w:ilvl w:val="0"/>
          <w:numId w:val="1"/>
        </w:numPr>
      </w:pPr>
      <w:r>
        <w:t>Writing overhead: while padding had no tangible effect on speedup, what did have was writing only if the contagion zone wasn’t set to 1 already</w:t>
      </w:r>
      <w:r w:rsidR="001522CD">
        <w:t xml:space="preserve">. </w:t>
      </w:r>
      <w:r w:rsidR="00D62439">
        <w:t>Thus,</w:t>
      </w:r>
      <w:r w:rsidR="001522CD">
        <w:t xml:space="preserve"> indicating that the overhead for bringing a variable in memory and comparing it to 0 is small enough when compared to writing to be worth checking every time.</w:t>
      </w:r>
    </w:p>
    <w:p w14:paraId="0E230E65" w14:textId="1B90B6E6" w:rsidR="00D92954" w:rsidRDefault="00D92954" w:rsidP="00D92954">
      <w:pPr>
        <w:tabs>
          <w:tab w:val="left" w:pos="2931"/>
        </w:tabs>
        <w:rPr>
          <w:sz w:val="36"/>
          <w:szCs w:val="36"/>
        </w:rPr>
      </w:pPr>
    </w:p>
    <w:p w14:paraId="2D39201C" w14:textId="77777777" w:rsidR="00D92954" w:rsidRPr="00D92954" w:rsidRDefault="00D92954" w:rsidP="00D92954">
      <w:pPr>
        <w:tabs>
          <w:tab w:val="left" w:pos="2931"/>
        </w:tabs>
        <w:rPr>
          <w:sz w:val="36"/>
          <w:szCs w:val="36"/>
        </w:rPr>
      </w:pPr>
    </w:p>
    <w:sectPr w:rsidR="00D92954" w:rsidRPr="00D92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849E7" w14:textId="77777777" w:rsidR="00DB3B23" w:rsidRDefault="00DB3B23" w:rsidP="00DB3B23">
      <w:pPr>
        <w:spacing w:after="0" w:line="240" w:lineRule="auto"/>
      </w:pPr>
      <w:r>
        <w:separator/>
      </w:r>
    </w:p>
  </w:endnote>
  <w:endnote w:type="continuationSeparator" w:id="0">
    <w:p w14:paraId="253A4042" w14:textId="77777777" w:rsidR="00DB3B23" w:rsidRDefault="00DB3B23" w:rsidP="00DB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81D24" w14:textId="77777777" w:rsidR="00DB3B23" w:rsidRDefault="00DB3B23" w:rsidP="00DB3B23">
      <w:pPr>
        <w:spacing w:after="0" w:line="240" w:lineRule="auto"/>
      </w:pPr>
      <w:r>
        <w:separator/>
      </w:r>
    </w:p>
  </w:footnote>
  <w:footnote w:type="continuationSeparator" w:id="0">
    <w:p w14:paraId="3BD46398" w14:textId="77777777" w:rsidR="00DB3B23" w:rsidRDefault="00DB3B23" w:rsidP="00DB3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F3CF7"/>
    <w:multiLevelType w:val="hybridMultilevel"/>
    <w:tmpl w:val="87321244"/>
    <w:lvl w:ilvl="0" w:tplc="E4ECE6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F3D4A"/>
    <w:multiLevelType w:val="hybridMultilevel"/>
    <w:tmpl w:val="8658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122733">
    <w:abstractNumId w:val="0"/>
  </w:num>
  <w:num w:numId="2" w16cid:durableId="211910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32"/>
    <w:rsid w:val="00011DEE"/>
    <w:rsid w:val="00063D5B"/>
    <w:rsid w:val="000B44FE"/>
    <w:rsid w:val="000D103D"/>
    <w:rsid w:val="001522CD"/>
    <w:rsid w:val="0016112C"/>
    <w:rsid w:val="001F665A"/>
    <w:rsid w:val="002009BA"/>
    <w:rsid w:val="00204921"/>
    <w:rsid w:val="00222104"/>
    <w:rsid w:val="002524AA"/>
    <w:rsid w:val="002C28E9"/>
    <w:rsid w:val="002F229F"/>
    <w:rsid w:val="003906DD"/>
    <w:rsid w:val="003A72F6"/>
    <w:rsid w:val="003E7AE7"/>
    <w:rsid w:val="00401AD8"/>
    <w:rsid w:val="00411292"/>
    <w:rsid w:val="00431EE2"/>
    <w:rsid w:val="00443CB6"/>
    <w:rsid w:val="00475E66"/>
    <w:rsid w:val="00494C32"/>
    <w:rsid w:val="00523496"/>
    <w:rsid w:val="00525B12"/>
    <w:rsid w:val="00586D39"/>
    <w:rsid w:val="005907AB"/>
    <w:rsid w:val="005B081C"/>
    <w:rsid w:val="005F00E4"/>
    <w:rsid w:val="005F161A"/>
    <w:rsid w:val="006515A7"/>
    <w:rsid w:val="00694515"/>
    <w:rsid w:val="006A0081"/>
    <w:rsid w:val="00701665"/>
    <w:rsid w:val="007A6BBC"/>
    <w:rsid w:val="007D0E32"/>
    <w:rsid w:val="007D16EA"/>
    <w:rsid w:val="00830257"/>
    <w:rsid w:val="00843612"/>
    <w:rsid w:val="008C3BA7"/>
    <w:rsid w:val="008F446C"/>
    <w:rsid w:val="009A5132"/>
    <w:rsid w:val="009A6B48"/>
    <w:rsid w:val="009C72F9"/>
    <w:rsid w:val="00A2167F"/>
    <w:rsid w:val="00A42451"/>
    <w:rsid w:val="00A5101C"/>
    <w:rsid w:val="00AA1F7B"/>
    <w:rsid w:val="00B01CE6"/>
    <w:rsid w:val="00B40BC8"/>
    <w:rsid w:val="00B44BF4"/>
    <w:rsid w:val="00B97780"/>
    <w:rsid w:val="00BB6EC1"/>
    <w:rsid w:val="00BE60C1"/>
    <w:rsid w:val="00C53848"/>
    <w:rsid w:val="00C61A28"/>
    <w:rsid w:val="00CB1D43"/>
    <w:rsid w:val="00D35094"/>
    <w:rsid w:val="00D42AD8"/>
    <w:rsid w:val="00D51C39"/>
    <w:rsid w:val="00D62439"/>
    <w:rsid w:val="00D86314"/>
    <w:rsid w:val="00D90AF7"/>
    <w:rsid w:val="00D92954"/>
    <w:rsid w:val="00DB3B23"/>
    <w:rsid w:val="00E042B2"/>
    <w:rsid w:val="00E20C37"/>
    <w:rsid w:val="00E23B31"/>
    <w:rsid w:val="00E31CA5"/>
    <w:rsid w:val="00EE0C95"/>
    <w:rsid w:val="00F243FF"/>
    <w:rsid w:val="00FE115D"/>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88D9"/>
  <w15:chartTrackingRefBased/>
  <w15:docId w15:val="{369D2E44-127F-471E-859E-87927D0F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3FF"/>
  </w:style>
  <w:style w:type="paragraph" w:styleId="Heading1">
    <w:name w:val="heading 1"/>
    <w:basedOn w:val="Normal"/>
    <w:next w:val="Normal"/>
    <w:link w:val="Heading1Char"/>
    <w:uiPriority w:val="9"/>
    <w:qFormat/>
    <w:rsid w:val="00494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C32"/>
    <w:rPr>
      <w:rFonts w:eastAsiaTheme="majorEastAsia" w:cstheme="majorBidi"/>
      <w:color w:val="272727" w:themeColor="text1" w:themeTint="D8"/>
    </w:rPr>
  </w:style>
  <w:style w:type="paragraph" w:styleId="Title">
    <w:name w:val="Title"/>
    <w:basedOn w:val="Normal"/>
    <w:next w:val="Normal"/>
    <w:link w:val="TitleChar"/>
    <w:uiPriority w:val="10"/>
    <w:qFormat/>
    <w:rsid w:val="00494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C32"/>
    <w:pPr>
      <w:spacing w:before="160"/>
      <w:jc w:val="center"/>
    </w:pPr>
    <w:rPr>
      <w:i/>
      <w:iCs/>
      <w:color w:val="404040" w:themeColor="text1" w:themeTint="BF"/>
    </w:rPr>
  </w:style>
  <w:style w:type="character" w:customStyle="1" w:styleId="QuoteChar">
    <w:name w:val="Quote Char"/>
    <w:basedOn w:val="DefaultParagraphFont"/>
    <w:link w:val="Quote"/>
    <w:uiPriority w:val="29"/>
    <w:rsid w:val="00494C32"/>
    <w:rPr>
      <w:i/>
      <w:iCs/>
      <w:color w:val="404040" w:themeColor="text1" w:themeTint="BF"/>
    </w:rPr>
  </w:style>
  <w:style w:type="paragraph" w:styleId="ListParagraph">
    <w:name w:val="List Paragraph"/>
    <w:basedOn w:val="Normal"/>
    <w:uiPriority w:val="34"/>
    <w:qFormat/>
    <w:rsid w:val="00494C32"/>
    <w:pPr>
      <w:ind w:left="720"/>
      <w:contextualSpacing/>
    </w:pPr>
  </w:style>
  <w:style w:type="character" w:styleId="IntenseEmphasis">
    <w:name w:val="Intense Emphasis"/>
    <w:basedOn w:val="DefaultParagraphFont"/>
    <w:uiPriority w:val="21"/>
    <w:qFormat/>
    <w:rsid w:val="00494C32"/>
    <w:rPr>
      <w:i/>
      <w:iCs/>
      <w:color w:val="0F4761" w:themeColor="accent1" w:themeShade="BF"/>
    </w:rPr>
  </w:style>
  <w:style w:type="paragraph" w:styleId="IntenseQuote">
    <w:name w:val="Intense Quote"/>
    <w:basedOn w:val="Normal"/>
    <w:next w:val="Normal"/>
    <w:link w:val="IntenseQuoteChar"/>
    <w:uiPriority w:val="30"/>
    <w:qFormat/>
    <w:rsid w:val="00494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C32"/>
    <w:rPr>
      <w:i/>
      <w:iCs/>
      <w:color w:val="0F4761" w:themeColor="accent1" w:themeShade="BF"/>
    </w:rPr>
  </w:style>
  <w:style w:type="character" w:styleId="IntenseReference">
    <w:name w:val="Intense Reference"/>
    <w:basedOn w:val="DefaultParagraphFont"/>
    <w:uiPriority w:val="32"/>
    <w:qFormat/>
    <w:rsid w:val="00494C32"/>
    <w:rPr>
      <w:b/>
      <w:bCs/>
      <w:smallCaps/>
      <w:color w:val="0F4761" w:themeColor="accent1" w:themeShade="BF"/>
      <w:spacing w:val="5"/>
    </w:rPr>
  </w:style>
  <w:style w:type="paragraph" w:styleId="Header">
    <w:name w:val="header"/>
    <w:basedOn w:val="Normal"/>
    <w:link w:val="HeaderChar"/>
    <w:uiPriority w:val="99"/>
    <w:unhideWhenUsed/>
    <w:rsid w:val="00DB3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B23"/>
  </w:style>
  <w:style w:type="paragraph" w:styleId="Footer">
    <w:name w:val="footer"/>
    <w:basedOn w:val="Normal"/>
    <w:link w:val="FooterChar"/>
    <w:uiPriority w:val="99"/>
    <w:unhideWhenUsed/>
    <w:rsid w:val="00DB3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wsl.localhost\Ubuntu\home\silver\code\apd\epidemic\apdGraph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wsl.localhost\Ubuntu\home\silver\code\apd\epidemic\apdGraphsAssignment2.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wsl.localhost\Ubuntu\home\silver\code\apd\epidemic\apd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wsl.localhost\Ubuntu\home\silver\code\apd\epidemic\apd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wsl.localhost\Ubuntu\home\silver\code\apd\epidemic\apd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wsl.localhost\Ubuntu\home\silver\code\apd\epidemic\apd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wsl.localhost\Ubuntu\home\silver\code\apd\epidemic\apdGraphsAssignment2.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wsl.localhost\Ubuntu\home\silver\code\apd\epidemic\apdGraphsAssignment2.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wsl.localhost\Ubuntu\home\silver\code\apd\epidemic\apdGraphsAssignment2.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wsl.localhost\Ubuntu\home\silver\code\apd\epidemic\apdGraphsAssignmen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10k</a:t>
            </a:r>
          </a:p>
        </c:rich>
      </c:tx>
      <c:overlay val="0"/>
      <c:spPr>
        <a:noFill/>
        <a:ln>
          <a:noFill/>
        </a:ln>
        <a:effectLst/>
      </c:spPr>
    </c:title>
    <c:autoTitleDeleted val="0"/>
    <c:plotArea>
      <c:layout/>
      <c:scatterChart>
        <c:scatterStyle val="lineMarker"/>
        <c:varyColors val="0"/>
        <c:ser>
          <c:idx val="1"/>
          <c:order val="0"/>
          <c:tx>
            <c:v>50</c:v>
          </c:tx>
          <c:spPr>
            <a:ln w="19050"/>
          </c:spPr>
          <c:xVal>
            <c:numRef>
              <c:f>results!$C$2:$C$10</c:f>
              <c:numCache>
                <c:formatCode>General</c:formatCode>
                <c:ptCount val="9"/>
                <c:pt idx="0">
                  <c:v>2</c:v>
                </c:pt>
                <c:pt idx="1">
                  <c:v>3</c:v>
                </c:pt>
                <c:pt idx="2">
                  <c:v>4</c:v>
                </c:pt>
                <c:pt idx="3">
                  <c:v>5</c:v>
                </c:pt>
                <c:pt idx="4">
                  <c:v>6</c:v>
                </c:pt>
                <c:pt idx="5">
                  <c:v>7</c:v>
                </c:pt>
                <c:pt idx="6">
                  <c:v>8</c:v>
                </c:pt>
                <c:pt idx="7">
                  <c:v>9</c:v>
                </c:pt>
                <c:pt idx="8">
                  <c:v>10</c:v>
                </c:pt>
              </c:numCache>
            </c:numRef>
          </c:xVal>
          <c:yVal>
            <c:numRef>
              <c:f>results!$F$2:$F$10</c:f>
              <c:numCache>
                <c:formatCode>General</c:formatCode>
                <c:ptCount val="9"/>
                <c:pt idx="0">
                  <c:v>0.82344099999999998</c:v>
                </c:pt>
                <c:pt idx="1">
                  <c:v>0.88662200000000002</c:v>
                </c:pt>
                <c:pt idx="2">
                  <c:v>0.71509299999999998</c:v>
                </c:pt>
                <c:pt idx="3">
                  <c:v>0.67049800000000004</c:v>
                </c:pt>
                <c:pt idx="4">
                  <c:v>0.732514</c:v>
                </c:pt>
                <c:pt idx="5">
                  <c:v>0.61194599999999999</c:v>
                </c:pt>
                <c:pt idx="6">
                  <c:v>0.65296799999999999</c:v>
                </c:pt>
                <c:pt idx="7">
                  <c:v>0.52578199999999997</c:v>
                </c:pt>
                <c:pt idx="8">
                  <c:v>0.55574000000000001</c:v>
                </c:pt>
              </c:numCache>
            </c:numRef>
          </c:yVal>
          <c:smooth val="0"/>
          <c:extLst>
            <c:ext xmlns:c16="http://schemas.microsoft.com/office/drawing/2014/chart" uri="{C3380CC4-5D6E-409C-BE32-E72D297353CC}">
              <c16:uniqueId val="{00000000-4E70-40E5-927A-018240E7C5A3}"/>
            </c:ext>
          </c:extLst>
        </c:ser>
        <c:ser>
          <c:idx val="2"/>
          <c:order val="1"/>
          <c:tx>
            <c:v>100</c:v>
          </c:tx>
          <c:spPr>
            <a:ln w="19050" cap="rnd">
              <a:solidFill>
                <a:schemeClr val="accent1"/>
              </a:solidFill>
              <a:round/>
            </a:ln>
            <a:effectLst/>
          </c:spPr>
          <c:xVal>
            <c:numRef>
              <c:f>results!$C$11:$C$19</c:f>
              <c:numCache>
                <c:formatCode>General</c:formatCode>
                <c:ptCount val="9"/>
                <c:pt idx="0">
                  <c:v>2</c:v>
                </c:pt>
                <c:pt idx="1">
                  <c:v>3</c:v>
                </c:pt>
                <c:pt idx="2">
                  <c:v>4</c:v>
                </c:pt>
                <c:pt idx="3">
                  <c:v>5</c:v>
                </c:pt>
                <c:pt idx="4">
                  <c:v>6</c:v>
                </c:pt>
                <c:pt idx="5">
                  <c:v>7</c:v>
                </c:pt>
                <c:pt idx="6">
                  <c:v>8</c:v>
                </c:pt>
                <c:pt idx="7">
                  <c:v>9</c:v>
                </c:pt>
                <c:pt idx="8">
                  <c:v>10</c:v>
                </c:pt>
              </c:numCache>
            </c:numRef>
          </c:xVal>
          <c:yVal>
            <c:numRef>
              <c:f>results!$F$11:$F$19</c:f>
              <c:numCache>
                <c:formatCode>General</c:formatCode>
                <c:ptCount val="9"/>
                <c:pt idx="0">
                  <c:v>0.85761200000000004</c:v>
                </c:pt>
                <c:pt idx="1">
                  <c:v>1.3038069999999999</c:v>
                </c:pt>
                <c:pt idx="2">
                  <c:v>0.93574900000000005</c:v>
                </c:pt>
                <c:pt idx="3">
                  <c:v>0.65045500000000001</c:v>
                </c:pt>
                <c:pt idx="4">
                  <c:v>0.71429600000000004</c:v>
                </c:pt>
                <c:pt idx="5">
                  <c:v>0.63127800000000001</c:v>
                </c:pt>
                <c:pt idx="6">
                  <c:v>0.60915399999999997</c:v>
                </c:pt>
                <c:pt idx="7">
                  <c:v>0.55774199999999996</c:v>
                </c:pt>
                <c:pt idx="8">
                  <c:v>0.55146499999999998</c:v>
                </c:pt>
              </c:numCache>
            </c:numRef>
          </c:yVal>
          <c:smooth val="0"/>
          <c:extLst>
            <c:ext xmlns:c16="http://schemas.microsoft.com/office/drawing/2014/chart" uri="{C3380CC4-5D6E-409C-BE32-E72D297353CC}">
              <c16:uniqueId val="{00000001-4E70-40E5-927A-018240E7C5A3}"/>
            </c:ext>
          </c:extLst>
        </c:ser>
        <c:ser>
          <c:idx val="0"/>
          <c:order val="2"/>
          <c:tx>
            <c:v>150</c:v>
          </c:tx>
          <c:spPr>
            <a:ln w="19050" cap="rnd">
              <a:solidFill>
                <a:schemeClr val="accent1"/>
              </a:solidFill>
              <a:round/>
            </a:ln>
            <a:effectLst/>
          </c:spPr>
          <c:xVal>
            <c:numRef>
              <c:f>results!$C$20:$C$28</c:f>
              <c:numCache>
                <c:formatCode>General</c:formatCode>
                <c:ptCount val="9"/>
                <c:pt idx="0">
                  <c:v>2</c:v>
                </c:pt>
                <c:pt idx="1">
                  <c:v>3</c:v>
                </c:pt>
                <c:pt idx="2">
                  <c:v>4</c:v>
                </c:pt>
                <c:pt idx="3">
                  <c:v>5</c:v>
                </c:pt>
                <c:pt idx="4">
                  <c:v>6</c:v>
                </c:pt>
                <c:pt idx="5">
                  <c:v>7</c:v>
                </c:pt>
                <c:pt idx="6">
                  <c:v>8</c:v>
                </c:pt>
                <c:pt idx="7">
                  <c:v>9</c:v>
                </c:pt>
                <c:pt idx="8">
                  <c:v>10</c:v>
                </c:pt>
              </c:numCache>
            </c:numRef>
          </c:xVal>
          <c:yVal>
            <c:numRef>
              <c:f>results!$F$20:$F$28</c:f>
              <c:numCache>
                <c:formatCode>General</c:formatCode>
                <c:ptCount val="9"/>
                <c:pt idx="0">
                  <c:v>1.019415</c:v>
                </c:pt>
                <c:pt idx="1">
                  <c:v>1.4054489999999999</c:v>
                </c:pt>
                <c:pt idx="2">
                  <c:v>0.82633299999999998</c:v>
                </c:pt>
                <c:pt idx="3">
                  <c:v>0.83483399999999996</c:v>
                </c:pt>
                <c:pt idx="4">
                  <c:v>0.77613200000000004</c:v>
                </c:pt>
                <c:pt idx="5">
                  <c:v>0.66261899999999996</c:v>
                </c:pt>
                <c:pt idx="6">
                  <c:v>0.57746600000000003</c:v>
                </c:pt>
                <c:pt idx="7">
                  <c:v>0.52248000000000006</c:v>
                </c:pt>
                <c:pt idx="8">
                  <c:v>0.41268500000000002</c:v>
                </c:pt>
              </c:numCache>
            </c:numRef>
          </c:yVal>
          <c:smooth val="0"/>
          <c:extLst>
            <c:ext xmlns:c16="http://schemas.microsoft.com/office/drawing/2014/chart" uri="{C3380CC4-5D6E-409C-BE32-E72D297353CC}">
              <c16:uniqueId val="{00000002-4E70-40E5-927A-018240E7C5A3}"/>
            </c:ext>
          </c:extLst>
        </c:ser>
        <c:ser>
          <c:idx val="3"/>
          <c:order val="3"/>
          <c:tx>
            <c:v>200</c:v>
          </c:tx>
          <c:spPr>
            <a:ln w="19050"/>
          </c:spPr>
          <c:xVal>
            <c:numRef>
              <c:f>results!$C$29:$C$37</c:f>
              <c:numCache>
                <c:formatCode>General</c:formatCode>
                <c:ptCount val="9"/>
                <c:pt idx="0">
                  <c:v>2</c:v>
                </c:pt>
                <c:pt idx="1">
                  <c:v>3</c:v>
                </c:pt>
                <c:pt idx="2">
                  <c:v>4</c:v>
                </c:pt>
                <c:pt idx="3">
                  <c:v>5</c:v>
                </c:pt>
                <c:pt idx="4">
                  <c:v>6</c:v>
                </c:pt>
                <c:pt idx="5">
                  <c:v>7</c:v>
                </c:pt>
                <c:pt idx="6">
                  <c:v>8</c:v>
                </c:pt>
                <c:pt idx="7">
                  <c:v>9</c:v>
                </c:pt>
                <c:pt idx="8">
                  <c:v>10</c:v>
                </c:pt>
              </c:numCache>
            </c:numRef>
          </c:xVal>
          <c:yVal>
            <c:numRef>
              <c:f>results!$F$29:$F$37</c:f>
              <c:numCache>
                <c:formatCode>General</c:formatCode>
                <c:ptCount val="9"/>
                <c:pt idx="0">
                  <c:v>1.002432</c:v>
                </c:pt>
                <c:pt idx="1">
                  <c:v>1.1436839999999999</c:v>
                </c:pt>
                <c:pt idx="2">
                  <c:v>1.1087549999999999</c:v>
                </c:pt>
                <c:pt idx="3">
                  <c:v>0.838889</c:v>
                </c:pt>
                <c:pt idx="4">
                  <c:v>0.68988799999999995</c:v>
                </c:pt>
                <c:pt idx="5">
                  <c:v>0.76617800000000003</c:v>
                </c:pt>
                <c:pt idx="6">
                  <c:v>0.62617400000000001</c:v>
                </c:pt>
                <c:pt idx="7">
                  <c:v>0.59271799999999997</c:v>
                </c:pt>
                <c:pt idx="8">
                  <c:v>0.59174800000000005</c:v>
                </c:pt>
              </c:numCache>
            </c:numRef>
          </c:yVal>
          <c:smooth val="0"/>
          <c:extLst>
            <c:ext xmlns:c16="http://schemas.microsoft.com/office/drawing/2014/chart" uri="{C3380CC4-5D6E-409C-BE32-E72D297353CC}">
              <c16:uniqueId val="{00000003-4E70-40E5-927A-018240E7C5A3}"/>
            </c:ext>
          </c:extLst>
        </c:ser>
        <c:ser>
          <c:idx val="4"/>
          <c:order val="4"/>
          <c:tx>
            <c:v>500</c:v>
          </c:tx>
          <c:spPr>
            <a:ln w="19050"/>
          </c:spPr>
          <c:xVal>
            <c:numRef>
              <c:f>results!$C$38:$C$46</c:f>
              <c:numCache>
                <c:formatCode>General</c:formatCode>
                <c:ptCount val="9"/>
                <c:pt idx="0">
                  <c:v>2</c:v>
                </c:pt>
                <c:pt idx="1">
                  <c:v>3</c:v>
                </c:pt>
                <c:pt idx="2">
                  <c:v>4</c:v>
                </c:pt>
                <c:pt idx="3">
                  <c:v>5</c:v>
                </c:pt>
                <c:pt idx="4">
                  <c:v>6</c:v>
                </c:pt>
                <c:pt idx="5">
                  <c:v>7</c:v>
                </c:pt>
                <c:pt idx="6">
                  <c:v>8</c:v>
                </c:pt>
                <c:pt idx="7">
                  <c:v>9</c:v>
                </c:pt>
                <c:pt idx="8">
                  <c:v>10</c:v>
                </c:pt>
              </c:numCache>
            </c:numRef>
          </c:xVal>
          <c:yVal>
            <c:numRef>
              <c:f>results!$F$38:$F$46</c:f>
              <c:numCache>
                <c:formatCode>General</c:formatCode>
                <c:ptCount val="9"/>
                <c:pt idx="0">
                  <c:v>1.2885230000000001</c:v>
                </c:pt>
                <c:pt idx="1">
                  <c:v>1.3513790000000001</c:v>
                </c:pt>
                <c:pt idx="2">
                  <c:v>1.3691530000000001</c:v>
                </c:pt>
                <c:pt idx="3">
                  <c:v>0.90383100000000005</c:v>
                </c:pt>
                <c:pt idx="4">
                  <c:v>0.88315299999999997</c:v>
                </c:pt>
                <c:pt idx="5">
                  <c:v>0.73811400000000005</c:v>
                </c:pt>
                <c:pt idx="6">
                  <c:v>0.68932499999999997</c:v>
                </c:pt>
                <c:pt idx="7">
                  <c:v>0.64170300000000002</c:v>
                </c:pt>
                <c:pt idx="8">
                  <c:v>0.63768000000000002</c:v>
                </c:pt>
              </c:numCache>
            </c:numRef>
          </c:yVal>
          <c:smooth val="0"/>
          <c:extLst>
            <c:ext xmlns:c16="http://schemas.microsoft.com/office/drawing/2014/chart" uri="{C3380CC4-5D6E-409C-BE32-E72D297353CC}">
              <c16:uniqueId val="{00000004-4E70-40E5-927A-018240E7C5A3}"/>
            </c:ext>
          </c:extLst>
        </c:ser>
        <c:dLbls>
          <c:showLegendKey val="0"/>
          <c:showVal val="0"/>
          <c:showCatName val="0"/>
          <c:showSerName val="0"/>
          <c:showPercent val="0"/>
          <c:showBubbleSize val="0"/>
        </c:dLbls>
        <c:axId val="983851712"/>
        <c:axId val="983838272"/>
      </c:scatterChart>
      <c:valAx>
        <c:axId val="983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38272"/>
        <c:crosses val="autoZero"/>
        <c:crossBetween val="midCat"/>
      </c:valAx>
      <c:valAx>
        <c:axId val="98383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51712"/>
        <c:crosses val="autoZero"/>
        <c:crossBetween val="midCat"/>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v1</c:v>
          </c:tx>
          <c:spPr>
            <a:solidFill>
              <a:schemeClr val="accent1"/>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comparison!$C$22:$C$26</c:f>
              <c:numCache>
                <c:formatCode>General</c:formatCode>
                <c:ptCount val="5"/>
                <c:pt idx="0">
                  <c:v>5.7073427690000003</c:v>
                </c:pt>
                <c:pt idx="1">
                  <c:v>5.5908221200000003</c:v>
                </c:pt>
                <c:pt idx="2">
                  <c:v>5.3766376119999997</c:v>
                </c:pt>
                <c:pt idx="3">
                  <c:v>5.4875718090000003</c:v>
                </c:pt>
                <c:pt idx="4">
                  <c:v>5.0319143390000001</c:v>
                </c:pt>
              </c:numCache>
            </c:numRef>
          </c:val>
          <c:extLst>
            <c:ext xmlns:c16="http://schemas.microsoft.com/office/drawing/2014/chart" uri="{C3380CC4-5D6E-409C-BE32-E72D297353CC}">
              <c16:uniqueId val="{00000000-B9EF-461D-AB9E-9F0329A1C8C0}"/>
            </c:ext>
          </c:extLst>
        </c:ser>
        <c:ser>
          <c:idx val="1"/>
          <c:order val="1"/>
          <c:tx>
            <c:v>v2</c:v>
          </c:tx>
          <c:spPr>
            <a:solidFill>
              <a:schemeClr val="accent2"/>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comparison!$F$22:$F$26</c:f>
              <c:numCache>
                <c:formatCode>General</c:formatCode>
                <c:ptCount val="5"/>
                <c:pt idx="0">
                  <c:v>4.4879239999999996</c:v>
                </c:pt>
                <c:pt idx="1">
                  <c:v>4.5610239999999997</c:v>
                </c:pt>
                <c:pt idx="2">
                  <c:v>4.5704099999999999</c:v>
                </c:pt>
                <c:pt idx="3">
                  <c:v>4.5428620000000004</c:v>
                </c:pt>
                <c:pt idx="4">
                  <c:v>4.6891160000000003</c:v>
                </c:pt>
              </c:numCache>
            </c:numRef>
          </c:val>
          <c:extLst>
            <c:ext xmlns:c16="http://schemas.microsoft.com/office/drawing/2014/chart" uri="{C3380CC4-5D6E-409C-BE32-E72D297353CC}">
              <c16:uniqueId val="{00000001-B9EF-461D-AB9E-9F0329A1C8C0}"/>
            </c:ext>
          </c:extLst>
        </c:ser>
        <c:dLbls>
          <c:showLegendKey val="0"/>
          <c:showVal val="0"/>
          <c:showCatName val="0"/>
          <c:showSerName val="0"/>
          <c:showPercent val="0"/>
          <c:showBubbleSize val="0"/>
        </c:dLbls>
        <c:gapWidth val="219"/>
        <c:overlap val="-27"/>
        <c:axId val="1463096511"/>
        <c:axId val="1463123391"/>
      </c:barChart>
      <c:catAx>
        <c:axId val="146309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23391"/>
        <c:crosses val="autoZero"/>
        <c:auto val="1"/>
        <c:lblAlgn val="ctr"/>
        <c:lblOffset val="100"/>
        <c:noMultiLvlLbl val="0"/>
      </c:catAx>
      <c:valAx>
        <c:axId val="146312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09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20k</a:t>
            </a:r>
          </a:p>
        </c:rich>
      </c:tx>
      <c:overlay val="0"/>
      <c:spPr>
        <a:noFill/>
        <a:ln>
          <a:noFill/>
        </a:ln>
        <a:effectLst/>
      </c:spPr>
    </c:title>
    <c:autoTitleDeleted val="0"/>
    <c:plotArea>
      <c:layout/>
      <c:scatterChart>
        <c:scatterStyle val="lineMarker"/>
        <c:varyColors val="0"/>
        <c:ser>
          <c:idx val="1"/>
          <c:order val="0"/>
          <c:tx>
            <c:v>50</c:v>
          </c:tx>
          <c:spPr>
            <a:ln w="19050"/>
          </c:spPr>
          <c:xVal>
            <c:numRef>
              <c:f>results!$C$47:$C$55</c:f>
              <c:numCache>
                <c:formatCode>General</c:formatCode>
                <c:ptCount val="9"/>
                <c:pt idx="0">
                  <c:v>2</c:v>
                </c:pt>
                <c:pt idx="1">
                  <c:v>3</c:v>
                </c:pt>
                <c:pt idx="2">
                  <c:v>4</c:v>
                </c:pt>
                <c:pt idx="3">
                  <c:v>5</c:v>
                </c:pt>
                <c:pt idx="4">
                  <c:v>6</c:v>
                </c:pt>
                <c:pt idx="5">
                  <c:v>7</c:v>
                </c:pt>
                <c:pt idx="6">
                  <c:v>8</c:v>
                </c:pt>
                <c:pt idx="7">
                  <c:v>9</c:v>
                </c:pt>
                <c:pt idx="8">
                  <c:v>10</c:v>
                </c:pt>
              </c:numCache>
            </c:numRef>
          </c:xVal>
          <c:yVal>
            <c:numRef>
              <c:f>results!$F$47:$F$55</c:f>
              <c:numCache>
                <c:formatCode>General</c:formatCode>
                <c:ptCount val="9"/>
                <c:pt idx="0">
                  <c:v>1.04078</c:v>
                </c:pt>
                <c:pt idx="1">
                  <c:v>1.0190410000000001</c:v>
                </c:pt>
                <c:pt idx="2">
                  <c:v>1.068651</c:v>
                </c:pt>
                <c:pt idx="3">
                  <c:v>1.0123789999999999</c:v>
                </c:pt>
                <c:pt idx="4">
                  <c:v>1.123327</c:v>
                </c:pt>
                <c:pt idx="5">
                  <c:v>1.0210079999999999</c:v>
                </c:pt>
                <c:pt idx="6">
                  <c:v>0.97571099999999999</c:v>
                </c:pt>
                <c:pt idx="7">
                  <c:v>0.93854599999999999</c:v>
                </c:pt>
                <c:pt idx="8">
                  <c:v>0.92507300000000003</c:v>
                </c:pt>
              </c:numCache>
            </c:numRef>
          </c:yVal>
          <c:smooth val="0"/>
          <c:extLst>
            <c:ext xmlns:c16="http://schemas.microsoft.com/office/drawing/2014/chart" uri="{C3380CC4-5D6E-409C-BE32-E72D297353CC}">
              <c16:uniqueId val="{00000000-EA90-4A35-8955-00A674B9F33C}"/>
            </c:ext>
          </c:extLst>
        </c:ser>
        <c:ser>
          <c:idx val="2"/>
          <c:order val="1"/>
          <c:tx>
            <c:v>100</c:v>
          </c:tx>
          <c:spPr>
            <a:ln w="19050" cap="rnd">
              <a:solidFill>
                <a:schemeClr val="accent1"/>
              </a:solidFill>
              <a:round/>
            </a:ln>
            <a:effectLst/>
          </c:spPr>
          <c:xVal>
            <c:numRef>
              <c:f>results!$C$56:$C$64</c:f>
              <c:numCache>
                <c:formatCode>General</c:formatCode>
                <c:ptCount val="9"/>
                <c:pt idx="0">
                  <c:v>2</c:v>
                </c:pt>
                <c:pt idx="1">
                  <c:v>3</c:v>
                </c:pt>
                <c:pt idx="2">
                  <c:v>4</c:v>
                </c:pt>
                <c:pt idx="3">
                  <c:v>5</c:v>
                </c:pt>
                <c:pt idx="4">
                  <c:v>6</c:v>
                </c:pt>
                <c:pt idx="5">
                  <c:v>7</c:v>
                </c:pt>
                <c:pt idx="6">
                  <c:v>8</c:v>
                </c:pt>
                <c:pt idx="7">
                  <c:v>9</c:v>
                </c:pt>
                <c:pt idx="8">
                  <c:v>10</c:v>
                </c:pt>
              </c:numCache>
            </c:numRef>
          </c:xVal>
          <c:yVal>
            <c:numRef>
              <c:f>results!$F$56:$F$64</c:f>
              <c:numCache>
                <c:formatCode>General</c:formatCode>
                <c:ptCount val="9"/>
                <c:pt idx="0">
                  <c:v>1.04051</c:v>
                </c:pt>
                <c:pt idx="1">
                  <c:v>1.1346510000000001</c:v>
                </c:pt>
                <c:pt idx="2">
                  <c:v>1.473007</c:v>
                </c:pt>
                <c:pt idx="3">
                  <c:v>1.2698579999999999</c:v>
                </c:pt>
                <c:pt idx="4">
                  <c:v>1.2194799999999999</c:v>
                </c:pt>
                <c:pt idx="5">
                  <c:v>1.089755</c:v>
                </c:pt>
                <c:pt idx="6">
                  <c:v>1.0328079999999999</c:v>
                </c:pt>
                <c:pt idx="7">
                  <c:v>0.91026700000000005</c:v>
                </c:pt>
                <c:pt idx="8">
                  <c:v>1.039113</c:v>
                </c:pt>
              </c:numCache>
            </c:numRef>
          </c:yVal>
          <c:smooth val="0"/>
          <c:extLst>
            <c:ext xmlns:c16="http://schemas.microsoft.com/office/drawing/2014/chart" uri="{C3380CC4-5D6E-409C-BE32-E72D297353CC}">
              <c16:uniqueId val="{00000001-EA90-4A35-8955-00A674B9F33C}"/>
            </c:ext>
          </c:extLst>
        </c:ser>
        <c:ser>
          <c:idx val="0"/>
          <c:order val="2"/>
          <c:tx>
            <c:v>150</c:v>
          </c:tx>
          <c:spPr>
            <a:ln w="19050"/>
          </c:spPr>
          <c:xVal>
            <c:numRef>
              <c:f>results!$C$65:$C$73</c:f>
              <c:numCache>
                <c:formatCode>General</c:formatCode>
                <c:ptCount val="9"/>
                <c:pt idx="0">
                  <c:v>2</c:v>
                </c:pt>
                <c:pt idx="1">
                  <c:v>3</c:v>
                </c:pt>
                <c:pt idx="2">
                  <c:v>4</c:v>
                </c:pt>
                <c:pt idx="3">
                  <c:v>5</c:v>
                </c:pt>
                <c:pt idx="4">
                  <c:v>6</c:v>
                </c:pt>
                <c:pt idx="5">
                  <c:v>7</c:v>
                </c:pt>
                <c:pt idx="6">
                  <c:v>8</c:v>
                </c:pt>
                <c:pt idx="7">
                  <c:v>9</c:v>
                </c:pt>
                <c:pt idx="8">
                  <c:v>10</c:v>
                </c:pt>
              </c:numCache>
            </c:numRef>
          </c:xVal>
          <c:yVal>
            <c:numRef>
              <c:f>results!$F$65:$F$73</c:f>
              <c:numCache>
                <c:formatCode>General</c:formatCode>
                <c:ptCount val="9"/>
                <c:pt idx="0">
                  <c:v>1.1896230000000001</c:v>
                </c:pt>
                <c:pt idx="1">
                  <c:v>1.3354569999999999</c:v>
                </c:pt>
                <c:pt idx="2">
                  <c:v>1.458728</c:v>
                </c:pt>
                <c:pt idx="3">
                  <c:v>1.30175</c:v>
                </c:pt>
                <c:pt idx="4">
                  <c:v>1.2564660000000001</c:v>
                </c:pt>
                <c:pt idx="5">
                  <c:v>1.1428739999999999</c:v>
                </c:pt>
                <c:pt idx="6">
                  <c:v>1.06555</c:v>
                </c:pt>
                <c:pt idx="7">
                  <c:v>0.82698799999999995</c:v>
                </c:pt>
                <c:pt idx="8">
                  <c:v>0.924535</c:v>
                </c:pt>
              </c:numCache>
            </c:numRef>
          </c:yVal>
          <c:smooth val="0"/>
          <c:extLst>
            <c:ext xmlns:c16="http://schemas.microsoft.com/office/drawing/2014/chart" uri="{C3380CC4-5D6E-409C-BE32-E72D297353CC}">
              <c16:uniqueId val="{00000002-EA90-4A35-8955-00A674B9F33C}"/>
            </c:ext>
          </c:extLst>
        </c:ser>
        <c:ser>
          <c:idx val="3"/>
          <c:order val="3"/>
          <c:tx>
            <c:v>200</c:v>
          </c:tx>
          <c:spPr>
            <a:ln w="19050"/>
          </c:spPr>
          <c:xVal>
            <c:numRef>
              <c:f>results!$C$74:$C$82</c:f>
              <c:numCache>
                <c:formatCode>General</c:formatCode>
                <c:ptCount val="9"/>
                <c:pt idx="0">
                  <c:v>2</c:v>
                </c:pt>
                <c:pt idx="1">
                  <c:v>3</c:v>
                </c:pt>
                <c:pt idx="2">
                  <c:v>4</c:v>
                </c:pt>
                <c:pt idx="3">
                  <c:v>5</c:v>
                </c:pt>
                <c:pt idx="4">
                  <c:v>6</c:v>
                </c:pt>
                <c:pt idx="5">
                  <c:v>7</c:v>
                </c:pt>
                <c:pt idx="6">
                  <c:v>8</c:v>
                </c:pt>
                <c:pt idx="7">
                  <c:v>9</c:v>
                </c:pt>
                <c:pt idx="8">
                  <c:v>10</c:v>
                </c:pt>
              </c:numCache>
            </c:numRef>
          </c:xVal>
          <c:yVal>
            <c:numRef>
              <c:f>results!$F$74:$F$82</c:f>
              <c:numCache>
                <c:formatCode>General</c:formatCode>
                <c:ptCount val="9"/>
                <c:pt idx="0">
                  <c:v>1.1004719999999999</c:v>
                </c:pt>
                <c:pt idx="1">
                  <c:v>1.766203</c:v>
                </c:pt>
                <c:pt idx="2">
                  <c:v>1.6351899999999999</c:v>
                </c:pt>
                <c:pt idx="3">
                  <c:v>1.3683069999999999</c:v>
                </c:pt>
                <c:pt idx="4">
                  <c:v>1.393451</c:v>
                </c:pt>
                <c:pt idx="5">
                  <c:v>1.2931060000000001</c:v>
                </c:pt>
                <c:pt idx="6">
                  <c:v>1.187818</c:v>
                </c:pt>
                <c:pt idx="7">
                  <c:v>1.234647</c:v>
                </c:pt>
                <c:pt idx="8">
                  <c:v>1.0706260000000001</c:v>
                </c:pt>
              </c:numCache>
            </c:numRef>
          </c:yVal>
          <c:smooth val="0"/>
          <c:extLst>
            <c:ext xmlns:c16="http://schemas.microsoft.com/office/drawing/2014/chart" uri="{C3380CC4-5D6E-409C-BE32-E72D297353CC}">
              <c16:uniqueId val="{00000003-EA90-4A35-8955-00A674B9F33C}"/>
            </c:ext>
          </c:extLst>
        </c:ser>
        <c:ser>
          <c:idx val="4"/>
          <c:order val="4"/>
          <c:tx>
            <c:v>500</c:v>
          </c:tx>
          <c:spPr>
            <a:ln w="19050"/>
          </c:spPr>
          <c:xVal>
            <c:numRef>
              <c:f>results!$C$83:$C$91</c:f>
              <c:numCache>
                <c:formatCode>General</c:formatCode>
                <c:ptCount val="9"/>
                <c:pt idx="0">
                  <c:v>2</c:v>
                </c:pt>
                <c:pt idx="1">
                  <c:v>3</c:v>
                </c:pt>
                <c:pt idx="2">
                  <c:v>4</c:v>
                </c:pt>
                <c:pt idx="3">
                  <c:v>5</c:v>
                </c:pt>
                <c:pt idx="4">
                  <c:v>6</c:v>
                </c:pt>
                <c:pt idx="5">
                  <c:v>7</c:v>
                </c:pt>
                <c:pt idx="6">
                  <c:v>8</c:v>
                </c:pt>
                <c:pt idx="7">
                  <c:v>9</c:v>
                </c:pt>
                <c:pt idx="8">
                  <c:v>10</c:v>
                </c:pt>
              </c:numCache>
            </c:numRef>
          </c:xVal>
          <c:yVal>
            <c:numRef>
              <c:f>results!$F$83:$F$91</c:f>
              <c:numCache>
                <c:formatCode>General</c:formatCode>
                <c:ptCount val="9"/>
                <c:pt idx="0">
                  <c:v>1.2855829999999999</c:v>
                </c:pt>
                <c:pt idx="1">
                  <c:v>1.349105</c:v>
                </c:pt>
                <c:pt idx="2">
                  <c:v>1.513884</c:v>
                </c:pt>
                <c:pt idx="3">
                  <c:v>1.431109</c:v>
                </c:pt>
                <c:pt idx="4">
                  <c:v>1.438269</c:v>
                </c:pt>
                <c:pt idx="5">
                  <c:v>1.21669</c:v>
                </c:pt>
                <c:pt idx="6">
                  <c:v>1.2729269999999999</c:v>
                </c:pt>
                <c:pt idx="7">
                  <c:v>1.257725</c:v>
                </c:pt>
                <c:pt idx="8">
                  <c:v>1.0610649999999999</c:v>
                </c:pt>
              </c:numCache>
            </c:numRef>
          </c:yVal>
          <c:smooth val="0"/>
          <c:extLst>
            <c:ext xmlns:c16="http://schemas.microsoft.com/office/drawing/2014/chart" uri="{C3380CC4-5D6E-409C-BE32-E72D297353CC}">
              <c16:uniqueId val="{00000004-EA90-4A35-8955-00A674B9F33C}"/>
            </c:ext>
          </c:extLst>
        </c:ser>
        <c:dLbls>
          <c:showLegendKey val="0"/>
          <c:showVal val="0"/>
          <c:showCatName val="0"/>
          <c:showSerName val="0"/>
          <c:showPercent val="0"/>
          <c:showBubbleSize val="0"/>
        </c:dLbls>
        <c:axId val="983851712"/>
        <c:axId val="983838272"/>
      </c:scatterChart>
      <c:valAx>
        <c:axId val="983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38272"/>
        <c:crosses val="autoZero"/>
        <c:crossBetween val="midCat"/>
      </c:valAx>
      <c:valAx>
        <c:axId val="98383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51712"/>
        <c:crosses val="autoZero"/>
        <c:crossBetween val="midCat"/>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50k</a:t>
            </a:r>
          </a:p>
        </c:rich>
      </c:tx>
      <c:overlay val="0"/>
      <c:spPr>
        <a:noFill/>
        <a:ln>
          <a:noFill/>
        </a:ln>
        <a:effectLst/>
      </c:spPr>
    </c:title>
    <c:autoTitleDeleted val="0"/>
    <c:plotArea>
      <c:layout>
        <c:manualLayout>
          <c:layoutTarget val="inner"/>
          <c:xMode val="edge"/>
          <c:yMode val="edge"/>
          <c:x val="2.9642127178380055E-2"/>
          <c:y val="7.865088805610787E-2"/>
          <c:w val="0.91453511425171097"/>
          <c:h val="0.8723258634611647"/>
        </c:manualLayout>
      </c:layout>
      <c:scatterChart>
        <c:scatterStyle val="lineMarker"/>
        <c:varyColors val="0"/>
        <c:ser>
          <c:idx val="1"/>
          <c:order val="0"/>
          <c:tx>
            <c:v>50</c:v>
          </c:tx>
          <c:spPr>
            <a:ln w="19050"/>
          </c:spPr>
          <c:xVal>
            <c:numRef>
              <c:f>results!$C$92:$C$100</c:f>
              <c:numCache>
                <c:formatCode>General</c:formatCode>
                <c:ptCount val="9"/>
                <c:pt idx="0">
                  <c:v>2</c:v>
                </c:pt>
                <c:pt idx="1">
                  <c:v>3</c:v>
                </c:pt>
                <c:pt idx="2">
                  <c:v>4</c:v>
                </c:pt>
                <c:pt idx="3">
                  <c:v>5</c:v>
                </c:pt>
                <c:pt idx="4">
                  <c:v>6</c:v>
                </c:pt>
                <c:pt idx="5">
                  <c:v>7</c:v>
                </c:pt>
                <c:pt idx="6">
                  <c:v>8</c:v>
                </c:pt>
                <c:pt idx="7">
                  <c:v>9</c:v>
                </c:pt>
                <c:pt idx="8">
                  <c:v>10</c:v>
                </c:pt>
              </c:numCache>
            </c:numRef>
          </c:xVal>
          <c:yVal>
            <c:numRef>
              <c:f>results!$F$92:$F$100</c:f>
              <c:numCache>
                <c:formatCode>General</c:formatCode>
                <c:ptCount val="9"/>
                <c:pt idx="0">
                  <c:v>1.30379</c:v>
                </c:pt>
                <c:pt idx="1">
                  <c:v>1.737762</c:v>
                </c:pt>
                <c:pt idx="2">
                  <c:v>1.914272</c:v>
                </c:pt>
                <c:pt idx="3">
                  <c:v>1.839156</c:v>
                </c:pt>
                <c:pt idx="4">
                  <c:v>1.567456</c:v>
                </c:pt>
                <c:pt idx="5">
                  <c:v>1.750923</c:v>
                </c:pt>
                <c:pt idx="6">
                  <c:v>1.737066</c:v>
                </c:pt>
                <c:pt idx="7">
                  <c:v>1.9000699999999999</c:v>
                </c:pt>
                <c:pt idx="8">
                  <c:v>1.8881950000000001</c:v>
                </c:pt>
              </c:numCache>
            </c:numRef>
          </c:yVal>
          <c:smooth val="0"/>
          <c:extLst>
            <c:ext xmlns:c16="http://schemas.microsoft.com/office/drawing/2014/chart" uri="{C3380CC4-5D6E-409C-BE32-E72D297353CC}">
              <c16:uniqueId val="{00000000-33A8-4798-A569-D475F9F05AA5}"/>
            </c:ext>
          </c:extLst>
        </c:ser>
        <c:ser>
          <c:idx val="2"/>
          <c:order val="1"/>
          <c:tx>
            <c:v>100</c:v>
          </c:tx>
          <c:spPr>
            <a:ln w="19050"/>
          </c:spPr>
          <c:xVal>
            <c:numRef>
              <c:f>results!$C$101:$C$109</c:f>
              <c:numCache>
                <c:formatCode>General</c:formatCode>
                <c:ptCount val="9"/>
                <c:pt idx="0">
                  <c:v>2</c:v>
                </c:pt>
                <c:pt idx="1">
                  <c:v>3</c:v>
                </c:pt>
                <c:pt idx="2">
                  <c:v>4</c:v>
                </c:pt>
                <c:pt idx="3">
                  <c:v>5</c:v>
                </c:pt>
                <c:pt idx="4">
                  <c:v>6</c:v>
                </c:pt>
                <c:pt idx="5">
                  <c:v>7</c:v>
                </c:pt>
                <c:pt idx="6">
                  <c:v>8</c:v>
                </c:pt>
                <c:pt idx="7">
                  <c:v>9</c:v>
                </c:pt>
                <c:pt idx="8">
                  <c:v>10</c:v>
                </c:pt>
              </c:numCache>
            </c:numRef>
          </c:xVal>
          <c:yVal>
            <c:numRef>
              <c:f>results!$F$101:$F$109</c:f>
              <c:numCache>
                <c:formatCode>General</c:formatCode>
                <c:ptCount val="9"/>
                <c:pt idx="0">
                  <c:v>1.4137949999999999</c:v>
                </c:pt>
                <c:pt idx="1">
                  <c:v>1.650517</c:v>
                </c:pt>
                <c:pt idx="2">
                  <c:v>1.771333</c:v>
                </c:pt>
                <c:pt idx="3">
                  <c:v>1.841151</c:v>
                </c:pt>
                <c:pt idx="4">
                  <c:v>1.802894</c:v>
                </c:pt>
                <c:pt idx="5">
                  <c:v>1.99013</c:v>
                </c:pt>
                <c:pt idx="6">
                  <c:v>2.0608580000000001</c:v>
                </c:pt>
                <c:pt idx="7">
                  <c:v>2.2128589999999999</c:v>
                </c:pt>
                <c:pt idx="8">
                  <c:v>2.0632630000000001</c:v>
                </c:pt>
              </c:numCache>
            </c:numRef>
          </c:yVal>
          <c:smooth val="0"/>
          <c:extLst>
            <c:ext xmlns:c16="http://schemas.microsoft.com/office/drawing/2014/chart" uri="{C3380CC4-5D6E-409C-BE32-E72D297353CC}">
              <c16:uniqueId val="{00000001-33A8-4798-A569-D475F9F05AA5}"/>
            </c:ext>
          </c:extLst>
        </c:ser>
        <c:ser>
          <c:idx val="0"/>
          <c:order val="2"/>
          <c:tx>
            <c:v>150</c:v>
          </c:tx>
          <c:spPr>
            <a:ln w="19050"/>
          </c:spPr>
          <c:xVal>
            <c:numRef>
              <c:f>results!$C$110:$C$118</c:f>
              <c:numCache>
                <c:formatCode>General</c:formatCode>
                <c:ptCount val="9"/>
                <c:pt idx="0">
                  <c:v>2</c:v>
                </c:pt>
                <c:pt idx="1">
                  <c:v>3</c:v>
                </c:pt>
                <c:pt idx="2">
                  <c:v>4</c:v>
                </c:pt>
                <c:pt idx="3">
                  <c:v>5</c:v>
                </c:pt>
                <c:pt idx="4">
                  <c:v>6</c:v>
                </c:pt>
                <c:pt idx="5">
                  <c:v>7</c:v>
                </c:pt>
                <c:pt idx="6">
                  <c:v>8</c:v>
                </c:pt>
                <c:pt idx="7">
                  <c:v>9</c:v>
                </c:pt>
                <c:pt idx="8">
                  <c:v>10</c:v>
                </c:pt>
              </c:numCache>
            </c:numRef>
          </c:xVal>
          <c:yVal>
            <c:numRef>
              <c:f>results!$F$110:$F$118</c:f>
              <c:numCache>
                <c:formatCode>General</c:formatCode>
                <c:ptCount val="9"/>
                <c:pt idx="0">
                  <c:v>1.553755</c:v>
                </c:pt>
                <c:pt idx="1">
                  <c:v>1.756637</c:v>
                </c:pt>
                <c:pt idx="2">
                  <c:v>1.9176420000000001</c:v>
                </c:pt>
                <c:pt idx="3">
                  <c:v>1.9282410000000001</c:v>
                </c:pt>
                <c:pt idx="4">
                  <c:v>1.916126</c:v>
                </c:pt>
                <c:pt idx="5">
                  <c:v>2.0321829999999999</c:v>
                </c:pt>
                <c:pt idx="6">
                  <c:v>2.116247</c:v>
                </c:pt>
                <c:pt idx="7">
                  <c:v>2.1724389999999998</c:v>
                </c:pt>
                <c:pt idx="8">
                  <c:v>2.1868300000000001</c:v>
                </c:pt>
              </c:numCache>
            </c:numRef>
          </c:yVal>
          <c:smooth val="0"/>
          <c:extLst>
            <c:ext xmlns:c16="http://schemas.microsoft.com/office/drawing/2014/chart" uri="{C3380CC4-5D6E-409C-BE32-E72D297353CC}">
              <c16:uniqueId val="{00000002-33A8-4798-A569-D475F9F05AA5}"/>
            </c:ext>
          </c:extLst>
        </c:ser>
        <c:ser>
          <c:idx val="3"/>
          <c:order val="3"/>
          <c:tx>
            <c:v>200</c:v>
          </c:tx>
          <c:spPr>
            <a:ln w="19050"/>
          </c:spPr>
          <c:xVal>
            <c:numRef>
              <c:f>results!$C$119:$C$127</c:f>
              <c:numCache>
                <c:formatCode>General</c:formatCode>
                <c:ptCount val="9"/>
                <c:pt idx="0">
                  <c:v>2</c:v>
                </c:pt>
                <c:pt idx="1">
                  <c:v>3</c:v>
                </c:pt>
                <c:pt idx="2">
                  <c:v>4</c:v>
                </c:pt>
                <c:pt idx="3">
                  <c:v>5</c:v>
                </c:pt>
                <c:pt idx="4">
                  <c:v>6</c:v>
                </c:pt>
                <c:pt idx="5">
                  <c:v>7</c:v>
                </c:pt>
                <c:pt idx="6">
                  <c:v>8</c:v>
                </c:pt>
                <c:pt idx="7">
                  <c:v>9</c:v>
                </c:pt>
                <c:pt idx="8">
                  <c:v>10</c:v>
                </c:pt>
              </c:numCache>
            </c:numRef>
          </c:xVal>
          <c:yVal>
            <c:numRef>
              <c:f>results!$F$119:$F$127</c:f>
              <c:numCache>
                <c:formatCode>General</c:formatCode>
                <c:ptCount val="9"/>
                <c:pt idx="0">
                  <c:v>1.542451</c:v>
                </c:pt>
                <c:pt idx="1">
                  <c:v>1.813652</c:v>
                </c:pt>
                <c:pt idx="2">
                  <c:v>2.044654</c:v>
                </c:pt>
                <c:pt idx="3">
                  <c:v>1.969632</c:v>
                </c:pt>
                <c:pt idx="4">
                  <c:v>1.7320990000000001</c:v>
                </c:pt>
                <c:pt idx="5">
                  <c:v>1.7393719999999999</c:v>
                </c:pt>
                <c:pt idx="6">
                  <c:v>2.1455799999999998</c:v>
                </c:pt>
                <c:pt idx="7">
                  <c:v>2.1868280000000002</c:v>
                </c:pt>
                <c:pt idx="8">
                  <c:v>2.1277750000000002</c:v>
                </c:pt>
              </c:numCache>
            </c:numRef>
          </c:yVal>
          <c:smooth val="0"/>
          <c:extLst>
            <c:ext xmlns:c16="http://schemas.microsoft.com/office/drawing/2014/chart" uri="{C3380CC4-5D6E-409C-BE32-E72D297353CC}">
              <c16:uniqueId val="{00000003-33A8-4798-A569-D475F9F05AA5}"/>
            </c:ext>
          </c:extLst>
        </c:ser>
        <c:ser>
          <c:idx val="4"/>
          <c:order val="4"/>
          <c:tx>
            <c:v>500</c:v>
          </c:tx>
          <c:spPr>
            <a:ln w="19050"/>
          </c:spPr>
          <c:xVal>
            <c:numRef>
              <c:f>results!$C$128:$C$136</c:f>
              <c:numCache>
                <c:formatCode>General</c:formatCode>
                <c:ptCount val="9"/>
                <c:pt idx="0">
                  <c:v>2</c:v>
                </c:pt>
                <c:pt idx="1">
                  <c:v>3</c:v>
                </c:pt>
                <c:pt idx="2">
                  <c:v>4</c:v>
                </c:pt>
                <c:pt idx="3">
                  <c:v>5</c:v>
                </c:pt>
                <c:pt idx="4">
                  <c:v>6</c:v>
                </c:pt>
                <c:pt idx="5">
                  <c:v>7</c:v>
                </c:pt>
                <c:pt idx="6">
                  <c:v>8</c:v>
                </c:pt>
                <c:pt idx="7">
                  <c:v>9</c:v>
                </c:pt>
                <c:pt idx="8">
                  <c:v>10</c:v>
                </c:pt>
              </c:numCache>
            </c:numRef>
          </c:xVal>
          <c:yVal>
            <c:numRef>
              <c:f>results!$F$128:$F$136</c:f>
              <c:numCache>
                <c:formatCode>General</c:formatCode>
                <c:ptCount val="9"/>
                <c:pt idx="0">
                  <c:v>1.6060559999999999</c:v>
                </c:pt>
                <c:pt idx="1">
                  <c:v>2.0599120000000002</c:v>
                </c:pt>
                <c:pt idx="2">
                  <c:v>2.4237299999999999</c:v>
                </c:pt>
                <c:pt idx="3">
                  <c:v>1.9223779999999999</c:v>
                </c:pt>
                <c:pt idx="4">
                  <c:v>1.7008639999999999</c:v>
                </c:pt>
                <c:pt idx="5">
                  <c:v>1.679556</c:v>
                </c:pt>
                <c:pt idx="6">
                  <c:v>2.1317870000000001</c:v>
                </c:pt>
                <c:pt idx="7">
                  <c:v>2.2090960000000002</c:v>
                </c:pt>
                <c:pt idx="8">
                  <c:v>2.375267</c:v>
                </c:pt>
              </c:numCache>
            </c:numRef>
          </c:yVal>
          <c:smooth val="0"/>
          <c:extLst>
            <c:ext xmlns:c16="http://schemas.microsoft.com/office/drawing/2014/chart" uri="{C3380CC4-5D6E-409C-BE32-E72D297353CC}">
              <c16:uniqueId val="{00000004-33A8-4798-A569-D475F9F05AA5}"/>
            </c:ext>
          </c:extLst>
        </c:ser>
        <c:dLbls>
          <c:showLegendKey val="0"/>
          <c:showVal val="0"/>
          <c:showCatName val="0"/>
          <c:showSerName val="0"/>
          <c:showPercent val="0"/>
          <c:showBubbleSize val="0"/>
        </c:dLbls>
        <c:axId val="983851712"/>
        <c:axId val="983838272"/>
      </c:scatterChart>
      <c:valAx>
        <c:axId val="983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38272"/>
        <c:crosses val="autoZero"/>
        <c:crossBetween val="midCat"/>
      </c:valAx>
      <c:valAx>
        <c:axId val="98383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51712"/>
        <c:crosses val="autoZero"/>
        <c:crossBetween val="midCat"/>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100k</a:t>
            </a:r>
          </a:p>
        </c:rich>
      </c:tx>
      <c:overlay val="0"/>
      <c:spPr>
        <a:noFill/>
        <a:ln>
          <a:noFill/>
        </a:ln>
        <a:effectLst/>
      </c:spPr>
    </c:title>
    <c:autoTitleDeleted val="0"/>
    <c:plotArea>
      <c:layout/>
      <c:scatterChart>
        <c:scatterStyle val="lineMarker"/>
        <c:varyColors val="0"/>
        <c:ser>
          <c:idx val="1"/>
          <c:order val="0"/>
          <c:tx>
            <c:v>50</c:v>
          </c:tx>
          <c:spPr>
            <a:ln w="19050"/>
          </c:spPr>
          <c:xVal>
            <c:numRef>
              <c:f>results!$C$137:$C$145</c:f>
              <c:numCache>
                <c:formatCode>General</c:formatCode>
                <c:ptCount val="9"/>
                <c:pt idx="0">
                  <c:v>2</c:v>
                </c:pt>
                <c:pt idx="1">
                  <c:v>3</c:v>
                </c:pt>
                <c:pt idx="2">
                  <c:v>4</c:v>
                </c:pt>
                <c:pt idx="3">
                  <c:v>5</c:v>
                </c:pt>
                <c:pt idx="4">
                  <c:v>6</c:v>
                </c:pt>
                <c:pt idx="5">
                  <c:v>7</c:v>
                </c:pt>
                <c:pt idx="6">
                  <c:v>8</c:v>
                </c:pt>
                <c:pt idx="7">
                  <c:v>9</c:v>
                </c:pt>
                <c:pt idx="8">
                  <c:v>10</c:v>
                </c:pt>
              </c:numCache>
            </c:numRef>
          </c:xVal>
          <c:yVal>
            <c:numRef>
              <c:f>results!$F$137:$F$145</c:f>
              <c:numCache>
                <c:formatCode>General</c:formatCode>
                <c:ptCount val="9"/>
                <c:pt idx="0">
                  <c:v>1.6480939999999999</c:v>
                </c:pt>
                <c:pt idx="1">
                  <c:v>2.3658739999999998</c:v>
                </c:pt>
                <c:pt idx="2">
                  <c:v>2.564289</c:v>
                </c:pt>
                <c:pt idx="3">
                  <c:v>2.3665099999999999</c:v>
                </c:pt>
                <c:pt idx="4">
                  <c:v>2.5408569999999999</c:v>
                </c:pt>
                <c:pt idx="5">
                  <c:v>2.594579</c:v>
                </c:pt>
                <c:pt idx="6">
                  <c:v>2.7809370000000002</c:v>
                </c:pt>
                <c:pt idx="7">
                  <c:v>2.3792759999999999</c:v>
                </c:pt>
                <c:pt idx="8">
                  <c:v>2.6882269999999999</c:v>
                </c:pt>
              </c:numCache>
            </c:numRef>
          </c:yVal>
          <c:smooth val="0"/>
          <c:extLst>
            <c:ext xmlns:c16="http://schemas.microsoft.com/office/drawing/2014/chart" uri="{C3380CC4-5D6E-409C-BE32-E72D297353CC}">
              <c16:uniqueId val="{00000000-358D-452C-B324-88166F445E73}"/>
            </c:ext>
          </c:extLst>
        </c:ser>
        <c:ser>
          <c:idx val="2"/>
          <c:order val="1"/>
          <c:tx>
            <c:v>100</c:v>
          </c:tx>
          <c:spPr>
            <a:ln w="19050"/>
          </c:spPr>
          <c:xVal>
            <c:numRef>
              <c:f>results!$C$146:$C$154</c:f>
              <c:numCache>
                <c:formatCode>General</c:formatCode>
                <c:ptCount val="9"/>
                <c:pt idx="0">
                  <c:v>2</c:v>
                </c:pt>
                <c:pt idx="1">
                  <c:v>3</c:v>
                </c:pt>
                <c:pt idx="2">
                  <c:v>4</c:v>
                </c:pt>
                <c:pt idx="3">
                  <c:v>5</c:v>
                </c:pt>
                <c:pt idx="4">
                  <c:v>6</c:v>
                </c:pt>
                <c:pt idx="5">
                  <c:v>7</c:v>
                </c:pt>
                <c:pt idx="6">
                  <c:v>8</c:v>
                </c:pt>
                <c:pt idx="7">
                  <c:v>9</c:v>
                </c:pt>
                <c:pt idx="8">
                  <c:v>10</c:v>
                </c:pt>
              </c:numCache>
            </c:numRef>
          </c:xVal>
          <c:yVal>
            <c:numRef>
              <c:f>results!$F$146:$F$154</c:f>
              <c:numCache>
                <c:formatCode>General</c:formatCode>
                <c:ptCount val="9"/>
                <c:pt idx="0">
                  <c:v>1.6795</c:v>
                </c:pt>
                <c:pt idx="1">
                  <c:v>2.200027</c:v>
                </c:pt>
                <c:pt idx="2">
                  <c:v>2.6564809999999999</c:v>
                </c:pt>
                <c:pt idx="3">
                  <c:v>2.471295</c:v>
                </c:pt>
                <c:pt idx="4">
                  <c:v>2.6432600000000002</c:v>
                </c:pt>
                <c:pt idx="5">
                  <c:v>2.7682220000000002</c:v>
                </c:pt>
                <c:pt idx="6">
                  <c:v>2.636749</c:v>
                </c:pt>
                <c:pt idx="7">
                  <c:v>2.8610639999999998</c:v>
                </c:pt>
                <c:pt idx="8">
                  <c:v>2.905421</c:v>
                </c:pt>
              </c:numCache>
            </c:numRef>
          </c:yVal>
          <c:smooth val="0"/>
          <c:extLst>
            <c:ext xmlns:c16="http://schemas.microsoft.com/office/drawing/2014/chart" uri="{C3380CC4-5D6E-409C-BE32-E72D297353CC}">
              <c16:uniqueId val="{00000001-358D-452C-B324-88166F445E73}"/>
            </c:ext>
          </c:extLst>
        </c:ser>
        <c:ser>
          <c:idx val="0"/>
          <c:order val="2"/>
          <c:tx>
            <c:v>150</c:v>
          </c:tx>
          <c:spPr>
            <a:ln w="19050"/>
          </c:spPr>
          <c:xVal>
            <c:numRef>
              <c:f>results!$C$155:$C$163</c:f>
              <c:numCache>
                <c:formatCode>General</c:formatCode>
                <c:ptCount val="9"/>
                <c:pt idx="0">
                  <c:v>2</c:v>
                </c:pt>
                <c:pt idx="1">
                  <c:v>3</c:v>
                </c:pt>
                <c:pt idx="2">
                  <c:v>4</c:v>
                </c:pt>
                <c:pt idx="3">
                  <c:v>5</c:v>
                </c:pt>
                <c:pt idx="4">
                  <c:v>6</c:v>
                </c:pt>
                <c:pt idx="5">
                  <c:v>7</c:v>
                </c:pt>
                <c:pt idx="6">
                  <c:v>8</c:v>
                </c:pt>
                <c:pt idx="7">
                  <c:v>9</c:v>
                </c:pt>
                <c:pt idx="8">
                  <c:v>10</c:v>
                </c:pt>
              </c:numCache>
            </c:numRef>
          </c:xVal>
          <c:yVal>
            <c:numRef>
              <c:f>results!$F$155:$F$163</c:f>
              <c:numCache>
                <c:formatCode>General</c:formatCode>
                <c:ptCount val="9"/>
                <c:pt idx="0">
                  <c:v>1.6727190000000001</c:v>
                </c:pt>
                <c:pt idx="1">
                  <c:v>2.2964009999999999</c:v>
                </c:pt>
                <c:pt idx="2">
                  <c:v>2.7937069999999999</c:v>
                </c:pt>
                <c:pt idx="3">
                  <c:v>2.5753460000000001</c:v>
                </c:pt>
                <c:pt idx="4">
                  <c:v>2.7123919999999999</c:v>
                </c:pt>
                <c:pt idx="5">
                  <c:v>2.8378549999999998</c:v>
                </c:pt>
                <c:pt idx="6">
                  <c:v>3.0341049999999998</c:v>
                </c:pt>
                <c:pt idx="7">
                  <c:v>3.0507810000000002</c:v>
                </c:pt>
                <c:pt idx="8">
                  <c:v>3.0383200000000001</c:v>
                </c:pt>
              </c:numCache>
            </c:numRef>
          </c:yVal>
          <c:smooth val="0"/>
          <c:extLst>
            <c:ext xmlns:c16="http://schemas.microsoft.com/office/drawing/2014/chart" uri="{C3380CC4-5D6E-409C-BE32-E72D297353CC}">
              <c16:uniqueId val="{00000002-358D-452C-B324-88166F445E73}"/>
            </c:ext>
          </c:extLst>
        </c:ser>
        <c:ser>
          <c:idx val="3"/>
          <c:order val="3"/>
          <c:tx>
            <c:v>200</c:v>
          </c:tx>
          <c:spPr>
            <a:ln w="19050"/>
          </c:spPr>
          <c:xVal>
            <c:numRef>
              <c:f>results!$C$164:$C$172</c:f>
              <c:numCache>
                <c:formatCode>General</c:formatCode>
                <c:ptCount val="9"/>
                <c:pt idx="0">
                  <c:v>2</c:v>
                </c:pt>
                <c:pt idx="1">
                  <c:v>3</c:v>
                </c:pt>
                <c:pt idx="2">
                  <c:v>4</c:v>
                </c:pt>
                <c:pt idx="3">
                  <c:v>5</c:v>
                </c:pt>
                <c:pt idx="4">
                  <c:v>6</c:v>
                </c:pt>
                <c:pt idx="5">
                  <c:v>7</c:v>
                </c:pt>
                <c:pt idx="6">
                  <c:v>8</c:v>
                </c:pt>
                <c:pt idx="7">
                  <c:v>9</c:v>
                </c:pt>
                <c:pt idx="8">
                  <c:v>10</c:v>
                </c:pt>
              </c:numCache>
            </c:numRef>
          </c:xVal>
          <c:yVal>
            <c:numRef>
              <c:f>results!$F$164:$F$172</c:f>
              <c:numCache>
                <c:formatCode>General</c:formatCode>
                <c:ptCount val="9"/>
                <c:pt idx="0">
                  <c:v>1.6293329999999999</c:v>
                </c:pt>
                <c:pt idx="1">
                  <c:v>2.2975289999999999</c:v>
                </c:pt>
                <c:pt idx="2">
                  <c:v>2.2389860000000001</c:v>
                </c:pt>
                <c:pt idx="3">
                  <c:v>2.5315699999999999</c:v>
                </c:pt>
                <c:pt idx="4">
                  <c:v>2.7081189999999999</c:v>
                </c:pt>
                <c:pt idx="5">
                  <c:v>2.86558</c:v>
                </c:pt>
                <c:pt idx="6">
                  <c:v>2.9882569999999999</c:v>
                </c:pt>
                <c:pt idx="7">
                  <c:v>2.9605480000000002</c:v>
                </c:pt>
                <c:pt idx="8">
                  <c:v>3.0417550000000002</c:v>
                </c:pt>
              </c:numCache>
            </c:numRef>
          </c:yVal>
          <c:smooth val="0"/>
          <c:extLst>
            <c:ext xmlns:c16="http://schemas.microsoft.com/office/drawing/2014/chart" uri="{C3380CC4-5D6E-409C-BE32-E72D297353CC}">
              <c16:uniqueId val="{00000003-358D-452C-B324-88166F445E73}"/>
            </c:ext>
          </c:extLst>
        </c:ser>
        <c:ser>
          <c:idx val="4"/>
          <c:order val="4"/>
          <c:tx>
            <c:v>500</c:v>
          </c:tx>
          <c:spPr>
            <a:ln w="19050"/>
          </c:spPr>
          <c:xVal>
            <c:numRef>
              <c:f>results!$C$173:$C$181</c:f>
              <c:numCache>
                <c:formatCode>General</c:formatCode>
                <c:ptCount val="9"/>
                <c:pt idx="0">
                  <c:v>2</c:v>
                </c:pt>
                <c:pt idx="1">
                  <c:v>3</c:v>
                </c:pt>
                <c:pt idx="2">
                  <c:v>4</c:v>
                </c:pt>
                <c:pt idx="3">
                  <c:v>5</c:v>
                </c:pt>
                <c:pt idx="4">
                  <c:v>6</c:v>
                </c:pt>
                <c:pt idx="5">
                  <c:v>7</c:v>
                </c:pt>
                <c:pt idx="6">
                  <c:v>8</c:v>
                </c:pt>
                <c:pt idx="7">
                  <c:v>9</c:v>
                </c:pt>
                <c:pt idx="8">
                  <c:v>10</c:v>
                </c:pt>
              </c:numCache>
            </c:numRef>
          </c:xVal>
          <c:yVal>
            <c:numRef>
              <c:f>results!$F$173:$F$181</c:f>
              <c:numCache>
                <c:formatCode>General</c:formatCode>
                <c:ptCount val="9"/>
                <c:pt idx="0">
                  <c:v>1.6355109999999999</c:v>
                </c:pt>
                <c:pt idx="1">
                  <c:v>2.1205129999999999</c:v>
                </c:pt>
                <c:pt idx="2">
                  <c:v>2.9631210000000001</c:v>
                </c:pt>
                <c:pt idx="3">
                  <c:v>2.4625439999999998</c:v>
                </c:pt>
                <c:pt idx="4">
                  <c:v>2.6423480000000001</c:v>
                </c:pt>
                <c:pt idx="5">
                  <c:v>2.765876</c:v>
                </c:pt>
                <c:pt idx="6">
                  <c:v>2.9612989999999999</c:v>
                </c:pt>
                <c:pt idx="7">
                  <c:v>2.8841299999999999</c:v>
                </c:pt>
                <c:pt idx="8">
                  <c:v>2.7498040000000001</c:v>
                </c:pt>
              </c:numCache>
            </c:numRef>
          </c:yVal>
          <c:smooth val="0"/>
          <c:extLst>
            <c:ext xmlns:c16="http://schemas.microsoft.com/office/drawing/2014/chart" uri="{C3380CC4-5D6E-409C-BE32-E72D297353CC}">
              <c16:uniqueId val="{00000004-358D-452C-B324-88166F445E73}"/>
            </c:ext>
          </c:extLst>
        </c:ser>
        <c:dLbls>
          <c:showLegendKey val="0"/>
          <c:showVal val="0"/>
          <c:showCatName val="0"/>
          <c:showSerName val="0"/>
          <c:showPercent val="0"/>
          <c:showBubbleSize val="0"/>
        </c:dLbls>
        <c:axId val="983851712"/>
        <c:axId val="983838272"/>
      </c:scatterChart>
      <c:valAx>
        <c:axId val="983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38272"/>
        <c:crosses val="autoZero"/>
        <c:crossBetween val="midCat"/>
      </c:valAx>
      <c:valAx>
        <c:axId val="98383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51712"/>
        <c:crosses val="autoZero"/>
        <c:crossBetween val="midCat"/>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500K</a:t>
            </a:r>
          </a:p>
        </c:rich>
      </c:tx>
      <c:overlay val="0"/>
      <c:spPr>
        <a:noFill/>
        <a:ln>
          <a:noFill/>
        </a:ln>
        <a:effectLst/>
      </c:spPr>
    </c:title>
    <c:autoTitleDeleted val="0"/>
    <c:plotArea>
      <c:layout/>
      <c:scatterChart>
        <c:scatterStyle val="lineMarker"/>
        <c:varyColors val="0"/>
        <c:ser>
          <c:idx val="1"/>
          <c:order val="0"/>
          <c:tx>
            <c:v>50</c:v>
          </c:tx>
          <c:spPr>
            <a:ln w="19050"/>
          </c:spPr>
          <c:xVal>
            <c:numRef>
              <c:f>results!$C$182:$C$190</c:f>
              <c:numCache>
                <c:formatCode>General</c:formatCode>
                <c:ptCount val="9"/>
                <c:pt idx="0">
                  <c:v>2</c:v>
                </c:pt>
                <c:pt idx="1">
                  <c:v>3</c:v>
                </c:pt>
                <c:pt idx="2">
                  <c:v>4</c:v>
                </c:pt>
                <c:pt idx="3">
                  <c:v>5</c:v>
                </c:pt>
                <c:pt idx="4">
                  <c:v>6</c:v>
                </c:pt>
                <c:pt idx="5">
                  <c:v>7</c:v>
                </c:pt>
                <c:pt idx="6">
                  <c:v>8</c:v>
                </c:pt>
                <c:pt idx="7">
                  <c:v>9</c:v>
                </c:pt>
                <c:pt idx="8">
                  <c:v>10</c:v>
                </c:pt>
              </c:numCache>
            </c:numRef>
          </c:xVal>
          <c:yVal>
            <c:numRef>
              <c:f>results!$F$182:$F$190</c:f>
              <c:numCache>
                <c:formatCode>General</c:formatCode>
                <c:ptCount val="9"/>
                <c:pt idx="0">
                  <c:v>1.8219810000000001</c:v>
                </c:pt>
                <c:pt idx="1">
                  <c:v>2.7355119999999999</c:v>
                </c:pt>
                <c:pt idx="2">
                  <c:v>3.2678989999999999</c:v>
                </c:pt>
                <c:pt idx="3">
                  <c:v>3.3698060000000001</c:v>
                </c:pt>
                <c:pt idx="4">
                  <c:v>3.64174</c:v>
                </c:pt>
                <c:pt idx="5">
                  <c:v>3.8659889999999999</c:v>
                </c:pt>
                <c:pt idx="6">
                  <c:v>4.1325240000000001</c:v>
                </c:pt>
                <c:pt idx="7">
                  <c:v>4.4879239999999996</c:v>
                </c:pt>
                <c:pt idx="8">
                  <c:v>4.3960889999999999</c:v>
                </c:pt>
              </c:numCache>
            </c:numRef>
          </c:yVal>
          <c:smooth val="0"/>
          <c:extLst>
            <c:ext xmlns:c16="http://schemas.microsoft.com/office/drawing/2014/chart" uri="{C3380CC4-5D6E-409C-BE32-E72D297353CC}">
              <c16:uniqueId val="{00000000-1666-4B75-9303-64DFED5681C5}"/>
            </c:ext>
          </c:extLst>
        </c:ser>
        <c:ser>
          <c:idx val="2"/>
          <c:order val="1"/>
          <c:tx>
            <c:v>100</c:v>
          </c:tx>
          <c:spPr>
            <a:ln w="19050"/>
          </c:spPr>
          <c:xVal>
            <c:numRef>
              <c:f>results!$C$191:$C$199</c:f>
              <c:numCache>
                <c:formatCode>General</c:formatCode>
                <c:ptCount val="9"/>
                <c:pt idx="0">
                  <c:v>2</c:v>
                </c:pt>
                <c:pt idx="1">
                  <c:v>3</c:v>
                </c:pt>
                <c:pt idx="2">
                  <c:v>4</c:v>
                </c:pt>
                <c:pt idx="3">
                  <c:v>5</c:v>
                </c:pt>
                <c:pt idx="4">
                  <c:v>6</c:v>
                </c:pt>
                <c:pt idx="5">
                  <c:v>7</c:v>
                </c:pt>
                <c:pt idx="6">
                  <c:v>8</c:v>
                </c:pt>
                <c:pt idx="7">
                  <c:v>9</c:v>
                </c:pt>
                <c:pt idx="8">
                  <c:v>10</c:v>
                </c:pt>
              </c:numCache>
            </c:numRef>
          </c:xVal>
          <c:yVal>
            <c:numRef>
              <c:f>results!$F$191:$F$199</c:f>
              <c:numCache>
                <c:formatCode>General</c:formatCode>
                <c:ptCount val="9"/>
                <c:pt idx="0">
                  <c:v>1.8872150000000001</c:v>
                </c:pt>
                <c:pt idx="1">
                  <c:v>2.703446</c:v>
                </c:pt>
                <c:pt idx="2">
                  <c:v>3.3026990000000001</c:v>
                </c:pt>
                <c:pt idx="3">
                  <c:v>3.3457560000000002</c:v>
                </c:pt>
                <c:pt idx="4">
                  <c:v>3.7529240000000001</c:v>
                </c:pt>
                <c:pt idx="5">
                  <c:v>4.0109469999999998</c:v>
                </c:pt>
                <c:pt idx="6">
                  <c:v>4.3684669999999999</c:v>
                </c:pt>
                <c:pt idx="7">
                  <c:v>4.4984999999999999</c:v>
                </c:pt>
                <c:pt idx="8">
                  <c:v>4.5610239999999997</c:v>
                </c:pt>
              </c:numCache>
            </c:numRef>
          </c:yVal>
          <c:smooth val="0"/>
          <c:extLst>
            <c:ext xmlns:c16="http://schemas.microsoft.com/office/drawing/2014/chart" uri="{C3380CC4-5D6E-409C-BE32-E72D297353CC}">
              <c16:uniqueId val="{00000001-1666-4B75-9303-64DFED5681C5}"/>
            </c:ext>
          </c:extLst>
        </c:ser>
        <c:ser>
          <c:idx val="0"/>
          <c:order val="2"/>
          <c:tx>
            <c:v>150</c:v>
          </c:tx>
          <c:spPr>
            <a:ln w="19050"/>
          </c:spPr>
          <c:xVal>
            <c:numRef>
              <c:f>results!$C$200:$C$208</c:f>
              <c:numCache>
                <c:formatCode>General</c:formatCode>
                <c:ptCount val="9"/>
                <c:pt idx="0">
                  <c:v>2</c:v>
                </c:pt>
                <c:pt idx="1">
                  <c:v>3</c:v>
                </c:pt>
                <c:pt idx="2">
                  <c:v>4</c:v>
                </c:pt>
                <c:pt idx="3">
                  <c:v>5</c:v>
                </c:pt>
                <c:pt idx="4">
                  <c:v>6</c:v>
                </c:pt>
                <c:pt idx="5">
                  <c:v>7</c:v>
                </c:pt>
                <c:pt idx="6">
                  <c:v>8</c:v>
                </c:pt>
                <c:pt idx="7">
                  <c:v>9</c:v>
                </c:pt>
                <c:pt idx="8">
                  <c:v>10</c:v>
                </c:pt>
              </c:numCache>
            </c:numRef>
          </c:xVal>
          <c:yVal>
            <c:numRef>
              <c:f>results!$F$200:$F$208</c:f>
              <c:numCache>
                <c:formatCode>General</c:formatCode>
                <c:ptCount val="9"/>
                <c:pt idx="0">
                  <c:v>1.919009</c:v>
                </c:pt>
                <c:pt idx="1">
                  <c:v>2.7480419999999999</c:v>
                </c:pt>
                <c:pt idx="2">
                  <c:v>3.2578659999999999</c:v>
                </c:pt>
                <c:pt idx="3">
                  <c:v>3.141149</c:v>
                </c:pt>
                <c:pt idx="4">
                  <c:v>3.5633180000000002</c:v>
                </c:pt>
                <c:pt idx="5">
                  <c:v>3.9828999999999999</c:v>
                </c:pt>
                <c:pt idx="6">
                  <c:v>4.1312860000000002</c:v>
                </c:pt>
                <c:pt idx="7">
                  <c:v>4.4463549999999996</c:v>
                </c:pt>
                <c:pt idx="8">
                  <c:v>4.5704099999999999</c:v>
                </c:pt>
              </c:numCache>
            </c:numRef>
          </c:yVal>
          <c:smooth val="0"/>
          <c:extLst>
            <c:ext xmlns:c16="http://schemas.microsoft.com/office/drawing/2014/chart" uri="{C3380CC4-5D6E-409C-BE32-E72D297353CC}">
              <c16:uniqueId val="{00000002-1666-4B75-9303-64DFED5681C5}"/>
            </c:ext>
          </c:extLst>
        </c:ser>
        <c:ser>
          <c:idx val="3"/>
          <c:order val="3"/>
          <c:tx>
            <c:v>200</c:v>
          </c:tx>
          <c:spPr>
            <a:ln w="19050"/>
          </c:spPr>
          <c:xVal>
            <c:numRef>
              <c:f>results!$C$209:$C$217</c:f>
              <c:numCache>
                <c:formatCode>General</c:formatCode>
                <c:ptCount val="9"/>
                <c:pt idx="0">
                  <c:v>2</c:v>
                </c:pt>
                <c:pt idx="1">
                  <c:v>3</c:v>
                </c:pt>
                <c:pt idx="2">
                  <c:v>4</c:v>
                </c:pt>
                <c:pt idx="3">
                  <c:v>5</c:v>
                </c:pt>
                <c:pt idx="4">
                  <c:v>6</c:v>
                </c:pt>
                <c:pt idx="5">
                  <c:v>7</c:v>
                </c:pt>
                <c:pt idx="6">
                  <c:v>8</c:v>
                </c:pt>
                <c:pt idx="7">
                  <c:v>9</c:v>
                </c:pt>
                <c:pt idx="8">
                  <c:v>10</c:v>
                </c:pt>
              </c:numCache>
            </c:numRef>
          </c:xVal>
          <c:yVal>
            <c:numRef>
              <c:f>results!$F$209:$F$217</c:f>
              <c:numCache>
                <c:formatCode>General</c:formatCode>
                <c:ptCount val="9"/>
                <c:pt idx="0">
                  <c:v>1.8843859999999999</c:v>
                </c:pt>
                <c:pt idx="1">
                  <c:v>2.6536970000000002</c:v>
                </c:pt>
                <c:pt idx="2">
                  <c:v>2.7387350000000001</c:v>
                </c:pt>
                <c:pt idx="3">
                  <c:v>3.2721149999999999</c:v>
                </c:pt>
                <c:pt idx="4">
                  <c:v>3.5700989999999999</c:v>
                </c:pt>
                <c:pt idx="5">
                  <c:v>3.914304</c:v>
                </c:pt>
                <c:pt idx="6">
                  <c:v>4.1857139999999999</c:v>
                </c:pt>
                <c:pt idx="7">
                  <c:v>4.5100920000000002</c:v>
                </c:pt>
                <c:pt idx="8">
                  <c:v>4.5428620000000004</c:v>
                </c:pt>
              </c:numCache>
            </c:numRef>
          </c:yVal>
          <c:smooth val="0"/>
          <c:extLst>
            <c:ext xmlns:c16="http://schemas.microsoft.com/office/drawing/2014/chart" uri="{C3380CC4-5D6E-409C-BE32-E72D297353CC}">
              <c16:uniqueId val="{00000003-1666-4B75-9303-64DFED5681C5}"/>
            </c:ext>
          </c:extLst>
        </c:ser>
        <c:ser>
          <c:idx val="4"/>
          <c:order val="4"/>
          <c:tx>
            <c:v>500</c:v>
          </c:tx>
          <c:spPr>
            <a:ln w="19050"/>
          </c:spPr>
          <c:xVal>
            <c:numRef>
              <c:f>results!$C$218:$C$226</c:f>
              <c:numCache>
                <c:formatCode>General</c:formatCode>
                <c:ptCount val="9"/>
                <c:pt idx="0">
                  <c:v>2</c:v>
                </c:pt>
                <c:pt idx="1">
                  <c:v>3</c:v>
                </c:pt>
                <c:pt idx="2">
                  <c:v>4</c:v>
                </c:pt>
                <c:pt idx="3">
                  <c:v>5</c:v>
                </c:pt>
                <c:pt idx="4">
                  <c:v>6</c:v>
                </c:pt>
                <c:pt idx="5">
                  <c:v>7</c:v>
                </c:pt>
                <c:pt idx="6">
                  <c:v>8</c:v>
                </c:pt>
                <c:pt idx="7">
                  <c:v>9</c:v>
                </c:pt>
                <c:pt idx="8">
                  <c:v>10</c:v>
                </c:pt>
              </c:numCache>
            </c:numRef>
          </c:xVal>
          <c:yVal>
            <c:numRef>
              <c:f>results!$F$218:$F$226</c:f>
              <c:numCache>
                <c:formatCode>General</c:formatCode>
                <c:ptCount val="9"/>
                <c:pt idx="0">
                  <c:v>1.817528</c:v>
                </c:pt>
                <c:pt idx="1">
                  <c:v>2.7215159999999998</c:v>
                </c:pt>
                <c:pt idx="2">
                  <c:v>3.3977400000000002</c:v>
                </c:pt>
                <c:pt idx="3">
                  <c:v>3.1022669999999999</c:v>
                </c:pt>
                <c:pt idx="4">
                  <c:v>3.5263629999999999</c:v>
                </c:pt>
                <c:pt idx="5">
                  <c:v>3.788392</c:v>
                </c:pt>
                <c:pt idx="6">
                  <c:v>4.0775300000000003</c:v>
                </c:pt>
                <c:pt idx="7">
                  <c:v>3.8476210000000002</c:v>
                </c:pt>
                <c:pt idx="8">
                  <c:v>4.6891160000000003</c:v>
                </c:pt>
              </c:numCache>
            </c:numRef>
          </c:yVal>
          <c:smooth val="0"/>
          <c:extLst>
            <c:ext xmlns:c16="http://schemas.microsoft.com/office/drawing/2014/chart" uri="{C3380CC4-5D6E-409C-BE32-E72D297353CC}">
              <c16:uniqueId val="{00000004-1666-4B75-9303-64DFED5681C5}"/>
            </c:ext>
          </c:extLst>
        </c:ser>
        <c:dLbls>
          <c:showLegendKey val="0"/>
          <c:showVal val="0"/>
          <c:showCatName val="0"/>
          <c:showSerName val="0"/>
          <c:showPercent val="0"/>
          <c:showBubbleSize val="0"/>
        </c:dLbls>
        <c:axId val="983851712"/>
        <c:axId val="983838272"/>
      </c:scatterChart>
      <c:valAx>
        <c:axId val="983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38272"/>
        <c:crosses val="autoZero"/>
        <c:crossBetween val="midCat"/>
      </c:valAx>
      <c:valAx>
        <c:axId val="98383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851712"/>
        <c:crosses val="autoZero"/>
        <c:crossBetween val="midCat"/>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v1</c:v>
          </c:tx>
          <c:spPr>
            <a:solidFill>
              <a:schemeClr val="accent1"/>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comparison!$C$7:$C$11</c:f>
              <c:numCache>
                <c:formatCode>General</c:formatCode>
                <c:ptCount val="5"/>
                <c:pt idx="0">
                  <c:v>3.0238593389999999</c:v>
                </c:pt>
                <c:pt idx="1">
                  <c:v>3.3274307240000001</c:v>
                </c:pt>
                <c:pt idx="2">
                  <c:v>4.0207791769999996</c:v>
                </c:pt>
                <c:pt idx="3">
                  <c:v>3.8036184820000001</c:v>
                </c:pt>
                <c:pt idx="4">
                  <c:v>3.5570263729999998</c:v>
                </c:pt>
              </c:numCache>
            </c:numRef>
          </c:val>
          <c:extLst>
            <c:ext xmlns:c16="http://schemas.microsoft.com/office/drawing/2014/chart" uri="{C3380CC4-5D6E-409C-BE32-E72D297353CC}">
              <c16:uniqueId val="{00000000-F904-4280-845A-C09ED6F77B47}"/>
            </c:ext>
          </c:extLst>
        </c:ser>
        <c:ser>
          <c:idx val="1"/>
          <c:order val="1"/>
          <c:tx>
            <c:v>v2</c:v>
          </c:tx>
          <c:spPr>
            <a:solidFill>
              <a:schemeClr val="accent2"/>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comparison!$F$7:$F$11</c:f>
              <c:numCache>
                <c:formatCode>General</c:formatCode>
                <c:ptCount val="5"/>
                <c:pt idx="0">
                  <c:v>1.123327</c:v>
                </c:pt>
                <c:pt idx="1">
                  <c:v>1.473007</c:v>
                </c:pt>
                <c:pt idx="2">
                  <c:v>1.458728</c:v>
                </c:pt>
                <c:pt idx="3">
                  <c:v>1.766203</c:v>
                </c:pt>
                <c:pt idx="4">
                  <c:v>1.513884</c:v>
                </c:pt>
              </c:numCache>
            </c:numRef>
          </c:val>
          <c:extLst>
            <c:ext xmlns:c16="http://schemas.microsoft.com/office/drawing/2014/chart" uri="{C3380CC4-5D6E-409C-BE32-E72D297353CC}">
              <c16:uniqueId val="{00000001-F904-4280-845A-C09ED6F77B47}"/>
            </c:ext>
          </c:extLst>
        </c:ser>
        <c:dLbls>
          <c:showLegendKey val="0"/>
          <c:showVal val="0"/>
          <c:showCatName val="0"/>
          <c:showSerName val="0"/>
          <c:showPercent val="0"/>
          <c:showBubbleSize val="0"/>
        </c:dLbls>
        <c:gapWidth val="219"/>
        <c:overlap val="-27"/>
        <c:axId val="1463096511"/>
        <c:axId val="1463123391"/>
      </c:barChart>
      <c:catAx>
        <c:axId val="146309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23391"/>
        <c:crosses val="autoZero"/>
        <c:auto val="1"/>
        <c:lblAlgn val="ctr"/>
        <c:lblOffset val="100"/>
        <c:noMultiLvlLbl val="0"/>
      </c:catAx>
      <c:valAx>
        <c:axId val="146312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09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36910115355219"/>
          <c:y val="0.20682539682539686"/>
          <c:w val="0.88563089884644786"/>
          <c:h val="0.56040536599591717"/>
        </c:manualLayout>
      </c:layout>
      <c:barChart>
        <c:barDir val="col"/>
        <c:grouping val="clustered"/>
        <c:varyColors val="0"/>
        <c:ser>
          <c:idx val="0"/>
          <c:order val="0"/>
          <c:tx>
            <c:v>v1</c:v>
          </c:tx>
          <c:spPr>
            <a:solidFill>
              <a:schemeClr val="accent1"/>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comparison!$C$2:$C$6</c:f>
              <c:numCache>
                <c:formatCode>General</c:formatCode>
                <c:ptCount val="5"/>
                <c:pt idx="0">
                  <c:v>2.5590291650000001</c:v>
                </c:pt>
                <c:pt idx="1">
                  <c:v>2.4073328549999999</c:v>
                </c:pt>
                <c:pt idx="2">
                  <c:v>3.1405959590000001</c:v>
                </c:pt>
                <c:pt idx="3">
                  <c:v>3.2216391959999999</c:v>
                </c:pt>
                <c:pt idx="4">
                  <c:v>3.621813757</c:v>
                </c:pt>
              </c:numCache>
            </c:numRef>
          </c:val>
          <c:extLst>
            <c:ext xmlns:c16="http://schemas.microsoft.com/office/drawing/2014/chart" uri="{C3380CC4-5D6E-409C-BE32-E72D297353CC}">
              <c16:uniqueId val="{00000000-F44C-4546-95F2-CC30E84220F3}"/>
            </c:ext>
          </c:extLst>
        </c:ser>
        <c:ser>
          <c:idx val="1"/>
          <c:order val="1"/>
          <c:tx>
            <c:v>v2</c:v>
          </c:tx>
          <c:spPr>
            <a:solidFill>
              <a:schemeClr val="accent2"/>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comparison!$F$2:$F$6</c:f>
              <c:numCache>
                <c:formatCode>General</c:formatCode>
                <c:ptCount val="5"/>
                <c:pt idx="0">
                  <c:v>0.88662200000000002</c:v>
                </c:pt>
                <c:pt idx="1">
                  <c:v>1.3038069999999999</c:v>
                </c:pt>
                <c:pt idx="2">
                  <c:v>1.4054489999999999</c:v>
                </c:pt>
                <c:pt idx="3">
                  <c:v>1.1436839999999999</c:v>
                </c:pt>
                <c:pt idx="4">
                  <c:v>1.3691530000000001</c:v>
                </c:pt>
              </c:numCache>
            </c:numRef>
          </c:val>
          <c:extLst>
            <c:ext xmlns:c16="http://schemas.microsoft.com/office/drawing/2014/chart" uri="{C3380CC4-5D6E-409C-BE32-E72D297353CC}">
              <c16:uniqueId val="{00000001-F44C-4546-95F2-CC30E84220F3}"/>
            </c:ext>
          </c:extLst>
        </c:ser>
        <c:dLbls>
          <c:showLegendKey val="0"/>
          <c:showVal val="0"/>
          <c:showCatName val="0"/>
          <c:showSerName val="0"/>
          <c:showPercent val="0"/>
          <c:showBubbleSize val="0"/>
        </c:dLbls>
        <c:gapWidth val="219"/>
        <c:overlap val="-27"/>
        <c:axId val="1463096511"/>
        <c:axId val="1463123391"/>
      </c:barChart>
      <c:catAx>
        <c:axId val="146309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23391"/>
        <c:crosses val="autoZero"/>
        <c:auto val="1"/>
        <c:lblAlgn val="ctr"/>
        <c:lblOffset val="100"/>
        <c:noMultiLvlLbl val="0"/>
      </c:catAx>
      <c:valAx>
        <c:axId val="146312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09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v1</c:v>
          </c:tx>
          <c:spPr>
            <a:solidFill>
              <a:schemeClr val="accent1"/>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comparison!$C$12:$C$16</c:f>
              <c:numCache>
                <c:formatCode>General</c:formatCode>
                <c:ptCount val="5"/>
                <c:pt idx="0">
                  <c:v>4.4629946379999996</c:v>
                </c:pt>
                <c:pt idx="1">
                  <c:v>4.8490439170000004</c:v>
                </c:pt>
                <c:pt idx="2">
                  <c:v>4.8156123119999998</c:v>
                </c:pt>
                <c:pt idx="3">
                  <c:v>4.5256480979999996</c:v>
                </c:pt>
                <c:pt idx="4">
                  <c:v>4.1729928870000004</c:v>
                </c:pt>
              </c:numCache>
            </c:numRef>
          </c:val>
          <c:extLst>
            <c:ext xmlns:c16="http://schemas.microsoft.com/office/drawing/2014/chart" uri="{C3380CC4-5D6E-409C-BE32-E72D297353CC}">
              <c16:uniqueId val="{00000000-B556-42CB-B744-2AA68D27AAF8}"/>
            </c:ext>
          </c:extLst>
        </c:ser>
        <c:ser>
          <c:idx val="1"/>
          <c:order val="1"/>
          <c:tx>
            <c:v>v2</c:v>
          </c:tx>
          <c:spPr>
            <a:solidFill>
              <a:schemeClr val="accent2"/>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comparison!$F$12:$F$16</c:f>
              <c:numCache>
                <c:formatCode>General</c:formatCode>
                <c:ptCount val="5"/>
                <c:pt idx="0">
                  <c:v>1.914272</c:v>
                </c:pt>
                <c:pt idx="1">
                  <c:v>2.2128589999999999</c:v>
                </c:pt>
                <c:pt idx="2">
                  <c:v>2.1868300000000001</c:v>
                </c:pt>
                <c:pt idx="3">
                  <c:v>2.1868280000000002</c:v>
                </c:pt>
                <c:pt idx="4">
                  <c:v>2.4237299999999999</c:v>
                </c:pt>
              </c:numCache>
            </c:numRef>
          </c:val>
          <c:extLst>
            <c:ext xmlns:c16="http://schemas.microsoft.com/office/drawing/2014/chart" uri="{C3380CC4-5D6E-409C-BE32-E72D297353CC}">
              <c16:uniqueId val="{00000001-B556-42CB-B744-2AA68D27AAF8}"/>
            </c:ext>
          </c:extLst>
        </c:ser>
        <c:dLbls>
          <c:showLegendKey val="0"/>
          <c:showVal val="0"/>
          <c:showCatName val="0"/>
          <c:showSerName val="0"/>
          <c:showPercent val="0"/>
          <c:showBubbleSize val="0"/>
        </c:dLbls>
        <c:gapWidth val="219"/>
        <c:overlap val="-27"/>
        <c:axId val="1463096511"/>
        <c:axId val="1463123391"/>
      </c:barChart>
      <c:catAx>
        <c:axId val="146309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23391"/>
        <c:crosses val="autoZero"/>
        <c:auto val="1"/>
        <c:lblAlgn val="ctr"/>
        <c:lblOffset val="100"/>
        <c:noMultiLvlLbl val="0"/>
      </c:catAx>
      <c:valAx>
        <c:axId val="146312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09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v1</c:v>
          </c:tx>
          <c:spPr>
            <a:solidFill>
              <a:schemeClr val="accent1"/>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comparison!$C$17:$C$21</c:f>
              <c:numCache>
                <c:formatCode>General</c:formatCode>
                <c:ptCount val="5"/>
                <c:pt idx="0">
                  <c:v>2.939765527</c:v>
                </c:pt>
                <c:pt idx="1">
                  <c:v>3.308653772</c:v>
                </c:pt>
                <c:pt idx="2">
                  <c:v>3.27042403</c:v>
                </c:pt>
                <c:pt idx="3">
                  <c:v>3.210052852</c:v>
                </c:pt>
                <c:pt idx="4">
                  <c:v>3.0833220350000001</c:v>
                </c:pt>
              </c:numCache>
            </c:numRef>
          </c:val>
          <c:extLst>
            <c:ext xmlns:c16="http://schemas.microsoft.com/office/drawing/2014/chart" uri="{C3380CC4-5D6E-409C-BE32-E72D297353CC}">
              <c16:uniqueId val="{00000000-8323-4960-A46F-5E8A7222993E}"/>
            </c:ext>
          </c:extLst>
        </c:ser>
        <c:ser>
          <c:idx val="1"/>
          <c:order val="1"/>
          <c:tx>
            <c:v>v2</c:v>
          </c:tx>
          <c:spPr>
            <a:solidFill>
              <a:schemeClr val="accent2"/>
            </a:solidFill>
            <a:ln>
              <a:noFill/>
            </a:ln>
            <a:effectLst/>
          </c:spPr>
          <c:invertIfNegative val="0"/>
          <c:cat>
            <c:numRef>
              <c:f>comparison!$B$2:$B$6</c:f>
              <c:numCache>
                <c:formatCode>General</c:formatCode>
                <c:ptCount val="5"/>
                <c:pt idx="0">
                  <c:v>50</c:v>
                </c:pt>
                <c:pt idx="1">
                  <c:v>100</c:v>
                </c:pt>
                <c:pt idx="2">
                  <c:v>150</c:v>
                </c:pt>
                <c:pt idx="3">
                  <c:v>200</c:v>
                </c:pt>
                <c:pt idx="4">
                  <c:v>500</c:v>
                </c:pt>
              </c:numCache>
            </c:numRef>
          </c:cat>
          <c:val>
            <c:numRef>
              <c:f>comparison!$F$17:$F$21</c:f>
              <c:numCache>
                <c:formatCode>General</c:formatCode>
                <c:ptCount val="5"/>
                <c:pt idx="0">
                  <c:v>2.7809370000000002</c:v>
                </c:pt>
                <c:pt idx="1">
                  <c:v>2.905421</c:v>
                </c:pt>
                <c:pt idx="2">
                  <c:v>3.0507810000000002</c:v>
                </c:pt>
                <c:pt idx="3">
                  <c:v>3.0417550000000002</c:v>
                </c:pt>
                <c:pt idx="4">
                  <c:v>2.9631210000000001</c:v>
                </c:pt>
              </c:numCache>
            </c:numRef>
          </c:val>
          <c:extLst>
            <c:ext xmlns:c16="http://schemas.microsoft.com/office/drawing/2014/chart" uri="{C3380CC4-5D6E-409C-BE32-E72D297353CC}">
              <c16:uniqueId val="{00000001-8323-4960-A46F-5E8A7222993E}"/>
            </c:ext>
          </c:extLst>
        </c:ser>
        <c:dLbls>
          <c:showLegendKey val="0"/>
          <c:showVal val="0"/>
          <c:showCatName val="0"/>
          <c:showSerName val="0"/>
          <c:showPercent val="0"/>
          <c:showBubbleSize val="0"/>
        </c:dLbls>
        <c:gapWidth val="219"/>
        <c:overlap val="-27"/>
        <c:axId val="1463096511"/>
        <c:axId val="1463123391"/>
      </c:barChart>
      <c:catAx>
        <c:axId val="146309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23391"/>
        <c:crosses val="autoZero"/>
        <c:auto val="1"/>
        <c:lblAlgn val="ctr"/>
        <c:lblOffset val="100"/>
        <c:noMultiLvlLbl val="0"/>
      </c:catAx>
      <c:valAx>
        <c:axId val="146312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09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48215-C25C-4A89-AC5A-5EFDF0EE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Silver</cp:lastModifiedBy>
  <cp:revision>83</cp:revision>
  <dcterms:created xsi:type="dcterms:W3CDTF">2024-11-04T17:56:00Z</dcterms:created>
  <dcterms:modified xsi:type="dcterms:W3CDTF">2024-11-18T22:33:00Z</dcterms:modified>
</cp:coreProperties>
</file>