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DUMPING DATABASE MENGGUNAKAN DATA PUMP</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ind w:left="0" w:firstLine="0"/>
        <w:jc w:val="both"/>
        <w:rPr/>
      </w:pPr>
      <w:r w:rsidDel="00000000" w:rsidR="00000000" w:rsidRPr="00000000">
        <w:rPr>
          <w:rtl w:val="0"/>
        </w:rPr>
        <w:t xml:space="preserve">Oracle Data Pump (expdp, impdp) di Oracle Database (10g, 11g, 12c, 18c, 19c) adalah alternatif baru, lebih cepat, dan lebih fleksibel untuk utilitas backup database. "exp" dan "imp" yang digunakan di versi Oracle sebelumnya.</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b w:val="1"/>
          <w:rtl w:val="0"/>
        </w:rPr>
        <w:t xml:space="preserve">STEP AWAL</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222222"/>
          <w:sz w:val="21"/>
          <w:szCs w:val="21"/>
          <w:highlight w:val="white"/>
        </w:rPr>
      </w:pPr>
      <w:r w:rsidDel="00000000" w:rsidR="00000000" w:rsidRPr="00000000">
        <w:rPr>
          <w:rtl w:val="0"/>
        </w:rPr>
        <w:t xml:space="preserve">1. Buat direktori baru yang nantinya dijadikan </w:t>
      </w:r>
      <w:r w:rsidDel="00000000" w:rsidR="00000000" w:rsidRPr="00000000">
        <w:rPr>
          <w:color w:val="222222"/>
          <w:sz w:val="21"/>
          <w:szCs w:val="21"/>
          <w:highlight w:val="white"/>
          <w:rtl w:val="0"/>
        </w:rPr>
        <w:t xml:space="preserve">objek direktori database lokasi penyimpanan dump file.</w:t>
      </w:r>
    </w:p>
    <w:tbl>
      <w:tblPr>
        <w:tblStyle w:val="Table1"/>
        <w:tblW w:w="95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cmd  &gt;  mkdir [nama_direktori]</w:t>
            </w:r>
          </w:p>
        </w:tc>
      </w:tr>
    </w:tbl>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Contoh :</w:t>
      </w:r>
    </w:p>
    <w:p w:rsidR="00000000" w:rsidDel="00000000" w:rsidP="00000000" w:rsidRDefault="00000000" w:rsidRPr="00000000" w14:paraId="0000000D">
      <w:pPr>
        <w:ind w:left="0" w:firstLine="0"/>
        <w:rPr/>
      </w:pPr>
      <w:r w:rsidDel="00000000" w:rsidR="00000000" w:rsidRPr="00000000">
        <w:rPr>
          <w:rtl w:val="0"/>
        </w:rPr>
        <w:t xml:space="preserve">cmd &gt;  mkdir DATADUMP_EXPIMP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Buat objek direktori dari direktori yang sudah dibuat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Login dahulu menggunakan system dba untuk membuat objek direktori</w:t>
      </w:r>
    </w:p>
    <w:tbl>
      <w:tblPr>
        <w:tblStyle w:val="Table2"/>
        <w:tblW w:w="9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75"/>
        <w:tblGridChange w:id="0">
          <w:tblGrid>
            <w:gridCol w:w="9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cmd  &gt;  sqlplus / as sysdba</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Buat objek direktori</w:t>
      </w:r>
    </w:p>
    <w:tbl>
      <w:tblPr>
        <w:tblStyle w:val="Table3"/>
        <w:tblW w:w="96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sql [sysdba]  &gt;  </w:t>
            </w:r>
            <w:r w:rsidDel="00000000" w:rsidR="00000000" w:rsidRPr="00000000">
              <w:rPr>
                <w:rtl w:val="0"/>
              </w:rPr>
              <w:t xml:space="preserve">create directory &lt;NAMA_OBJECT_DIRECTORY&gt; AS   '&lt;NAMA_DIRECTORY&gt;';</w:t>
            </w: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Contoh :</w:t>
      </w:r>
    </w:p>
    <w:p w:rsidR="00000000" w:rsidDel="00000000" w:rsidP="00000000" w:rsidRDefault="00000000" w:rsidRPr="00000000" w14:paraId="0000001A">
      <w:pPr>
        <w:rPr/>
      </w:pPr>
      <w:r w:rsidDel="00000000" w:rsidR="00000000" w:rsidRPr="00000000">
        <w:rPr>
          <w:rtl w:val="0"/>
        </w:rPr>
        <w:t xml:space="preserve">sql [sysdba]  &gt;  create directory dbdump_schema AS 'D:\DATADUMP_EXPIMP';</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MELAKUKAN EXPORT DB SCHEMA</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Saat melakukan export DB, diperlukan memberi nama :</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directory = nama objek direktori yang sebelumnya di buat, sebagai lokasi penyimpanan dumpfile</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dumpfile = nama dump file yang akan dibuat, dengan ekstensi .dmp</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logfile = nama log file yang akan dibuat, dengan ekstensi .log</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schema = nama pemilik schema database</w:t>
      </w:r>
    </w:p>
    <w:p w:rsidR="00000000" w:rsidDel="00000000" w:rsidP="00000000" w:rsidRDefault="00000000" w:rsidRPr="00000000" w14:paraId="00000025">
      <w:pPr>
        <w:ind w:left="720" w:firstLine="0"/>
        <w:rPr/>
      </w:pPr>
      <w:r w:rsidDel="00000000" w:rsidR="00000000" w:rsidRPr="00000000">
        <w:rPr>
          <w:rtl w:val="0"/>
        </w:rPr>
      </w:r>
    </w:p>
    <w:tbl>
      <w:tblPr>
        <w:tblStyle w:val="Table4"/>
        <w:tblW w:w="9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75"/>
        <w:tblGridChange w:id="0">
          <w:tblGrid>
            <w:gridCol w:w="9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cmd  &gt;  </w:t>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tl w:val="0"/>
              </w:rPr>
              <w:t xml:space="preserve">expdp directory=&lt;NAMA_OBJEkT_DIRECTORY&gt; dumpfile=&lt;NAMA_DMP_FILE&gt;.DMP logfile=&lt;NAMA_LOG&gt;.log schemas='&lt;NAMA_USER_SCHEMA_EXPORT&gt;'</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Contoh : </w:t>
      </w:r>
    </w:p>
    <w:p w:rsidR="00000000" w:rsidDel="00000000" w:rsidP="00000000" w:rsidRDefault="00000000" w:rsidRPr="00000000" w14:paraId="0000002B">
      <w:pPr>
        <w:rPr/>
      </w:pPr>
      <w:r w:rsidDel="00000000" w:rsidR="00000000" w:rsidRPr="00000000">
        <w:rPr>
          <w:rtl w:val="0"/>
        </w:rPr>
        <w:t xml:space="preserve">cmd &gt; </w:t>
      </w:r>
    </w:p>
    <w:p w:rsidR="00000000" w:rsidDel="00000000" w:rsidP="00000000" w:rsidRDefault="00000000" w:rsidRPr="00000000" w14:paraId="0000002C">
      <w:pPr>
        <w:rPr/>
      </w:pPr>
      <w:r w:rsidDel="00000000" w:rsidR="00000000" w:rsidRPr="00000000">
        <w:rPr>
          <w:rtl w:val="0"/>
        </w:rPr>
        <w:t xml:space="preserve">expdp directory=dbdump_schema dumpfile=DBDATAEMPSCH.dmp logfile=expdpDB11SCH.log schemas='emp'</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i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MELAKUKAN IMPORT DB SCHEMA</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Sebelum melakukan import DB. Lakukan pemberian privilege ke nama pemilik schema supaya bisa melakukan import schema database.</w:t>
      </w:r>
    </w:p>
    <w:tbl>
      <w:tblPr>
        <w:tblStyle w:val="Table5"/>
        <w:tblW w:w="96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
        <w:tblGridChange w:id="0">
          <w:tblGrid>
            <w:gridCol w:w="9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sql [sysdba]  &gt;  grant DBA to &lt;NAMA_USER&gt;</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Contoh :</w:t>
      </w:r>
    </w:p>
    <w:p w:rsidR="00000000" w:rsidDel="00000000" w:rsidP="00000000" w:rsidRDefault="00000000" w:rsidRPr="00000000" w14:paraId="00000036">
      <w:pPr>
        <w:rPr/>
      </w:pPr>
      <w:r w:rsidDel="00000000" w:rsidR="00000000" w:rsidRPr="00000000">
        <w:rPr>
          <w:rtl w:val="0"/>
        </w:rPr>
        <w:t xml:space="preserve">sql [sysdba]  &gt;  grant DBA to bima_orcl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Saat melakukan import DB, diperlukan memberi nama :</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directory = nama objek direktori dimana lokasi file dumpfile yang berhasil di export</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dumpfile = nama dump file yang berhasil di export dan akan di import [.dmp]</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logfile = nama log file yang akan dibuat, dengan ekstensi .log</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schema = 2 nama yang perlu diinput, nama pemilik schema database yang berhasil melakukan export dan nama pemilik schema yang akan melakukan import.   </w:t>
      </w:r>
    </w:p>
    <w:p w:rsidR="00000000" w:rsidDel="00000000" w:rsidP="00000000" w:rsidRDefault="00000000" w:rsidRPr="00000000" w14:paraId="0000003E">
      <w:pPr>
        <w:ind w:left="0" w:firstLine="0"/>
        <w:rPr/>
      </w:pPr>
      <w:r w:rsidDel="00000000" w:rsidR="00000000" w:rsidRPr="00000000">
        <w:rPr>
          <w:rtl w:val="0"/>
        </w:rPr>
      </w:r>
    </w:p>
    <w:tbl>
      <w:tblPr>
        <w:tblStyle w:val="Table6"/>
        <w:tblW w:w="96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75"/>
        <w:tblGridChange w:id="0">
          <w:tblGrid>
            <w:gridCol w:w="9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cmd  &gt;  </w:t>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impdp directory=&lt;NAMA_OBJEK_DIREKTORI&gt; dumpfile=&lt;NAMA_DMP_FILE&gt;.DMP logfile=&lt;NAMA_LOG&gt;.log schemas='&lt;NAMA_USER_SCHEMA_EXPORT&gt;: &lt;NAMA_USER_SCHEMA_IMPORT&gt;'</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Contoh : </w:t>
      </w:r>
    </w:p>
    <w:p w:rsidR="00000000" w:rsidDel="00000000" w:rsidP="00000000" w:rsidRDefault="00000000" w:rsidRPr="00000000" w14:paraId="00000044">
      <w:pPr>
        <w:rPr/>
      </w:pPr>
      <w:r w:rsidDel="00000000" w:rsidR="00000000" w:rsidRPr="00000000">
        <w:rPr>
          <w:rtl w:val="0"/>
        </w:rPr>
        <w:t xml:space="preserve">cmd &gt;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impdp directory=dbdump_schema dumpfile=DBDATAEMPSCH.dmp logfile=impdpDB11G.log remap_schema='emp:bima_orcl'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