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005A" w14:textId="77777777" w:rsidR="00542B76" w:rsidRPr="004A5F53" w:rsidRDefault="00176CA1" w:rsidP="00025A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Departmment of Electronics &amp; Telecommunication Engineering</w:t>
      </w:r>
    </w:p>
    <w:p w14:paraId="2D55605A" w14:textId="77777777" w:rsidR="00025AA6" w:rsidRPr="004A5F53" w:rsidRDefault="00176CA1" w:rsidP="0092793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</w:pPr>
      <w:r w:rsidRPr="004A5F53"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GB" w:bidi="si-LK"/>
        </w:rPr>
        <w:t>University of Moratuwa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30"/>
        <w:gridCol w:w="514"/>
        <w:gridCol w:w="3706"/>
      </w:tblGrid>
      <w:tr w:rsidR="00C96EC1" w:rsidRPr="00F8655A" w14:paraId="4ABF48E2" w14:textId="77777777" w:rsidTr="00F8655A">
        <w:tc>
          <w:tcPr>
            <w:tcW w:w="4330" w:type="dxa"/>
          </w:tcPr>
          <w:p w14:paraId="3F5E2680" w14:textId="10156C8F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B.Sc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(Eng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>), Semester 04</w:t>
            </w:r>
          </w:p>
          <w:p w14:paraId="19F7D31F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0" w:type="dxa"/>
            <w:gridSpan w:val="2"/>
          </w:tcPr>
          <w:p w14:paraId="536AFED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15E4601A" w14:textId="77777777" w:rsidTr="00F8655A">
        <w:trPr>
          <w:trHeight w:val="395"/>
        </w:trPr>
        <w:tc>
          <w:tcPr>
            <w:tcW w:w="4330" w:type="dxa"/>
          </w:tcPr>
          <w:p w14:paraId="275BEA95" w14:textId="4717530C" w:rsidR="00C96EC1" w:rsidRPr="00F8655A" w:rsidRDefault="00B15852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  <w:r w:rsidR="00C96EC1"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 Electronics ΙII</w:t>
            </w:r>
          </w:p>
        </w:tc>
        <w:tc>
          <w:tcPr>
            <w:tcW w:w="4220" w:type="dxa"/>
            <w:gridSpan w:val="2"/>
          </w:tcPr>
          <w:p w14:paraId="0C431FD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Subject code: EN2110</w:t>
            </w:r>
          </w:p>
          <w:p w14:paraId="062A0A93" w14:textId="77777777" w:rsidR="00C96EC1" w:rsidRPr="00F8655A" w:rsidRDefault="00C96EC1" w:rsidP="00C12F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55665FD5" w14:textId="77777777" w:rsidTr="00F8655A">
        <w:tc>
          <w:tcPr>
            <w:tcW w:w="8550" w:type="dxa"/>
            <w:gridSpan w:val="3"/>
          </w:tcPr>
          <w:p w14:paraId="75478FD9" w14:textId="7A912E84" w:rsidR="00C96EC1" w:rsidRPr="00F8655A" w:rsidRDefault="00294949" w:rsidP="00F865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Simulation</w:t>
            </w:r>
            <w:r w:rsidR="00C96EC1" w:rsidRPr="00F86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Assignment: Power Amplifiers</w:t>
            </w:r>
          </w:p>
        </w:tc>
      </w:tr>
      <w:tr w:rsidR="00C96EC1" w:rsidRPr="00F8655A" w14:paraId="22C6D642" w14:textId="77777777" w:rsidTr="00F8655A">
        <w:tc>
          <w:tcPr>
            <w:tcW w:w="8550" w:type="dxa"/>
            <w:gridSpan w:val="3"/>
          </w:tcPr>
          <w:p w14:paraId="53774CB6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3377468F" w14:textId="77777777" w:rsidTr="00F8655A">
        <w:tc>
          <w:tcPr>
            <w:tcW w:w="4844" w:type="dxa"/>
            <w:gridSpan w:val="2"/>
          </w:tcPr>
          <w:p w14:paraId="41166A48" w14:textId="518F1AA9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54B4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706" w:type="dxa"/>
          </w:tcPr>
          <w:p w14:paraId="6C935E19" w14:textId="77777777" w:rsidR="00C96EC1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Admission Number</w:t>
            </w:r>
            <w:r w:rsidR="00ED3AA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2378F6" w14:textId="77777777" w:rsidR="00ED3AA5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A3EDE" w14:textId="77777777" w:rsidR="00ED3AA5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830DD" w14:textId="5DE424F2" w:rsidR="00ED3AA5" w:rsidRPr="00F8655A" w:rsidRDefault="00ED3AA5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EC1" w:rsidRPr="00F8655A" w14:paraId="2DAEE964" w14:textId="77777777" w:rsidTr="00F8655A">
        <w:tc>
          <w:tcPr>
            <w:tcW w:w="4844" w:type="dxa"/>
            <w:gridSpan w:val="2"/>
          </w:tcPr>
          <w:p w14:paraId="01DA9F3D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Group:</w:t>
            </w:r>
          </w:p>
        </w:tc>
        <w:tc>
          <w:tcPr>
            <w:tcW w:w="3706" w:type="dxa"/>
          </w:tcPr>
          <w:p w14:paraId="3B1B9EFB" w14:textId="77777777" w:rsidR="00C96EC1" w:rsidRPr="00F8655A" w:rsidRDefault="00C96EC1" w:rsidP="00C12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55A">
              <w:rPr>
                <w:rFonts w:ascii="Times New Roman" w:hAnsi="Times New Roman" w:cs="Times New Roman"/>
                <w:sz w:val="24"/>
                <w:szCs w:val="24"/>
              </w:rPr>
              <w:t>Date of Submission:</w:t>
            </w:r>
          </w:p>
        </w:tc>
      </w:tr>
    </w:tbl>
    <w:p w14:paraId="2A3C6284" w14:textId="77777777" w:rsidR="00176CA1" w:rsidRPr="00F8655A" w:rsidRDefault="00176C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C3CD7" w14:textId="731F7494" w:rsidR="00176CA1" w:rsidRDefault="003210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To study </w:t>
      </w:r>
      <w:r w:rsidR="00BF52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he behavior of standard types of power amplifiers</w:t>
      </w:r>
      <w:r w:rsidR="00294949">
        <w:rPr>
          <w:rFonts w:ascii="Times New Roman" w:hAnsi="Times New Roman" w:cs="Times New Roman"/>
          <w:sz w:val="24"/>
          <w:szCs w:val="24"/>
          <w:lang w:val="en-US"/>
        </w:rPr>
        <w:t xml:space="preserve"> using simulations</w:t>
      </w:r>
      <w:r w:rsidR="00A02B18" w:rsidRPr="00F865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C634DB" w14:textId="0558F06A" w:rsidR="002B3E8C" w:rsidRDefault="002B3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3E8C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LTSpice</w:t>
      </w:r>
      <w:proofErr w:type="spellEnd"/>
    </w:p>
    <w:p w14:paraId="400BB9FF" w14:textId="38928DDE" w:rsidR="00664A9F" w:rsidRDefault="00664A9F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B215A1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You may modify the word document accordingly to insert the figures of simulation outputs.</w:t>
      </w:r>
    </w:p>
    <w:p w14:paraId="69593FE2" w14:textId="405AAAF5" w:rsidR="007B0B8B" w:rsidRPr="007B0B8B" w:rsidRDefault="007B0B8B" w:rsidP="007B0B8B">
      <w:pPr>
        <w:rPr>
          <w:b/>
          <w:bCs/>
          <w:i/>
          <w:iCs/>
          <w:lang w:val="en-US"/>
        </w:rPr>
      </w:pPr>
      <w:r w:rsidRPr="007B0B8B">
        <w:rPr>
          <w:b/>
          <w:bCs/>
          <w:i/>
          <w:iCs/>
          <w:lang w:val="en-US"/>
        </w:rPr>
        <w:t>Use the following SPICE directives for the transistor models, BC639 and BC640. These parameters are extracted from: http://ltwiki.org/index.php?title=Standard.bjt.</w:t>
      </w:r>
    </w:p>
    <w:p w14:paraId="475E1285" w14:textId="24974971" w:rsidR="00EB08C6" w:rsidRPr="00F8655A" w:rsidRDefault="00EB08C6" w:rsidP="00664A9F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BC639</w:t>
      </w:r>
    </w:p>
    <w:p w14:paraId="47F6211C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BC639 NPN IS=6.119E-14 NF=0.9948 ISE=5.844f NE=1.469 BF=130.4 IKF=0.8 VAF=54.27 NR=0.9905 ISC=1.342E-13 NC=1.183 BR=14.53 IKR=0.2049 VAR=30 RB=0.5 IRB=1E-06 RBM=0.5 RE=0.1114 RC=0.082 XTB=0 EG=1.11 XTI=3 CJE=1.234E-10 VJE=0.6917 MJE=0.338 TF=6.543E-10 XTF=223.8 VTF=1.892 ITF=10 CJC=3.49E-11 VJC=0.5 MJC=0.388 XCJC=0.15 TR=10n FC=0.9232</w:t>
      </w:r>
    </w:p>
    <w:p w14:paraId="457FACE5" w14:textId="2D7D8413" w:rsidR="00EB08C6" w:rsidRPr="00F8655A" w:rsidRDefault="00EB08C6" w:rsidP="00EB08C6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BC640</w:t>
      </w:r>
    </w:p>
    <w:p w14:paraId="4F83942A" w14:textId="167B5E2B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t>.MODEL BC640 PNP IS=6.1530E-14 NF=0.9911 ISE=1.382E-16 NE=1.089 BF=150.8 IKF=1.225 VAF=105.4 NR=0.9965 ISC=6.480f NC=1.022 BR=8.074 IKR=0.3627 VAR=18.20 RB=2 IRB=1E-06 RBM=2 RE=5.562E-02 RC=0.1449 XTB=0 EG=1.11 XTI=3 CJE=1.157E-10 VJE=0.7300 MJE=0.3751 TF=8.666E-10 XTF=1.231 VTF=3.008 ITF=0.4581 CJC=5.264E-11 VJC=0.6591 MJC=0.4533 XCJC=0.4401 TR=2.75E-07 FC=0.9427</w:t>
      </w:r>
    </w:p>
    <w:p w14:paraId="49651266" w14:textId="77777777" w:rsidR="00EB08C6" w:rsidRDefault="00EB08C6">
      <w:pPr>
        <w:rPr>
          <w:rFonts w:ascii="Courier New" w:hAnsi="Courier New" w:cs="Courier New"/>
          <w:sz w:val="20"/>
          <w:szCs w:val="20"/>
          <w:lang w:val="en-US"/>
        </w:rPr>
      </w:pPr>
    </w:p>
    <w:p w14:paraId="534458AD" w14:textId="48611586" w:rsidR="00294949" w:rsidRPr="00EB08C6" w:rsidRDefault="00294949">
      <w:pPr>
        <w:rPr>
          <w:rFonts w:ascii="Courier New" w:hAnsi="Courier New" w:cs="Courier New"/>
          <w:sz w:val="20"/>
          <w:szCs w:val="20"/>
          <w:lang w:val="en-US"/>
        </w:rPr>
      </w:pPr>
      <w:r w:rsidRPr="00EB08C6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C2701C1" w14:textId="143869ED" w:rsidR="00C558F3" w:rsidRPr="00F8655A" w:rsidRDefault="00C558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PROCEDURE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7B4B69" w14:textId="7DB3DA0B" w:rsidR="00C558F3" w:rsidRPr="00F8655A" w:rsidRDefault="00ED3A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C558F3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="00C558F3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3808F68D" w14:textId="44F68433" w:rsidR="00025AA6" w:rsidRPr="00DA36DF" w:rsidRDefault="00C558F3" w:rsidP="00DA36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Connect the circuit as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3E8C" w:rsidRPr="00F8655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87832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E75F5B" w14:textId="77777777" w:rsidR="00025AA6" w:rsidRPr="00A1064D" w:rsidRDefault="00971316" w:rsidP="00A1064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5868" w:dyaOrig="6348" w14:anchorId="22DDCE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4pt;height:317.4pt" o:ole="">
            <v:imagedata r:id="rId9" o:title=""/>
          </v:shape>
          <o:OLEObject Type="Embed" ProgID="Visio.Drawing.15" ShapeID="_x0000_i1025" DrawAspect="Content" ObjectID="_1686072738" r:id="rId10"/>
        </w:object>
      </w:r>
    </w:p>
    <w:p w14:paraId="2942019F" w14:textId="716789CD" w:rsidR="00025AA6" w:rsidRDefault="00025AA6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064D">
        <w:rPr>
          <w:rFonts w:ascii="Times New Roman" w:hAnsi="Times New Roman" w:cs="Times New Roman"/>
          <w:sz w:val="24"/>
          <w:szCs w:val="24"/>
          <w:lang w:val="en-US"/>
        </w:rPr>
        <w:t>Figure1</w:t>
      </w:r>
    </w:p>
    <w:p w14:paraId="2C1E6926" w14:textId="25B4A1F6" w:rsidR="006B70BA" w:rsidRDefault="006B70BA" w:rsidP="00025AA6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80C9F2" w14:textId="6E0A2B29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ED3AA5">
        <w:rPr>
          <w:rFonts w:ascii="Times New Roman" w:hAnsi="Times New Roman" w:cs="Times New Roman"/>
          <w:sz w:val="24"/>
          <w:szCs w:val="24"/>
          <w:lang w:val="en-US"/>
        </w:rPr>
        <w:t>operating point simulations, obtain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the DC bias voltage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32D01FC2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755F1CF5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5CE6C7C8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……………………..</w:t>
      </w:r>
    </w:p>
    <w:p w14:paraId="1C8B2956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B3252AA" w14:textId="09EA06FC" w:rsidR="006B70BA" w:rsidRDefault="00387832" w:rsidP="006B70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Paste a screen capture of </w:t>
      </w:r>
      <w:r w:rsidR="002B3E8C">
        <w:rPr>
          <w:rFonts w:ascii="Times New Roman" w:hAnsi="Times New Roman" w:cs="Times New Roman"/>
          <w:sz w:val="24"/>
          <w:szCs w:val="24"/>
          <w:lang w:val="en-US"/>
        </w:rPr>
        <w:t>operating point simulation output window.</w:t>
      </w:r>
    </w:p>
    <w:p w14:paraId="721AB32E" w14:textId="77777777" w:rsidR="00664A9F" w:rsidRPr="00664A9F" w:rsidRDefault="00664A9F" w:rsidP="00664A9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BD8E61" w14:textId="6403DC71" w:rsidR="00C558F3" w:rsidRPr="00F8655A" w:rsidRDefault="00C558F3" w:rsidP="00A106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“signal”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input signal at </w:t>
      </w:r>
      <w:r w:rsidR="00456498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the maximum output possible without clipping or distortion. </w:t>
      </w:r>
      <w:r w:rsidR="006B70BA">
        <w:rPr>
          <w:rFonts w:ascii="Times New Roman" w:hAnsi="Times New Roman" w:cs="Times New Roman"/>
          <w:sz w:val="24"/>
          <w:szCs w:val="24"/>
          <w:lang w:val="en-US"/>
        </w:rPr>
        <w:t>Use probe options to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maximum input &amp; output values.</w:t>
      </w:r>
    </w:p>
    <w:p w14:paraId="000BD351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 ……………………</w:t>
      </w:r>
    </w:p>
    <w:p w14:paraId="60B6871E" w14:textId="77777777" w:rsidR="00456498" w:rsidRPr="00F8655A" w:rsidRDefault="00456498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(max) = ……………………</w:t>
      </w:r>
    </w:p>
    <w:p w14:paraId="556A68AF" w14:textId="77777777" w:rsidR="00025AA6" w:rsidRPr="00F8655A" w:rsidRDefault="00025AA6" w:rsidP="0045649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3F92193" w14:textId="44000B29" w:rsidR="00664A9F" w:rsidRPr="00EE30D6" w:rsidRDefault="00812029" w:rsidP="0066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Paste the simulation output waveforms in both Y-T and X-Y modes.</w:t>
      </w:r>
    </w:p>
    <w:p w14:paraId="6FAFCBD9" w14:textId="702F58BE" w:rsidR="00025AA6" w:rsidRPr="00EE30D6" w:rsidRDefault="00456498" w:rsidP="00EE3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level.</w:t>
      </w:r>
    </w:p>
    <w:p w14:paraId="713B8F6D" w14:textId="636C5DAB" w:rsidR="007B435B" w:rsidRPr="0051291D" w:rsidRDefault="00456498" w:rsidP="00EE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input signal to the half of the signal level of step(c). Measure 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voltage values.</w:t>
      </w:r>
    </w:p>
    <w:p w14:paraId="14FA30FA" w14:textId="77777777" w:rsidR="00456498" w:rsidRPr="00F8655A" w:rsidRDefault="00456498" w:rsidP="00C558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 the efficiency of the amplifier at this input signal level.</w:t>
      </w:r>
    </w:p>
    <w:p w14:paraId="24130FB1" w14:textId="77777777" w:rsidR="00EE30D6" w:rsidRDefault="00EE30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629904" w14:textId="4F5251A5" w:rsidR="0054268C" w:rsidRPr="00F8655A" w:rsidRDefault="00812029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025AA6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="00025AA6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739501FF" w14:textId="07EC7219" w:rsidR="00025AA6" w:rsidRDefault="00025AA6" w:rsidP="00B1585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Class ‘B’ push-pull amplifier with two symmetric power supplies.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(complementary symmetry)</w:t>
      </w:r>
    </w:p>
    <w:p w14:paraId="367A81C8" w14:textId="77777777" w:rsidR="00E27E6D" w:rsidRPr="00F8655A" w:rsidRDefault="00E27E6D" w:rsidP="00025AA6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D1B019" w14:textId="3B397367" w:rsidR="00025AA6" w:rsidRPr="00F8655A" w:rsidRDefault="00025AA6" w:rsidP="00471DF0">
      <w:pPr>
        <w:pStyle w:val="ListParagraph"/>
        <w:numPr>
          <w:ilvl w:val="0"/>
          <w:numId w:val="2"/>
        </w:numPr>
        <w:ind w:left="9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push-pull (complementary symmetry) class ‘B’ </w:t>
      </w:r>
      <w:r w:rsidR="000F3A35" w:rsidRPr="00F8655A">
        <w:rPr>
          <w:rFonts w:ascii="Times New Roman" w:hAnsi="Times New Roman" w:cs="Times New Roman"/>
          <w:sz w:val="24"/>
          <w:szCs w:val="24"/>
          <w:lang w:val="en-US"/>
        </w:rPr>
        <w:t>power amplifier shown in figure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 xml:space="preserve"> Paste your circuit diagram.</w:t>
      </w:r>
    </w:p>
    <w:p w14:paraId="4B5D6BC6" w14:textId="77777777" w:rsidR="0054268C" w:rsidRPr="00F8655A" w:rsidRDefault="00A16C68" w:rsidP="00A16C6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55E295" wp14:editId="23E22FFE">
            <wp:extent cx="2500866" cy="1895469"/>
            <wp:effectExtent l="19050" t="0" r="0" b="0"/>
            <wp:docPr id="2" name="Picture 2" descr="C:\Documents and Settings\DulikaR\Desktop\EN2110figures\E3P2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ulikaR\Desktop\EN2110figures\E3P2F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84" cy="18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C69B6" w14:textId="77777777" w:rsidR="000F3A35" w:rsidRDefault="000F3A35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Figure 2</w:t>
      </w:r>
    </w:p>
    <w:p w14:paraId="437062B4" w14:textId="77777777" w:rsidR="00471DF0" w:rsidRPr="00F8655A" w:rsidRDefault="00471DF0" w:rsidP="00471DF0">
      <w:pPr>
        <w:pStyle w:val="ListParagraph"/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876955" w14:textId="77777777" w:rsidR="000F3A35" w:rsidRDefault="000F3A35" w:rsidP="005F1FBE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Increase the input voltage to the clipping limit &amp; measure the maximum input and output values</w:t>
      </w:r>
    </w:p>
    <w:p w14:paraId="6AE0C8D4" w14:textId="77777777" w:rsidR="005F1FBE" w:rsidRPr="00F8655A" w:rsidRDefault="005F1FBE" w:rsidP="005F1FBE">
      <w:pPr>
        <w:pStyle w:val="ListParagraph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C855CE2" w14:textId="14E1DDFC" w:rsidR="000F3A35" w:rsidRPr="00F8655A" w:rsidRDefault="000F3A35" w:rsidP="000F3A3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……………………</w:t>
      </w:r>
    </w:p>
    <w:p w14:paraId="33492B49" w14:textId="380DC92A" w:rsidR="000F3A35" w:rsidRPr="00F8655A" w:rsidRDefault="000F3A35" w:rsidP="00471DF0">
      <w:pPr>
        <w:pStyle w:val="ListParagraph"/>
        <w:spacing w:before="24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>(max) = …………………..</w:t>
      </w:r>
    </w:p>
    <w:p w14:paraId="646AD3F2" w14:textId="2A3C899D" w:rsidR="003210D9" w:rsidRPr="00B5063F" w:rsidRDefault="000F3A35" w:rsidP="00B50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</w:t>
      </w:r>
    </w:p>
    <w:p w14:paraId="7151E9EA" w14:textId="3F01508D" w:rsidR="000F3A35" w:rsidRDefault="000F3A35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Observe the cross over distortion at the output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, insert Y-T and X-Y mode output plots.</w:t>
      </w:r>
    </w:p>
    <w:p w14:paraId="307C0777" w14:textId="66CF8793" w:rsidR="005701E1" w:rsidRPr="00F8655A" w:rsidRDefault="005701E1" w:rsidP="00025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 on your observations in (d).</w:t>
      </w:r>
    </w:p>
    <w:p w14:paraId="6E87B1A3" w14:textId="53335033" w:rsidR="000F3A35" w:rsidRPr="00F8655A" w:rsidRDefault="000F3A35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B6AF5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0FFC3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1091F0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BB8392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B35AA5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A94748" w14:textId="77777777" w:rsidR="0054268C" w:rsidRPr="00F8655A" w:rsidRDefault="0054268C" w:rsidP="000F3A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2058BD" w14:textId="77777777" w:rsidR="0092793D" w:rsidRPr="00F8655A" w:rsidRDefault="0092793D" w:rsidP="008E7B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944B9" w14:textId="77777777" w:rsidR="00471DF0" w:rsidRDefault="00471DF0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D46961" w14:textId="6F780295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7F0F5" w14:textId="4DB3D752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84959" w14:textId="610285AA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EBCA6" w14:textId="77777777" w:rsidR="00B5063F" w:rsidRDefault="00B5063F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95B237" w14:textId="77777777" w:rsidR="005701E1" w:rsidRDefault="005701E1" w:rsidP="0054268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CE1C90" w14:textId="27C9B5F7" w:rsidR="0054268C" w:rsidRPr="00F8655A" w:rsidRDefault="00CB0984" w:rsidP="0054268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Simulation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: Class ‘</w:t>
      </w:r>
      <w:r w:rsidR="0054268C" w:rsidRPr="00F8655A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54268C" w:rsidRPr="00F8655A">
        <w:rPr>
          <w:rFonts w:ascii="Times New Roman" w:hAnsi="Times New Roman" w:cs="Times New Roman"/>
          <w:sz w:val="24"/>
          <w:szCs w:val="24"/>
          <w:lang w:val="en-US"/>
        </w:rPr>
        <w:t>’ Amplifier</w:t>
      </w:r>
    </w:p>
    <w:p w14:paraId="639321B0" w14:textId="4044C3B6" w:rsidR="00A3560B" w:rsidRPr="00A3560B" w:rsidRDefault="0054268C" w:rsidP="00A35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Connect the offset complementary amplifier circuit as shown in 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5701E1">
        <w:rPr>
          <w:rFonts w:ascii="Times New Roman" w:hAnsi="Times New Roman" w:cs="Times New Roman"/>
          <w:sz w:val="24"/>
          <w:szCs w:val="24"/>
          <w:lang w:val="en-US"/>
        </w:rPr>
        <w:t>. Paste your circuit diagram.</w:t>
      </w:r>
    </w:p>
    <w:p w14:paraId="43BDB734" w14:textId="77777777" w:rsidR="00A3560B" w:rsidRDefault="00A3560B" w:rsidP="004F6D27">
      <w:pPr>
        <w:pStyle w:val="ListParagraph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3DA94B" w14:textId="7BCB5D0D" w:rsidR="004F6D27" w:rsidRPr="00F8655A" w:rsidRDefault="006F7A64" w:rsidP="004F6D27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D14320" wp14:editId="59BD9CCD">
            <wp:extent cx="3575199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0" t="-162" r="66703" b="162"/>
                    <a:stretch/>
                  </pic:blipFill>
                  <pic:spPr bwMode="auto">
                    <a:xfrm>
                      <a:off x="0" y="0"/>
                      <a:ext cx="3593641" cy="49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5BDE" w14:textId="77777777" w:rsidR="004F6D27" w:rsidRPr="00F8655A" w:rsidRDefault="004F6D27" w:rsidP="00E7067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Figure </w:t>
      </w:r>
      <w:r w:rsidR="008E7B44" w:rsidRPr="00F8655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5D952146" w14:textId="36557166" w:rsidR="0054268C" w:rsidRDefault="0054268C" w:rsidP="00E70678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Using the </w:t>
      </w:r>
      <w:r w:rsidR="002137AB">
        <w:rPr>
          <w:rFonts w:ascii="Times New Roman" w:hAnsi="Times New Roman" w:cs="Times New Roman"/>
          <w:sz w:val="24"/>
          <w:szCs w:val="24"/>
          <w:lang w:val="en-US"/>
        </w:rPr>
        <w:t>signal block,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adjust the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10 kHz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input signal to the maximum output possible without clipping. Adjust 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51291D" w:rsidRPr="0051291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5129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E706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to remove the cross over distortion occurring at the output. Measure and note down the maximum voltages.</w:t>
      </w:r>
    </w:p>
    <w:p w14:paraId="3D2A5B2A" w14:textId="77777777" w:rsidR="00E70678" w:rsidRPr="00F8655A" w:rsidRDefault="00E70678" w:rsidP="00E70678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820D8" w14:textId="65BA7AFC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F96E4B" w:rsidRPr="00F96E4B">
        <w:rPr>
          <w:rFonts w:ascii="Times New Roman" w:hAnsi="Times New Roman" w:cs="Times New Roman"/>
          <w:sz w:val="24"/>
          <w:szCs w:val="24"/>
          <w:lang w:val="en-US"/>
        </w:rPr>
        <w:t>9.457</w:t>
      </w:r>
      <w:r w:rsidR="00881EE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="00B1585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(max) = </w:t>
      </w:r>
      <w:r w:rsidR="00F96E4B" w:rsidRPr="00F96E4B">
        <w:rPr>
          <w:rFonts w:ascii="Times New Roman" w:hAnsi="Times New Roman" w:cs="Times New Roman"/>
          <w:sz w:val="24"/>
          <w:szCs w:val="24"/>
          <w:lang w:val="en-US"/>
        </w:rPr>
        <w:t>9.1009244</w:t>
      </w:r>
      <w:r w:rsidR="00881EEA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7610B5FD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A229B99" w14:textId="5F08ACBD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D7B828" w14:textId="77777777" w:rsidR="005C2EC2" w:rsidRDefault="005C2EC2" w:rsidP="005C2E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4A1895" w14:textId="0D2056B8" w:rsidR="00761B83" w:rsidRPr="00F570A7" w:rsidRDefault="00281F03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AC power decipated at the load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Power delivered by the DC source</m:t>
              </m:r>
            </m:den>
          </m:f>
        </m:oMath>
      </m:oMathPara>
    </w:p>
    <w:p w14:paraId="2CAB8B37" w14:textId="77777777" w:rsidR="00F570A7" w:rsidRPr="00281F03" w:rsidRDefault="00F570A7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3CE281" w14:textId="4C088390" w:rsidR="00281F03" w:rsidRPr="00F570A7" w:rsidRDefault="00F570A7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L,AC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14:paraId="7DAC0932" w14:textId="4BE9B3DB" w:rsidR="00F570A7" w:rsidRDefault="00F570A7" w:rsidP="00761B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FA5B997" w14:textId="19548637" w:rsidR="00F570A7" w:rsidRPr="00F570A7" w:rsidRDefault="00F570A7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5AAD9D6F" w14:textId="517D80AB" w:rsidR="00F570A7" w:rsidRDefault="00F570A7" w:rsidP="00761B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BDF5B0" w14:textId="253B276D" w:rsidR="00F570A7" w:rsidRPr="005C2EC2" w:rsidRDefault="00F570A7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9.1009244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×1000</m:t>
              </m:r>
            </m:den>
          </m:f>
        </m:oMath>
      </m:oMathPara>
    </w:p>
    <w:p w14:paraId="696453C4" w14:textId="70929DBD" w:rsid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3BA545F" w14:textId="1FDA73C4" w:rsidR="005C2EC2" w:rsidRP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=0.0414134W=41.4134mW</m:t>
          </m:r>
        </m:oMath>
      </m:oMathPara>
    </w:p>
    <w:p w14:paraId="4B1AACAE" w14:textId="595F5CE9" w:rsid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A7C3E59" w14:textId="66575EBA" w:rsidR="005C2EC2" w:rsidRP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den>
          </m:f>
        </m:oMath>
      </m:oMathPara>
    </w:p>
    <w:p w14:paraId="40D9F656" w14:textId="04CC293F" w:rsidR="005C2EC2" w:rsidRDefault="005C2EC2" w:rsidP="00761B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7570DDC" w14:textId="7AB1181C" w:rsidR="005C2EC2" w:rsidRP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9.1009244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</m:oMath>
      </m:oMathPara>
    </w:p>
    <w:p w14:paraId="76F6E5BA" w14:textId="78D7FEA3" w:rsidR="005C2EC2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150ACFA" w14:textId="4486C1DD" w:rsidR="005C2EC2" w:rsidRPr="00E24F81" w:rsidRDefault="005C2EC2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=57.9382mW</m:t>
          </m:r>
        </m:oMath>
      </m:oMathPara>
    </w:p>
    <w:p w14:paraId="00C8179A" w14:textId="00CD076C" w:rsidR="00E24F81" w:rsidRDefault="00E24F81" w:rsidP="00761B83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BA23358" w14:textId="792A4BC8" w:rsidR="00E24F81" w:rsidRPr="00F570A7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41.4134mW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57.9382mW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=0.714785=71.4785% </m:t>
          </m:r>
        </m:oMath>
      </m:oMathPara>
    </w:p>
    <w:p w14:paraId="54A26D2F" w14:textId="6EB32D27" w:rsidR="00E24F81" w:rsidRPr="00F8655A" w:rsidRDefault="00E24F81" w:rsidP="00761B8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414B059" w14:textId="77777777" w:rsidR="00E70678" w:rsidRPr="00F8655A" w:rsidRDefault="00E70678" w:rsidP="004F6D2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4111" w14:textId="3E78243E" w:rsidR="0054268C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Reduce the output to about 60% of the maximum output voltage. Measure 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following voltages</w:t>
      </w:r>
      <w:r w:rsidR="00F63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2F0E3" w14:textId="77777777" w:rsidR="00F636F9" w:rsidRPr="00F8655A" w:rsidRDefault="00F636F9" w:rsidP="00F636F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6FE16D" w14:textId="52D35288" w:rsidR="004F6D27" w:rsidRPr="00E70678" w:rsidRDefault="004F6D27" w:rsidP="00E7067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116DD" w:rsidRPr="005116DD">
        <w:rPr>
          <w:rFonts w:ascii="Times New Roman" w:hAnsi="Times New Roman" w:cs="Times New Roman"/>
          <w:sz w:val="24"/>
          <w:szCs w:val="24"/>
          <w:lang w:val="en-US"/>
        </w:rPr>
        <w:t>5.5505</w:t>
      </w:r>
      <w:r w:rsidR="00CA18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706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E70678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116DD" w:rsidRPr="005116DD">
        <w:rPr>
          <w:rFonts w:ascii="Times New Roman" w:hAnsi="Times New Roman" w:cs="Times New Roman"/>
          <w:sz w:val="24"/>
          <w:szCs w:val="24"/>
          <w:lang w:val="en-US"/>
        </w:rPr>
        <w:t>5.4605192V</w:t>
      </w:r>
    </w:p>
    <w:p w14:paraId="4727C579" w14:textId="77777777" w:rsidR="00E70678" w:rsidRPr="00F8655A" w:rsidRDefault="00E70678" w:rsidP="004F6D27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CF999B" w14:textId="66AA2EB7" w:rsidR="0054268C" w:rsidRDefault="0054268C" w:rsidP="00542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Calculate the efficiency of the amplifier at this input signal level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643076" w14:textId="75A3ECCA" w:rsidR="00E24F81" w:rsidRDefault="00E24F81" w:rsidP="00E24F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58799E" w14:textId="33DA03AD" w:rsidR="00E24F81" w:rsidRPr="00E24F81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L,AC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5.4605192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14.9086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mW</m:t>
          </m:r>
        </m:oMath>
      </m:oMathPara>
    </w:p>
    <w:p w14:paraId="4A3F8224" w14:textId="017072ED" w:rsidR="00E24F81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316AABD" w14:textId="2AAA5614" w:rsidR="00E24F81" w:rsidRPr="00E24F81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2×10×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5.4605192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π×1000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34.7627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mW</m:t>
          </m:r>
        </m:oMath>
      </m:oMathPara>
    </w:p>
    <w:p w14:paraId="07592BD1" w14:textId="02F29B44" w:rsidR="00E24F81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03B24DE" w14:textId="44428DBE" w:rsidR="00E24F81" w:rsidRPr="005C2EC2" w:rsidRDefault="00E24F81" w:rsidP="00E24F8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14.9086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mW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34.7627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mW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0.428867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42.8867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%</m:t>
          </m:r>
        </m:oMath>
      </m:oMathPara>
    </w:p>
    <w:p w14:paraId="2F9E2383" w14:textId="77777777" w:rsidR="00046DDE" w:rsidRPr="00F8655A" w:rsidRDefault="00046DDE" w:rsidP="00046DD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7F97059" w14:textId="64093F88" w:rsidR="0054268C" w:rsidRPr="00F8655A" w:rsidRDefault="0054268C" w:rsidP="00E706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Remove the input signal. Using </w:t>
      </w:r>
      <w:r w:rsidR="00046DDE">
        <w:rPr>
          <w:rFonts w:ascii="Times New Roman" w:hAnsi="Times New Roman" w:cs="Times New Roman"/>
          <w:sz w:val="24"/>
          <w:szCs w:val="24"/>
          <w:lang w:val="en-US"/>
        </w:rPr>
        <w:t>operating point analysis,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measure </w:t>
      </w:r>
      <w:r w:rsidR="00E7067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note down the DC voltages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B1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15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B2</w:t>
      </w:r>
      <w:r w:rsidR="00E346F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6D27"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F6D27" w:rsidRPr="00E70678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E</w:t>
      </w:r>
    </w:p>
    <w:p w14:paraId="1757EE43" w14:textId="16888BB2" w:rsidR="004F6D27" w:rsidRPr="003753B4" w:rsidRDefault="004F6D27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B1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2687D" w:rsidRPr="00A2687D">
        <w:rPr>
          <w:rFonts w:ascii="Times New Roman" w:hAnsi="Times New Roman" w:cs="Times New Roman"/>
          <w:sz w:val="24"/>
          <w:szCs w:val="24"/>
          <w:lang w:val="en-US"/>
        </w:rPr>
        <w:t>651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687D" w:rsidRPr="00A2687D">
        <w:rPr>
          <w:rFonts w:ascii="Times New Roman" w:hAnsi="Times New Roman" w:cs="Times New Roman"/>
          <w:sz w:val="24"/>
          <w:szCs w:val="24"/>
          <w:lang w:val="en-US"/>
        </w:rPr>
        <w:t>181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687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753B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753B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B2</w:t>
      </w:r>
      <w:r w:rsidRPr="003753B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2687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2687D" w:rsidRPr="00A2687D">
        <w:rPr>
          <w:rFonts w:ascii="Times New Roman" w:hAnsi="Times New Roman" w:cs="Times New Roman"/>
          <w:sz w:val="24"/>
          <w:szCs w:val="24"/>
          <w:lang w:val="en-US"/>
        </w:rPr>
        <w:t>652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687D" w:rsidRPr="00A2687D">
        <w:rPr>
          <w:rFonts w:ascii="Times New Roman" w:hAnsi="Times New Roman" w:cs="Times New Roman"/>
          <w:sz w:val="24"/>
          <w:szCs w:val="24"/>
          <w:lang w:val="en-US"/>
        </w:rPr>
        <w:t>569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2687D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4EE49EC6" w14:textId="4BA6B5EF" w:rsidR="00A2687D" w:rsidRDefault="00A2687D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1633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0034F9C1" w14:textId="272F13E3" w:rsidR="00A2687D" w:rsidRDefault="00A2687D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-17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9814</w:t>
      </w:r>
      <w:r w:rsidR="003217C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F3E15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61B98465" w14:textId="77777777" w:rsidR="001A3B2D" w:rsidRDefault="001A3B2D" w:rsidP="001A3B2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8655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865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F8655A"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A2687D">
        <w:rPr>
          <w:rFonts w:ascii="Times New Roman" w:hAnsi="Times New Roman" w:cs="Times New Roman"/>
          <w:sz w:val="24"/>
          <w:szCs w:val="24"/>
          <w:lang w:val="en-US"/>
        </w:rPr>
        <w:t>-0.000909041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14:paraId="18FA9F2F" w14:textId="77777777" w:rsidR="001A3B2D" w:rsidRPr="00A2687D" w:rsidRDefault="001A3B2D" w:rsidP="003753B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3B2D" w:rsidRPr="00A2687D" w:rsidSect="006E53DA">
      <w:headerReference w:type="default" r:id="rId13"/>
      <w:footerReference w:type="default" r:id="rId14"/>
      <w:pgSz w:w="11906" w:h="16838" w:code="9"/>
      <w:pgMar w:top="1440" w:right="1440" w:bottom="144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FBA3" w14:textId="77777777" w:rsidR="00B70CFB" w:rsidRDefault="00B70CFB" w:rsidP="00CD5827">
      <w:pPr>
        <w:spacing w:after="0" w:line="240" w:lineRule="auto"/>
      </w:pPr>
      <w:r>
        <w:separator/>
      </w:r>
    </w:p>
  </w:endnote>
  <w:endnote w:type="continuationSeparator" w:id="0">
    <w:p w14:paraId="55D58FAF" w14:textId="77777777" w:rsidR="00B70CFB" w:rsidRDefault="00B70CFB" w:rsidP="00CD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474"/>
      <w:docPartObj>
        <w:docPartGallery w:val="Page Numbers (Bottom of Page)"/>
        <w:docPartUnique/>
      </w:docPartObj>
    </w:sdtPr>
    <w:sdtEndPr/>
    <w:sdtContent>
      <w:p w14:paraId="43A98CE7" w14:textId="77777777" w:rsidR="007D0723" w:rsidRDefault="00F10A97" w:rsidP="006E53DA">
        <w:pPr>
          <w:pStyle w:val="Footer"/>
          <w:ind w:left="5760" w:firstLine="3266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F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8F4A8A" w14:textId="77777777" w:rsidR="007D0723" w:rsidRDefault="007D0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07C6" w14:textId="77777777" w:rsidR="00B70CFB" w:rsidRDefault="00B70CFB" w:rsidP="00CD5827">
      <w:pPr>
        <w:spacing w:after="0" w:line="240" w:lineRule="auto"/>
      </w:pPr>
      <w:r>
        <w:separator/>
      </w:r>
    </w:p>
  </w:footnote>
  <w:footnote w:type="continuationSeparator" w:id="0">
    <w:p w14:paraId="739E8EDE" w14:textId="77777777" w:rsidR="00B70CFB" w:rsidRDefault="00B70CFB" w:rsidP="00CD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F6825" w14:textId="77777777" w:rsidR="007D0723" w:rsidRDefault="007D0723">
    <w:pPr>
      <w:pStyle w:val="Header"/>
      <w:jc w:val="right"/>
    </w:pPr>
  </w:p>
  <w:p w14:paraId="43DB2616" w14:textId="77777777" w:rsidR="004342D7" w:rsidRDefault="004342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70A"/>
    <w:multiLevelType w:val="hybridMultilevel"/>
    <w:tmpl w:val="1D64C4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14D1"/>
    <w:multiLevelType w:val="hybridMultilevel"/>
    <w:tmpl w:val="DBCA67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04F17"/>
    <w:multiLevelType w:val="hybridMultilevel"/>
    <w:tmpl w:val="936AC4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A1"/>
    <w:rsid w:val="00025AA6"/>
    <w:rsid w:val="00046DDE"/>
    <w:rsid w:val="00055241"/>
    <w:rsid w:val="00093DE8"/>
    <w:rsid w:val="000F3A35"/>
    <w:rsid w:val="000F7E70"/>
    <w:rsid w:val="00176CA1"/>
    <w:rsid w:val="00197FCE"/>
    <w:rsid w:val="001A3B2D"/>
    <w:rsid w:val="001B2128"/>
    <w:rsid w:val="002137AB"/>
    <w:rsid w:val="00230B67"/>
    <w:rsid w:val="00280D7F"/>
    <w:rsid w:val="00281F03"/>
    <w:rsid w:val="00294949"/>
    <w:rsid w:val="002B3E8C"/>
    <w:rsid w:val="003210D9"/>
    <w:rsid w:val="003217CB"/>
    <w:rsid w:val="00366B6B"/>
    <w:rsid w:val="003753B4"/>
    <w:rsid w:val="00387832"/>
    <w:rsid w:val="00393DE2"/>
    <w:rsid w:val="003C7654"/>
    <w:rsid w:val="003F3E15"/>
    <w:rsid w:val="004342D7"/>
    <w:rsid w:val="00456498"/>
    <w:rsid w:val="00471DF0"/>
    <w:rsid w:val="004A5F53"/>
    <w:rsid w:val="004C71F7"/>
    <w:rsid w:val="004F68D7"/>
    <w:rsid w:val="004F6D27"/>
    <w:rsid w:val="005116DD"/>
    <w:rsid w:val="0051291D"/>
    <w:rsid w:val="00517925"/>
    <w:rsid w:val="0054268C"/>
    <w:rsid w:val="00542B76"/>
    <w:rsid w:val="005701E1"/>
    <w:rsid w:val="00576365"/>
    <w:rsid w:val="00593B87"/>
    <w:rsid w:val="005C2EC2"/>
    <w:rsid w:val="005F1FBE"/>
    <w:rsid w:val="00664A9F"/>
    <w:rsid w:val="006A0B6E"/>
    <w:rsid w:val="006A5C59"/>
    <w:rsid w:val="006B70BA"/>
    <w:rsid w:val="006E53DA"/>
    <w:rsid w:val="006F7A64"/>
    <w:rsid w:val="00726718"/>
    <w:rsid w:val="00754B45"/>
    <w:rsid w:val="00761B83"/>
    <w:rsid w:val="00786FA7"/>
    <w:rsid w:val="007B0B8B"/>
    <w:rsid w:val="007B435B"/>
    <w:rsid w:val="007D0723"/>
    <w:rsid w:val="00812029"/>
    <w:rsid w:val="008361E8"/>
    <w:rsid w:val="008430F6"/>
    <w:rsid w:val="00847156"/>
    <w:rsid w:val="00881EEA"/>
    <w:rsid w:val="008E7B44"/>
    <w:rsid w:val="00924227"/>
    <w:rsid w:val="0092793D"/>
    <w:rsid w:val="009640D5"/>
    <w:rsid w:val="00971316"/>
    <w:rsid w:val="0097709A"/>
    <w:rsid w:val="00A02B18"/>
    <w:rsid w:val="00A1064D"/>
    <w:rsid w:val="00A16C68"/>
    <w:rsid w:val="00A2687D"/>
    <w:rsid w:val="00A3560B"/>
    <w:rsid w:val="00A42CDD"/>
    <w:rsid w:val="00A577AA"/>
    <w:rsid w:val="00B15852"/>
    <w:rsid w:val="00B215A1"/>
    <w:rsid w:val="00B5063F"/>
    <w:rsid w:val="00B70CFB"/>
    <w:rsid w:val="00B72B1D"/>
    <w:rsid w:val="00BF52F7"/>
    <w:rsid w:val="00C558F3"/>
    <w:rsid w:val="00C96EC1"/>
    <w:rsid w:val="00CA182F"/>
    <w:rsid w:val="00CB0984"/>
    <w:rsid w:val="00CD5827"/>
    <w:rsid w:val="00DA290B"/>
    <w:rsid w:val="00DA36DF"/>
    <w:rsid w:val="00DB3545"/>
    <w:rsid w:val="00E232A2"/>
    <w:rsid w:val="00E24F81"/>
    <w:rsid w:val="00E25192"/>
    <w:rsid w:val="00E27E6D"/>
    <w:rsid w:val="00E346FD"/>
    <w:rsid w:val="00E70678"/>
    <w:rsid w:val="00EB08C6"/>
    <w:rsid w:val="00ED3AA5"/>
    <w:rsid w:val="00EE30D6"/>
    <w:rsid w:val="00F10A97"/>
    <w:rsid w:val="00F570A7"/>
    <w:rsid w:val="00F634F1"/>
    <w:rsid w:val="00F636F9"/>
    <w:rsid w:val="00F8655A"/>
    <w:rsid w:val="00F96E4B"/>
    <w:rsid w:val="00F975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43B2"/>
  <w15:docId w15:val="{47E449E2-8A16-453B-B913-85383F71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C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6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827"/>
  </w:style>
  <w:style w:type="paragraph" w:styleId="Footer">
    <w:name w:val="footer"/>
    <w:basedOn w:val="Normal"/>
    <w:link w:val="FooterChar"/>
    <w:uiPriority w:val="99"/>
    <w:unhideWhenUsed/>
    <w:rsid w:val="00CD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827"/>
  </w:style>
  <w:style w:type="character" w:styleId="PlaceholderText">
    <w:name w:val="Placeholder Text"/>
    <w:basedOn w:val="DefaultParagraphFont"/>
    <w:uiPriority w:val="99"/>
    <w:semiHidden/>
    <w:rsid w:val="00761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 2110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D0D973-53D0-41FF-833A-114034FBD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Oshan Jayawardana</cp:lastModifiedBy>
  <cp:revision>2</cp:revision>
  <cp:lastPrinted>2015-12-03T05:27:00Z</cp:lastPrinted>
  <dcterms:created xsi:type="dcterms:W3CDTF">2021-06-24T15:16:00Z</dcterms:created>
  <dcterms:modified xsi:type="dcterms:W3CDTF">2021-06-24T15:16:00Z</dcterms:modified>
</cp:coreProperties>
</file>