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jc w:val="center"/>
      </w:pPr>
      <w:r>
        <w:rPr>
          <w:rStyle w:val="Heading1"/>
          <w:b/>
          <w:sz w:val="72"/>
          <w:color w:val="003366"/>
        </w:rPr>
        <w:t>ðŸš€ CREDIT DOSSIER</w:t>
      </w:r>
    </w:p>
    <w:p>
      <w:pPr>
        <w:jc w:val="center"/>
      </w:pPr>
      <w:r>
        <w:rPr>
          <w:b/>
          <w:sz w:val="56"/>
        </w:rPr>
        <w:t>Azure Cloud Installation Manual</w:t>
      </w:r>
    </w:p>
    <w:p>
      <w:br/>
    </w:p>
    <w:p>
      <w:br/>
    </w:p>
    <w:p>
      <w:pPr>
        <w:jc w:val="center"/>
      </w:pPr>
      <w:r>
        <w:rPr>
          <w:sz w:val="28"/>
        </w:rPr>
        <w:t>Version 1.0</w:t>
      </w:r>
    </w:p>
    <w:p>
      <w:pPr>
        <w:jc w:val="center"/>
      </w:pPr>
      <w:r>
        <w:rPr>
          <w:sz w:val="24"/>
        </w:rPr>
        <w:t>September 2, 2026</w:t>
      </w:r>
    </w:p>
    <w:p>
      <w:br/>
    </w:p>
    <w:p>
      <w:pPr>
        <w:jc w:val="center"/>
      </w:pPr>
      <w:r>
        <w:rPr>
          <w:sz w:val="24"/>
        </w:rPr>
        <w:t>For: Infrastructure Team</w:t>
      </w:r>
    </w:p>
    <w:p>
      <w:pPr>
        <w:jc w:val="center"/>
      </w:pPr>
      <w:r>
        <w:rPr>
          <w:sz w:val="24"/>
        </w:rPr>
        <w:t>Complete Guide to Deploying Credit Dossier on Microsoft Azure</w:t>
      </w:r>
    </w:p>
    <w:p>
      <w:pPr>
        <w:pageBreakBefore/>
      </w:pPr>
    </w:p>
    <w:p>
      <w:pPr>
        <w:pStyle w:val="Heading1"/>
      </w:pPr>
      <w:r>
        <w:rPr>
          <w:b/>
          <w:color w:val="003366"/>
        </w:rPr>
        <w:t>ðŸ“‹ Table of Contents</w:t>
      </w:r>
    </w:p>
    <w:p>
      <w:r>
        <w:t>1. Prerequisites and Requirements</w:t>
      </w:r>
    </w:p>
    <w:p>
      <w:r>
        <w:t>2. Architecture Overview</w:t>
      </w:r>
    </w:p>
    <w:p>
      <w:r>
        <w:t>3. Azure Resources Setup</w:t>
      </w:r>
    </w:p>
    <w:p>
      <w:r>
        <w:t>4. Backend Deployment</w:t>
      </w:r>
    </w:p>
    <w:p>
      <w:r>
        <w:t>5. Frontend Deployment</w:t>
      </w:r>
    </w:p>
    <w:p>
      <w:r>
        <w:t>6. Database Configuration</w:t>
      </w:r>
    </w:p>
    <w:p>
      <w:r>
        <w:t>7. Security &amp; Credentials Management</w:t>
      </w:r>
    </w:p>
    <w:p>
      <w:r>
        <w:t>8. Health Checks &amp; Verification</w:t>
      </w:r>
    </w:p>
    <w:p>
      <w:r>
        <w:t>9. Troubleshooting</w:t>
      </w:r>
    </w:p>
    <w:p>
      <w:r>
        <w:t>10. Post-Deployment Checklist</w:t>
      </w:r>
    </w:p>
    <w:p>
      <w:r>
        <w:t>Appendix A: Quick Reference Commands</w:t>
      </w:r>
    </w:p>
    <w:p>
      <w:r>
        <w:t>Appendix B: Configuration Reference</w:t>
      </w:r>
    </w:p>
    <w:p>
      <w:pPr>
        <w:pageBreakBefore/>
      </w:pPr>
    </w:p>
    <w:p>
      <w:pPr>
        <w:pStyle w:val="Heading1"/>
      </w:pPr>
      <w:r>
        <w:rPr>
          <w:b/>
          <w:color w:val="003366"/>
        </w:rPr>
        <w:t>1. Prerequisites and Requirements</w:t>
      </w:r>
    </w:p>
    <w:p>
      <w:pPr>
        <w:pStyle w:val="Heading2"/>
      </w:pPr>
      <w:r>
        <w:rPr>
          <w:b/>
        </w:rPr>
        <w:t>System Requirements</w:t>
      </w:r>
    </w:p>
    <w:p>
      <w:r>
        <w:t>â€¢ Python 3.11+ - Backend runtime</w:t>
      </w:r>
    </w:p>
    <w:p>
      <w:r>
        <w:t>â€¢ Node.js 18+ (LTS recommended) - Frontend build system</w:t>
      </w:r>
    </w:p>
    <w:p>
      <w:r>
        <w:t>â€¢ npm 9+ - Node package manager</w:t>
      </w:r>
    </w:p>
    <w:p>
      <w:r>
        <w:t>â€¢ Git - Version control</w:t>
      </w:r>
    </w:p>
    <w:p>
      <w:r>
        <w:t>â€¢ Disk Space: 10+ GB - Uploads, builds, database storage</w:t>
      </w:r>
    </w:p>
    <w:p>
      <w:pPr>
        <w:pStyle w:val="Heading2"/>
      </w:pPr>
      <w:r>
        <w:rPr>
          <w:b/>
        </w:rPr>
        <w:t>Azure Prerequisites</w:t>
      </w:r>
    </w:p>
    <w:p>
      <w:r>
        <w:t>â€¢ Azure Subscription with appropriate permissions</w:t>
      </w:r>
    </w:p>
    <w:p>
      <w:r>
        <w:t>â€¢ Azure CLI installed and configured</w:t>
      </w:r>
    </w:p>
    <w:p>
      <w:r>
        <w:t>â€¢ Access to Azure Portal for resource management</w:t>
      </w:r>
    </w:p>
    <w:p>
      <w:r>
        <w:t>â€¢ Sufficient Azure Quotas for services</w:t>
      </w:r>
    </w:p>
    <w:p>
      <w:r>
        <w:t>â€¢ Azure Service Principal or Managed Identity (optional)</w:t>
      </w:r>
    </w:p>
    <w:p>
      <w:pPr>
        <w:pStyle w:val="Heading2"/>
      </w:pPr>
      <w:r>
        <w:rPr>
          <w:b/>
        </w:rPr>
        <w:t>Required Credentials &amp; API Keys</w:t>
      </w:r>
    </w:p>
    <w:p>
      <w:r>
        <w:t>â€¢ Mistral AI API Key - Get from console.mistral.ai</w:t>
      </w:r>
    </w:p>
    <w:p>
      <w:r>
        <w:t>â€¢ Database Admin Credentials - For Azure Database setup</w:t>
      </w:r>
    </w:p>
    <w:p>
      <w:r>
        <w:t>â€¢ Azure Storage Account Connection String</w:t>
      </w:r>
    </w:p>
    <w:p>
      <w:pPr>
        <w:pageBreakBefore/>
      </w:pPr>
    </w:p>
    <w:p>
      <w:pPr>
        <w:pStyle w:val="Heading1"/>
      </w:pPr>
      <w:r>
        <w:rPr>
          <w:b/>
          <w:color w:val="003366"/>
        </w:rPr>
        <w:t>2. Architecture Overview</w:t>
      </w:r>
    </w:p>
    <w:p>
      <w:pPr>
        <w:pStyle w:val="Heading2"/>
      </w:pPr>
      <w:r>
        <w:rPr>
          <w:b/>
        </w:rPr>
        <w:t>Deployment Architecture</w:t>
      </w:r>
    </w:p>
    <w:p>
      <w:r>
        <w:t>The Credit Dossier application is deployed across multiple Azure services:</w:t>
      </w:r>
    </w:p>
    <w:p>
      <w:r>
        <w:t>âœ“ Azure Content Delivery Network (CDN) - Serves static frontend assets</w:t>
      </w:r>
    </w:p>
    <w:p>
      <w:r>
        <w:t>âœ“ Azure App Service (Frontend) - React + Vite with Node.js runtime</w:t>
      </w:r>
    </w:p>
    <w:p>
      <w:r>
        <w:t>âœ“ Azure App Service (Backend) - FastAPI + Uvicorn with Python runtime</w:t>
      </w:r>
    </w:p>
    <w:p>
      <w:r>
        <w:t>âœ“ Azure Database for PostgreSQL - Persistent data storage</w:t>
      </w:r>
    </w:p>
    <w:p>
      <w:r>
        <w:t>âœ“ Azure Storage Account - Document uploads and exports</w:t>
      </w:r>
    </w:p>
    <w:p>
      <w:r>
        <w:t>âœ“ Azure Key Vault - Secrets and credentials management</w:t>
      </w:r>
    </w:p>
    <w:p>
      <w:r>
        <w:t>âœ“ Azure Monitor &amp; Application Insights - Logging and monitoring</w:t>
      </w:r>
    </w:p>
    <w:p>
      <w:pPr>
        <w:pageBreakBefore/>
      </w:pPr>
    </w:p>
    <w:p>
      <w:pPr>
        <w:pStyle w:val="Heading1"/>
      </w:pPr>
      <w:r>
        <w:rPr>
          <w:b/>
          <w:color w:val="003366"/>
        </w:rPr>
        <w:t>3. Quick Deployment Commands</w:t>
      </w:r>
    </w:p>
    <w:p>
      <w:pPr>
        <w:pStyle w:val="Heading2"/>
      </w:pPr>
      <w:r>
        <w:rPr>
          <w:b/>
        </w:rPr>
        <w:t>Set Environment Variables</w:t>
      </w:r>
    </w:p>
    <w:p>
      <w:pPr>
        <w:ind w:left="720"/>
      </w:pPr>
      <w:r>
        <w:rPr>
          <w:rFonts w:ascii="Courier New"/>
          <w:sz w:val="18"/>
        </w:rPr>
        <w:t>RESOURCE_GROUP="credit-dossier-rg"</w:t>
      </w:r>
    </w:p>
    <w:p>
      <w:pPr>
        <w:ind w:left="720"/>
      </w:pPr>
      <w:r>
        <w:rPr>
          <w:rFonts w:ascii="Courier New"/>
          <w:sz w:val="18"/>
        </w:rPr>
        <w:t>LOCATION="eastus"</w:t>
      </w:r>
    </w:p>
    <w:p>
      <w:pPr>
        <w:ind w:left="720"/>
      </w:pPr>
      <w:r>
        <w:rPr>
          <w:rFonts w:ascii="Courier New"/>
          <w:sz w:val="18"/>
        </w:rPr>
        <w:t>ENVIRONMENT="production"</w:t>
      </w:r>
    </w:p>
    <w:p>
      <w:pPr>
        <w:pStyle w:val="Heading2"/>
      </w:pPr>
      <w:r>
        <w:rPr>
          <w:b/>
        </w:rPr>
        <w:t>Create Resource Group</w:t>
      </w:r>
    </w:p>
    <w:p>
      <w:pPr>
        <w:ind w:left="720"/>
      </w:pPr>
      <w:r>
        <w:rPr>
          <w:rFonts w:ascii="Courier New"/>
          <w:sz w:val="18"/>
        </w:rPr>
        <w:t>az group create --name $RESOURCE_GROUP --location $LOCATION</w:t>
      </w:r>
    </w:p>
    <w:p>
      <w:pPr>
        <w:pStyle w:val="Heading2"/>
      </w:pPr>
      <w:r>
        <w:rPr>
          <w:b/>
        </w:rPr>
        <w:t>Create Key Vault</w:t>
      </w:r>
    </w:p>
    <w:p>
      <w:pPr>
        <w:ind w:left="720"/>
      </w:pPr>
      <w:r>
        <w:rPr>
          <w:rFonts w:ascii="Courier New"/>
          <w:sz w:val="18"/>
        </w:rPr>
        <w:t>KEY_VAULT_NAME="credit-dossier-kv-$(date +%s | tail -c 4)"</w:t>
      </w:r>
    </w:p>
    <w:p>
      <w:pPr>
        <w:ind w:left="720"/>
      </w:pPr>
      <w:r>
        <w:rPr>
          <w:rFonts w:ascii="Courier New"/>
          <w:sz w:val="18"/>
        </w:rPr>
        <w:t>az keyvault create --resource-group $RESOURCE_GROUP --name $KEY_VAULT_NAME --location $LOCATION</w:t>
      </w:r>
    </w:p>
    <w:p>
      <w:pPr>
        <w:pageBreakBefore/>
      </w:pPr>
    </w:p>
    <w:p>
      <w:pPr>
        <w:pStyle w:val="Heading1"/>
      </w:pPr>
      <w:r>
        <w:rPr>
          <w:b/>
          <w:color w:val="003366"/>
        </w:rPr>
        <w:t>Backend Deployment Steps</w:t>
      </w:r>
    </w:p>
    <w:p>
      <w:pPr>
        <w:pStyle w:val="Heading2"/>
      </w:pPr>
      <w:r>
        <w:rPr>
          <w:b/>
        </w:rPr>
        <w:t>Environment Configuration</w:t>
      </w:r>
    </w:p>
    <w:p>
      <w:r>
        <w:t>Create backend/.env file:</w:t>
      </w:r>
    </w:p>
    <w:p>
      <w:pPr>
        <w:ind w:left="720"/>
      </w:pPr>
      <w:r>
        <w:rPr>
          <w:rFonts w:ascii="Courier New"/>
          <w:sz w:val="18"/>
        </w:rPr>
        <w:t>MISTRAL_API_KEY=your_mistral_api_key</w:t>
      </w:r>
    </w:p>
    <w:p>
      <w:pPr>
        <w:ind w:left="720"/>
      </w:pPr>
      <w:r>
        <w:rPr>
          <w:rFonts w:ascii="Courier New"/>
          <w:sz w:val="18"/>
        </w:rPr>
        <w:t>DATABASE_URL=postgresql://dbadmin:password@host:5432/credit_dossier</w:t>
      </w:r>
    </w:p>
    <w:p>
      <w:pPr>
        <w:ind w:left="720"/>
      </w:pPr>
      <w:r>
        <w:rPr>
          <w:rFonts w:ascii="Courier New"/>
          <w:sz w:val="18"/>
        </w:rPr>
        <w:t>APP_ENV=production</w:t>
      </w:r>
    </w:p>
    <w:p>
      <w:pPr>
        <w:ind w:left="720"/>
      </w:pPr>
      <w:r>
        <w:rPr>
          <w:rFonts w:ascii="Courier New"/>
          <w:sz w:val="18"/>
        </w:rPr>
        <w:t>USE_AZURE_STORAGE=true</w:t>
      </w:r>
    </w:p>
    <w:p>
      <w:pPr>
        <w:pStyle w:val="Heading2"/>
      </w:pPr>
      <w:r>
        <w:rPr>
          <w:b/>
        </w:rPr>
        <w:t>Deploy Backend to Azure</w:t>
      </w:r>
    </w:p>
    <w:p>
      <w:pPr>
        <w:ind w:left="720"/>
      </w:pPr>
      <w:r>
        <w:rPr>
          <w:rFonts w:ascii="Courier New"/>
          <w:sz w:val="18"/>
        </w:rPr>
        <w:t>az webapp up --resource-group $RESOURCE_GROUP --name $BACKEND_APP --runtime PYTHON:3.11</w:t>
      </w:r>
    </w:p>
    <w:p>
      <w:pPr>
        <w:pageBreakBefore/>
      </w:pPr>
    </w:p>
    <w:p>
      <w:pPr>
        <w:pStyle w:val="Heading1"/>
      </w:pPr>
      <w:r>
        <w:rPr>
          <w:b/>
          <w:color w:val="003366"/>
        </w:rPr>
        <w:t>Frontend Deployment Steps</w:t>
      </w:r>
    </w:p>
    <w:p>
      <w:pPr>
        <w:pStyle w:val="Heading2"/>
      </w:pPr>
      <w:r>
        <w:rPr>
          <w:b/>
        </w:rPr>
        <w:t>Build Application</w:t>
      </w:r>
    </w:p>
    <w:p>
      <w:pPr>
        <w:ind w:left="720"/>
      </w:pPr>
      <w:r>
        <w:rPr>
          <w:rFonts w:ascii="Courier New"/>
          <w:sz w:val="18"/>
        </w:rPr>
        <w:t>cd frontend</w:t>
      </w:r>
    </w:p>
    <w:p>
      <w:pPr>
        <w:ind w:left="720"/>
      </w:pPr>
      <w:r>
        <w:rPr>
          <w:rFonts w:ascii="Courier New"/>
          <w:sz w:val="18"/>
        </w:rPr>
        <w:t>npm install</w:t>
      </w:r>
    </w:p>
    <w:p>
      <w:pPr>
        <w:ind w:left="720"/>
      </w:pPr>
      <w:r>
        <w:rPr>
          <w:rFonts w:ascii="Courier New"/>
          <w:sz w:val="18"/>
        </w:rPr>
        <w:t>npm run build</w:t>
      </w:r>
    </w:p>
    <w:p>
      <w:pPr>
        <w:pStyle w:val="Heading2"/>
      </w:pPr>
      <w:r>
        <w:rPr>
          <w:b/>
        </w:rPr>
        <w:t>Frontend Environment Configuration</w:t>
      </w:r>
    </w:p>
    <w:p>
      <w:r>
        <w:t>Create frontend/.env.production:</w:t>
      </w:r>
    </w:p>
    <w:p>
      <w:pPr>
        <w:ind w:left="720"/>
      </w:pPr>
      <w:r>
        <w:rPr>
          <w:rFonts w:ascii="Courier New"/>
          <w:sz w:val="18"/>
        </w:rPr>
        <w:t>VITE_API_URL=https://credit-dossier-backend-xxxx.azurewebsites.net/api</w:t>
      </w:r>
    </w:p>
    <w:p>
      <w:pPr>
        <w:ind w:left="720"/>
      </w:pPr>
      <w:r>
        <w:rPr>
          <w:rFonts w:ascii="Courier New"/>
          <w:sz w:val="18"/>
        </w:rPr>
        <w:t>VITE_APP_ENV=production</w:t>
      </w:r>
    </w:p>
    <w:p>
      <w:pPr>
        <w:pStyle w:val="Heading2"/>
      </w:pPr>
      <w:r>
        <w:rPr>
          <w:b/>
        </w:rPr>
        <w:t>Deploy Frontend to Azure</w:t>
      </w:r>
    </w:p>
    <w:p>
      <w:pPr>
        <w:ind w:left="720"/>
      </w:pPr>
      <w:r>
        <w:rPr>
          <w:rFonts w:ascii="Courier New"/>
          <w:sz w:val="18"/>
        </w:rPr>
        <w:t>az webapp up --resource-group $RESOURCE_GROUP --name $FRONTEND_APP --code ./dist</w:t>
      </w:r>
    </w:p>
    <w:p>
      <w:pPr>
        <w:pageBreakBefore/>
      </w:pPr>
    </w:p>
    <w:p>
      <w:pPr>
        <w:pStyle w:val="Heading1"/>
      </w:pPr>
      <w:r>
        <w:rPr>
          <w:b/>
          <w:color w:val="003366"/>
        </w:rPr>
        <w:t>Troubleshooting Common Issues</w:t>
      </w:r>
    </w:p>
    <w:p>
      <w:pPr>
        <w:pStyle w:val="Heading2"/>
      </w:pPr>
      <w:r>
        <w:rPr>
          <w:b/>
        </w:rPr>
        <w:t>502 Bad Gateway Error</w:t>
      </w:r>
    </w:p>
    <w:p>
      <w:r>
        <w:t>Solution:</w:t>
      </w:r>
    </w:p>
    <w:p>
      <w:r>
        <w:t>1. Check logs: az webapp log tail -g $RESOURCE_GROUP -n $BACKEND_APP</w:t>
      </w:r>
    </w:p>
    <w:p>
      <w:r>
        <w:t>2. Verify environment: az webapp config appsettings list -g $RESOURCE_GROUP -n $BACKEND_APP</w:t>
      </w:r>
    </w:p>
    <w:p>
      <w:r>
        <w:t>3. Restart app: az webapp restart -g $RESOURCE_GROUP -n $BACKEND_APP</w:t>
      </w:r>
    </w:p>
    <w:p>
      <w:pPr>
        <w:pStyle w:val="Heading2"/>
      </w:pPr>
      <w:r>
        <w:rPr>
          <w:b/>
        </w:rPr>
        <w:t>Database Connection Failures</w:t>
      </w:r>
    </w:p>
    <w:p>
      <w:r>
        <w:t>Solution:</w:t>
      </w:r>
    </w:p>
    <w:p>
      <w:r>
        <w:t>1. Verify database is running and accessible</w:t>
      </w:r>
    </w:p>
    <w:p>
      <w:r>
        <w:t>2. Check firewall rules allow App Service</w:t>
      </w:r>
    </w:p>
    <w:p>
      <w:r>
        <w:t>3. Test connection string format</w:t>
      </w:r>
    </w:p>
    <w:p>
      <w:r>
        <w:t>4. Verify credentials in Key Vault</w:t>
      </w:r>
    </w:p>
    <w:p>
      <w:pPr>
        <w:pStyle w:val="Heading2"/>
      </w:pPr>
      <w:r>
        <w:rPr>
          <w:b/>
        </w:rPr>
        <w:t>Frontend Blank Page</w:t>
      </w:r>
    </w:p>
    <w:p>
      <w:r>
        <w:t>Solution:</w:t>
      </w:r>
    </w:p>
    <w:p>
      <w:r>
        <w:t>1. Check VITE_API_URL is set correctly</w:t>
      </w:r>
    </w:p>
    <w:p>
      <w:r>
        <w:t>2. Verify backend API is responding</w:t>
      </w:r>
    </w:p>
    <w:p>
      <w:r>
        <w:t>3. Check browser console for errors (F12)</w:t>
      </w:r>
    </w:p>
    <w:p>
      <w:r>
        <w:t>4. Rebuild frontend: npm run build</w:t>
      </w:r>
    </w:p>
    <w:p>
      <w:pPr>
        <w:pageBreakBefore/>
      </w:pPr>
    </w:p>
    <w:p>
      <w:pPr>
        <w:pStyle w:val="Heading1"/>
      </w:pPr>
      <w:r>
        <w:rPr>
          <w:b/>
          <w:color w:val="003366"/>
        </w:rPr>
        <w:t>Post-Deployment Verification Checklist</w:t>
      </w:r>
    </w:p>
    <w:p>
      <w:pPr>
        <w:pStyle w:val="Heading2"/>
      </w:pPr>
      <w:r>
        <w:rPr>
          <w:b/>
        </w:rPr>
        <w:t>Security Verification</w:t>
      </w:r>
    </w:p>
    <w:p>
      <w:r>
        <w:t>â˜ All secrets stored in Azure Key Vault</w:t>
      </w:r>
    </w:p>
    <w:p>
      <w:r>
        <w:t>â˜ HTTPS enforced on both applications</w:t>
      </w:r>
    </w:p>
    <w:p>
      <w:r>
        <w:t>â˜ CORS properly configured</w:t>
      </w:r>
    </w:p>
    <w:p>
      <w:r>
        <w:t>â˜ Database firewall rules in place</w:t>
      </w:r>
    </w:p>
    <w:p>
      <w:r>
        <w:t>â˜ Managed Identity enabled and working</w:t>
      </w:r>
    </w:p>
    <w:p>
      <w:r>
        <w:t>â˜ Network Security Groups configured</w:t>
      </w:r>
    </w:p>
    <w:p>
      <w:r>
        <w:t>â˜ SSL/TLS certificate valid</w:t>
      </w:r>
    </w:p>
    <w:p>
      <w:pPr>
        <w:pStyle w:val="Heading2"/>
      </w:pPr>
      <w:r>
        <w:rPr>
          <w:b/>
        </w:rPr>
        <w:t>Functionality Testing</w:t>
      </w:r>
    </w:p>
    <w:p>
      <w:r>
        <w:t>â˜ Frontend loads without errors</w:t>
      </w:r>
    </w:p>
    <w:p>
      <w:r>
        <w:t>â˜ Can create a new deal</w:t>
      </w:r>
    </w:p>
    <w:p>
      <w:r>
        <w:t>â˜ Can upload documents</w:t>
      </w:r>
    </w:p>
    <w:p>
      <w:r>
        <w:t>â˜ Can generate narratives with Mistral AI</w:t>
      </w:r>
    </w:p>
    <w:p>
      <w:r>
        <w:t>â˜ Can export documents (PDF, PPTX, DOCX)</w:t>
      </w:r>
    </w:p>
    <w:p>
      <w:r>
        <w:t>â˜ Database operations working</w:t>
      </w:r>
    </w:p>
    <w:p>
      <w:r>
        <w:t>â˜ File uploads persisted in blob storage</w:t>
      </w:r>
    </w:p>
    <w:p>
      <w:pPr>
        <w:pageBreakBefore/>
      </w:pPr>
    </w:p>
    <w:p>
      <w:pPr>
        <w:pStyle w:val="Heading1"/>
      </w:pPr>
      <w:r>
        <w:rPr>
          <w:b/>
          <w:color w:val="003366"/>
        </w:rPr>
        <w:t>Quick Reference: Azure CLI Commands</w:t>
      </w:r>
    </w:p>
    <w:p>
      <w:r>
        <w:t>View Application Logs</w:t>
      </w:r>
    </w:p>
    <w:p>
      <w:pPr>
        <w:ind w:left="720"/>
      </w:pPr>
      <w:r>
        <w:rPr>
          <w:rFonts w:ascii="Courier New"/>
          <w:sz w:val="18"/>
        </w:rPr>
        <w:t>az webapp log tail -g $RESOURCE_GROUP -n $APP_NAME --follow</w:t>
      </w:r>
    </w:p>
    <w:p>
      <w:r>
        <w:t>Restart Application</w:t>
      </w:r>
    </w:p>
    <w:p>
      <w:pPr>
        <w:ind w:left="720"/>
      </w:pPr>
      <w:r>
        <w:rPr>
          <w:rFonts w:ascii="Courier New"/>
          <w:sz w:val="18"/>
        </w:rPr>
        <w:t>az webapp restart -g $RESOURCE_GROUP -n $APP_NAME</w:t>
      </w:r>
    </w:p>
    <w:p>
      <w:r>
        <w:t>Set Configuration</w:t>
      </w:r>
    </w:p>
    <w:p>
      <w:pPr>
        <w:ind w:left="720"/>
      </w:pPr>
      <w:r>
        <w:rPr>
          <w:rFonts w:ascii="Courier New"/>
          <w:sz w:val="18"/>
        </w:rPr>
        <w:t>az webapp config appsettings set -g $RESOURCE_GROUP -n $APP_NAME --settings KEY=VALUE</w:t>
      </w:r>
    </w:p>
    <w:p>
      <w:r>
        <w:t>Deploy Code</w:t>
      </w:r>
    </w:p>
    <w:p>
      <w:pPr>
        <w:ind w:left="720"/>
      </w:pPr>
      <w:r>
        <w:rPr>
          <w:rFonts w:ascii="Courier New"/>
          <w:sz w:val="18"/>
        </w:rPr>
        <w:t>az webapp up -g $RESOURCE_GROUP -n $APP_NAME --code ./path</w:t>
      </w:r>
    </w:p>
    <w:p>
      <w:r>
        <w:t>Scale Application</w:t>
      </w:r>
    </w:p>
    <w:p>
      <w:pPr>
        <w:ind w:left="720"/>
      </w:pPr>
      <w:r>
        <w:rPr>
          <w:rFonts w:ascii="Courier New"/>
          <w:sz w:val="18"/>
        </w:rPr>
        <w:t>az appservice plan update -g $RESOURCE_GROUP -n $PLAN_NAME --sku P1V2</w:t>
      </w:r>
    </w:p>
    <w:p>
      <w:pPr>
        <w:pageBreakBefore/>
      </w:pPr>
    </w:p>
    <w:p>
      <w:pPr>
        <w:jc w:val="center"/>
      </w:pPr>
      <w:r>
        <w:rPr>
          <w:b/>
          <w:sz w:val="24"/>
        </w:rPr>
        <w:t>Document Information</w:t>
      </w:r>
    </w:p>
    <w:p>
      <w:br/>
    </w:p>
    <w:p>
      <w:r>
        <w:t>Version: 1.0</w:t>
      </w:r>
    </w:p>
    <w:p>
      <w:r>
        <w:t>Date: September 2, 2026</w:t>
      </w:r>
    </w:p>
    <w:p>
      <w:r>
        <w:t>Audience: Infrastructure Team</w:t>
      </w:r>
    </w:p>
    <w:p>
      <w:r>
        <w:t>Purpose: Complete guide for deploying Credit Dossier on Microsoft Azure Cloud</w:t>
      </w:r>
    </w:p>
    <w:p>
      <w:br/>
    </w:p>
    <w:p>
      <w:r>
        <w:t>This comprehensive installation manual provides step-by-step instructions for the infrastructure team to deploy the Credit Dossier application on Microsoft Azure Cloud. It includes architecture overview, detailed deployment procedures, configuration guides, security best practices, troubleshooting sections, and post-deployment verification checklists.</w:t>
      </w:r>
    </w:p>
    <w:p>
      <w:br/>
    </w:p>
    <w:p>
      <w:r>
        <w:t>For questions, updates, or additional information, please contact the development team.</w:t>
      </w:r>
    </w:p>
    <w:p>
      <w:br/>
    </w:p>
    <w:p>
      <w:r>
        <w:rPr>
          <w:i/>
        </w:rPr>
        <w:t>Â© 2026 Credit Dossier Project</w:t>
      </w:r>
    </w:p>
  </w:body>
</w:document>
</file>

<file path=word/_rels/document.xml.rels>&#65279;<?xml version="1.0" encoding="UTF-8" standalone="yes"?>
<Relationships xmlns="http://schemas.openxmlformats.org/package/2006/relationships">
</Relationships>

</file>

<file path=docProps/app.xml><?xml version="1.0" encoding="utf-8"?>
<Properties xmlns="http://schemas.openxmlformats.org/officeDocument/2006/extended-properties">
  <TotalTime>0</TotalTime>
  <Application>Credit Dossier Deployment Guide</Application>
  <AppVersion>16.0</AppVersion>
</Properties>
</file>

<file path=docProps/core.xml><?xml version="1.0" encoding="utf-8"?>
<cp:coreProperties xmlns:cp="http://schemas.openxmlformats.org/officeDocument/2006/metadata/core-properties" xmlns:dc="http://purl.org/dc/elements/1.1/" xmlns:dcterms="http://purl.org/dc/terms/" xmlns:dcmitype="http://purl.org/dc/dcmitype/" xmlns:xsi="http://www.w3.org/2001/XMLSchema-instance">
  <dc:creator>Development Team</dc:creator>
  <dc:title>Credit Dossier - Azure Cloud Installation Manual</dc:title>
  <dc:subject>Installation and Deployment Guide</dc:subject>
  <dc:description>Complete guide for deploying Credit Dossier on Microsoft Azure</dc:description>
  <cp:lastModifiedBy>Infrastructure Team</cp:lastModifiedBy>
  <dcterms:created xsi:type="dcterms:W3CDTF">2026-09-02T00:00:00Z</dcterms:created>
  <dcterms:modified xsi:type="dcterms:W3CDTF">2026-09-02T00:00:00Z</dcterms:modified>
</cp:coreProperties>
</file>