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ind w:right="-121.06299212598401"/>
        <w:jc w:val="left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—--------------------—-----</w:t>
      </w:r>
      <w:r w:rsidDel="00000000" w:rsidR="00000000" w:rsidRPr="00000000">
        <w:rPr>
          <w:rFonts w:ascii="Bookman Old Style" w:cs="Bookman Old Style" w:eastAsia="Bookman Old Style" w:hAnsi="Bookman Old Style"/>
          <w:i w:val="1"/>
          <w:iCs w:val="1"/>
          <w:rtl w:val="0"/>
        </w:rPr>
        <w:t xml:space="preserve">KOP NASKAH DINAS PERANGKAT DAERAH</w:t>
      </w: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--------------------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76" w:lineRule="auto"/>
        <w:jc w:val="center"/>
        <w:rPr>
          <w:rFonts w:ascii="Bookman Old Style" w:cs="Bookman Old Style" w:eastAsia="Bookman Old Style" w:hAnsi="Bookman Old Style"/>
          <w:b w:val="1"/>
          <w:bCs w:val="1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1"/>
          <w:szCs w:val="21"/>
          <w:rtl w:val="0"/>
        </w:rPr>
        <w:t xml:space="preserve">FORMULIR ANALISIS KELAYAKAN PENGEMBANGAN APLIKASI SPBE</w:t>
      </w:r>
    </w:p>
    <w:p w:rsidR="00000000" w:rsidDel="00000000" w:rsidP="00000000" w:rsidRDefault="00000000" w:rsidRPr="00000000" w14:paraId="00000003">
      <w:pPr>
        <w:spacing w:after="280" w:before="280" w:line="276" w:lineRule="auto"/>
        <w:ind w:right="-121.06299212598401"/>
        <w:jc w:val="center"/>
        <w:rPr>
          <w:rFonts w:ascii="Bookman Old Style" w:cs="Bookman Old Style" w:eastAsia="Bookman Old Style" w:hAnsi="Bookman Old Style"/>
          <w:b w:val="1"/>
          <w:bCs w:val="1"/>
          <w:sz w:val="21"/>
          <w:szCs w:val="21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1"/>
          <w:szCs w:val="21"/>
          <w:rtl w:val="0"/>
        </w:rPr>
        <w:t xml:space="preserve">                                                                     Nomor : </w:t>
      </w:r>
    </w:p>
    <w:p w:rsidR="00000000" w:rsidDel="00000000" w:rsidP="00000000" w:rsidRDefault="00000000" w:rsidRPr="00000000" w14:paraId="00000004">
      <w:pPr>
        <w:spacing w:line="276" w:lineRule="auto"/>
        <w:ind w:right="-121.06299212598401"/>
        <w:rPr>
          <w:rFonts w:ascii="Bookman Old Style" w:cs="Bookman Old Style" w:eastAsia="Bookman Old Style" w:hAnsi="Bookman Old Style"/>
          <w:i w:val="1"/>
          <w:iCs w:val="1"/>
        </w:rPr>
      </w:pPr>
      <w:r w:rsidDel="00000000" w:rsidR="00000000" w:rsidRPr="00000000">
        <w:rPr>
          <w:rFonts w:ascii="Bookman Old Style" w:cs="Bookman Old Style" w:eastAsia="Bookman Old Style" w:hAnsi="Bookman Old Style"/>
          <w:i w:val="1"/>
          <w:iCs w:val="1"/>
          <w:rtl w:val="0"/>
        </w:rPr>
        <w:t xml:space="preserve">(Diisi oleh Dinas Komunikasi, Informatika, dan Persandian)</w:t>
      </w:r>
    </w:p>
    <w:p w:rsidR="00000000" w:rsidDel="00000000" w:rsidP="00000000" w:rsidRDefault="00000000" w:rsidRPr="00000000" w14:paraId="00000005">
      <w:pPr>
        <w:spacing w:after="280" w:before="280" w:line="276" w:lineRule="auto"/>
        <w:ind w:right="-121.06299212598401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A. INFORMASI PERMOHONAN</w:t>
      </w:r>
    </w:p>
    <w:tbl>
      <w:tblPr>
        <w:tblStyle w:val="Table1"/>
        <w:tblW w:w="97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75"/>
        <w:gridCol w:w="4050"/>
        <w:gridCol w:w="270"/>
        <w:gridCol w:w="5025"/>
        <w:tblGridChange w:id="0">
          <w:tblGrid>
            <w:gridCol w:w="375"/>
            <w:gridCol w:w="4050"/>
            <w:gridCol w:w="270"/>
            <w:gridCol w:w="502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Nomor Surat Permohonan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: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Tanggal Surat Permohonan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Perangkat Daerah Pemohon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: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Urusan Yang Dikelola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Jenis Pengajuan</w:t>
              <w:br w:type="textWrapping"/>
              <w:t xml:space="preserve">☐ Aplikasi Baru</w:t>
              <w:br w:type="textWrapping"/>
              <w:t xml:space="preserve">☐ Pengembangan Aplikasi Eksisting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: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Pemilik Layanan 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i w:val="1"/>
                <w:iCs w:val="1"/>
                <w:sz w:val="24"/>
                <w:szCs w:val="24"/>
                <w:rtl w:val="0"/>
              </w:rPr>
              <w:t xml:space="preserve">(Service Owner)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spacing w:after="280" w:before="280" w:lineRule="auto"/>
        <w:ind w:right="-121.06299212598401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B. KESESUAIAN KEBIJAKAN &amp; REGULASI</w:t>
      </w:r>
    </w:p>
    <w:tbl>
      <w:tblPr>
        <w:tblStyle w:val="Table2"/>
        <w:tblW w:w="101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830"/>
        <w:gridCol w:w="1050"/>
        <w:gridCol w:w="975"/>
        <w:gridCol w:w="3255"/>
        <w:tblGridChange w:id="0">
          <w:tblGrid>
            <w:gridCol w:w="4830"/>
            <w:gridCol w:w="1050"/>
            <w:gridCol w:w="975"/>
            <w:gridCol w:w="325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  <w:rtl w:val="0"/>
              </w:rPr>
              <w:t xml:space="preserve">Aspek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  <w:rtl w:val="0"/>
              </w:rPr>
              <w:t xml:space="preserve">Ya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  <w:rtl w:val="0"/>
              </w:rPr>
              <w:t xml:space="preserve">Tidak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  <w:rtl w:val="0"/>
              </w:rPr>
              <w:t xml:space="preserve">Catatan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line="240" w:lineRule="auto"/>
              <w:ind w:right="-121.06299212598401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Selaras dengan Perpres 95/2018 (SPBE)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line="240" w:lineRule="auto"/>
              <w:ind w:right="-121.06299212598401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0"/>
                <w:szCs w:val="20"/>
                <w:rtl w:val="0"/>
              </w:rPr>
              <w:t xml:space="preserve">    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line="240" w:lineRule="auto"/>
              <w:ind w:right="-121.06299212598401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0"/>
                <w:szCs w:val="20"/>
                <w:rtl w:val="0"/>
              </w:rPr>
              <w:t xml:space="preserve">    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line="240" w:lineRule="auto"/>
              <w:ind w:right="-121.06299212598401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Mendukung Arsitektur SPBE Daerah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  <w:rtl w:val="0"/>
              </w:rPr>
              <w:t xml:space="preserve">   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sz w:val="20"/>
                <w:szCs w:val="20"/>
                <w:rtl w:val="0"/>
              </w:rPr>
              <w:t xml:space="preserve">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  <w:rtl w:val="0"/>
              </w:rPr>
              <w:t xml:space="preserve">   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sz w:val="20"/>
                <w:szCs w:val="20"/>
                <w:rtl w:val="0"/>
              </w:rPr>
              <w:t xml:space="preserve">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line="240" w:lineRule="auto"/>
              <w:ind w:right="-121.06299212598401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Sesuai Rencana Induk SPBE / Peta Rencana SPBE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line="240" w:lineRule="auto"/>
              <w:ind w:right="-121.06299212598401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0"/>
                <w:szCs w:val="20"/>
                <w:rtl w:val="0"/>
              </w:rPr>
              <w:t xml:space="preserve">    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line="240" w:lineRule="auto"/>
              <w:ind w:right="-121.06299212598401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0"/>
                <w:szCs w:val="20"/>
                <w:rtl w:val="0"/>
              </w:rPr>
              <w:t xml:space="preserve">    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line="240" w:lineRule="auto"/>
              <w:ind w:right="-121.06299212598401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Tidak tumpang tindih dengan aplikasi eksisting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  <w:rtl w:val="0"/>
              </w:rPr>
              <w:t xml:space="preserve">   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sz w:val="20"/>
                <w:szCs w:val="20"/>
                <w:rtl w:val="0"/>
              </w:rPr>
              <w:t xml:space="preserve">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  <w:rtl w:val="0"/>
              </w:rPr>
              <w:t xml:space="preserve">   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sz w:val="20"/>
                <w:szCs w:val="20"/>
                <w:rtl w:val="0"/>
              </w:rPr>
              <w:t xml:space="preserve">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33">
            <w:pPr>
              <w:spacing w:line="240" w:lineRule="auto"/>
              <w:ind w:right="-121.06299212598401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Mendukung Satu Data Daerah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line="240" w:lineRule="auto"/>
              <w:ind w:right="-121.06299212598401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0"/>
                <w:szCs w:val="20"/>
                <w:rtl w:val="0"/>
              </w:rPr>
              <w:t xml:space="preserve">    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line="240" w:lineRule="auto"/>
              <w:ind w:right="-121.06299212598401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0"/>
                <w:szCs w:val="20"/>
                <w:rtl w:val="0"/>
              </w:rPr>
              <w:t xml:space="preserve">    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5.156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37">
            <w:pPr>
              <w:spacing w:line="360" w:lineRule="auto"/>
              <w:ind w:right="-121.06299212598401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Mendukung program prioritas daerah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  <w:rtl w:val="0"/>
              </w:rPr>
              <w:t xml:space="preserve">   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sz w:val="20"/>
                <w:szCs w:val="20"/>
                <w:rtl w:val="0"/>
              </w:rPr>
              <w:t xml:space="preserve">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  <w:rtl w:val="0"/>
              </w:rPr>
              <w:t xml:space="preserve">   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sz w:val="20"/>
                <w:szCs w:val="20"/>
                <w:rtl w:val="0"/>
              </w:rPr>
              <w:t xml:space="preserve">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spacing w:after="280" w:before="280" w:line="276" w:lineRule="auto"/>
        <w:ind w:right="-121.06299212598401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276" w:lineRule="auto"/>
        <w:ind w:right="-121.06299212598401"/>
        <w:rPr>
          <w:rFonts w:ascii="Bookman Old Style" w:cs="Bookman Old Style" w:eastAsia="Bookman Old Style" w:hAnsi="Bookman Old Style"/>
          <w:sz w:val="20"/>
          <w:szCs w:val="20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80" w:before="280" w:line="276" w:lineRule="auto"/>
        <w:ind w:right="-121.06299212598401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C. ANALISIS KEBUTUHAN &amp; URGENSI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280" w:line="276" w:lineRule="auto"/>
        <w:ind w:left="566.9291338582675" w:right="-121.06299212598401" w:hanging="283.46456692913375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Permasalahan yang diselesaikan jelas dan terukur:</w:t>
        <w:br w:type="textWrapping"/>
      </w:r>
      <w:r w:rsidDel="00000000" w:rsidR="00000000" w:rsidRPr="00000000">
        <w:rPr>
          <w:rFonts w:ascii="Bookman Old Style" w:cs="Bookman Old Style" w:eastAsia="Bookman Old Style" w:hAnsi="Bookman Old Style"/>
          <w:sz w:val="20"/>
          <w:szCs w:val="20"/>
          <w:rtl w:val="0"/>
        </w:rPr>
        <w:t xml:space="preserve">🔘 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Ya </w:t>
      </w:r>
      <w:r w:rsidDel="00000000" w:rsidR="00000000" w:rsidRPr="00000000">
        <w:rPr>
          <w:rFonts w:ascii="Bookman Old Style" w:cs="Bookman Old Style" w:eastAsia="Bookman Old Style" w:hAnsi="Bookman Old Style"/>
          <w:sz w:val="20"/>
          <w:szCs w:val="20"/>
          <w:rtl w:val="0"/>
        </w:rPr>
        <w:t xml:space="preserve">🔘 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Tidak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0" w:beforeAutospacing="0" w:line="276" w:lineRule="auto"/>
        <w:ind w:left="566.9291338582675" w:right="-121.06299212598401" w:hanging="283.46456692913375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Tingkat urgensi kebutuhan layanan:</w:t>
        <w:br w:type="textWrapping"/>
      </w:r>
      <w:r w:rsidDel="00000000" w:rsidR="00000000" w:rsidRPr="00000000">
        <w:rPr>
          <w:rFonts w:ascii="Bookman Old Style" w:cs="Bookman Old Style" w:eastAsia="Bookman Old Style" w:hAnsi="Bookman Old Style"/>
          <w:sz w:val="20"/>
          <w:szCs w:val="20"/>
          <w:rtl w:val="0"/>
        </w:rPr>
        <w:t xml:space="preserve">🔘 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Rendah</w:t>
        <w:br w:type="textWrapping"/>
      </w:r>
      <w:r w:rsidDel="00000000" w:rsidR="00000000" w:rsidRPr="00000000">
        <w:rPr>
          <w:rFonts w:ascii="Bookman Old Style" w:cs="Bookman Old Style" w:eastAsia="Bookman Old Style" w:hAnsi="Bookman Old Style"/>
          <w:sz w:val="20"/>
          <w:szCs w:val="20"/>
          <w:rtl w:val="0"/>
        </w:rPr>
        <w:t xml:space="preserve">🔘 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Sedang</w:t>
        <w:br w:type="textWrapping"/>
      </w:r>
      <w:r w:rsidDel="00000000" w:rsidR="00000000" w:rsidRPr="00000000">
        <w:rPr>
          <w:rFonts w:ascii="Bookman Old Style" w:cs="Bookman Old Style" w:eastAsia="Bookman Old Style" w:hAnsi="Bookman Old Style"/>
          <w:sz w:val="20"/>
          <w:szCs w:val="20"/>
          <w:rtl w:val="0"/>
        </w:rPr>
        <w:t xml:space="preserve">🔘 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Tinggi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before="0" w:beforeAutospacing="0" w:line="276" w:lineRule="auto"/>
        <w:ind w:left="566.9291338582675" w:right="-121.06299212598401" w:hanging="283.46456692913375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Dampak jika aplikasi tidak dibangun:</w:t>
        <w:br w:type="textWrapping"/>
        <w:br w:type="textWrapping"/>
        <w:t xml:space="preserve">............................................................................</w:t>
      </w:r>
    </w:p>
    <w:p w:rsidR="00000000" w:rsidDel="00000000" w:rsidP="00000000" w:rsidRDefault="00000000" w:rsidRPr="00000000" w14:paraId="00000041">
      <w:pPr>
        <w:spacing w:after="280" w:before="280" w:line="276" w:lineRule="auto"/>
        <w:ind w:right="-121.06299212598401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D. ANALISIS PROSES BISNIS</w:t>
      </w:r>
    </w:p>
    <w:tbl>
      <w:tblPr>
        <w:tblStyle w:val="Table3"/>
        <w:tblW w:w="99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035"/>
        <w:gridCol w:w="1560"/>
        <w:gridCol w:w="1110"/>
        <w:gridCol w:w="3225"/>
        <w:tblGridChange w:id="0">
          <w:tblGrid>
            <w:gridCol w:w="4035"/>
            <w:gridCol w:w="1560"/>
            <w:gridCol w:w="1110"/>
            <w:gridCol w:w="322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  <w:rtl w:val="0"/>
              </w:rPr>
              <w:t xml:space="preserve">Kriteria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  <w:rtl w:val="0"/>
              </w:rPr>
              <w:t xml:space="preserve">Memenuhi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  <w:rtl w:val="0"/>
              </w:rPr>
              <w:t xml:space="preserve">Belum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  <w:rtl w:val="0"/>
              </w:rPr>
              <w:t xml:space="preserve">Catatan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Proses bisnis terdokumentasi (SOP)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line="240" w:lineRule="auto"/>
              <w:ind w:right="-121.06299212598401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0"/>
                <w:szCs w:val="20"/>
                <w:rtl w:val="0"/>
              </w:rPr>
              <w:t xml:space="preserve">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line="240" w:lineRule="auto"/>
              <w:ind w:right="-121.06299212598401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0"/>
                <w:szCs w:val="20"/>
                <w:rtl w:val="0"/>
              </w:rPr>
              <w:t xml:space="preserve">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Proses bisnis dapat didigitalisasi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line="240" w:lineRule="auto"/>
              <w:ind w:right="-121.06299212598401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0"/>
                <w:szCs w:val="20"/>
                <w:rtl w:val="0"/>
              </w:rPr>
              <w:t xml:space="preserve">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line="240" w:lineRule="auto"/>
              <w:ind w:right="-121.06299212598401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0"/>
                <w:szCs w:val="20"/>
                <w:rtl w:val="0"/>
              </w:rPr>
              <w:t xml:space="preserve">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Proses bisnis lintas OPD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line="240" w:lineRule="auto"/>
              <w:ind w:right="-121.06299212598401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0"/>
                <w:szCs w:val="20"/>
                <w:rtl w:val="0"/>
              </w:rPr>
              <w:t xml:space="preserve">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line="240" w:lineRule="auto"/>
              <w:ind w:right="-121.06299212598401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0"/>
                <w:szCs w:val="20"/>
                <w:rtl w:val="0"/>
              </w:rPr>
              <w:t xml:space="preserve">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Perubahan regulasi diperlukan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line="240" w:lineRule="auto"/>
              <w:ind w:right="-121.06299212598401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0"/>
                <w:szCs w:val="20"/>
                <w:rtl w:val="0"/>
              </w:rPr>
              <w:t xml:space="preserve">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line="240" w:lineRule="auto"/>
              <w:ind w:right="-121.06299212598401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0"/>
                <w:szCs w:val="20"/>
                <w:rtl w:val="0"/>
              </w:rPr>
              <w:t xml:space="preserve">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spacing w:line="276" w:lineRule="auto"/>
        <w:ind w:right="-121.06299212598401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br w:type="textWrapping"/>
        <w:t xml:space="preserve">E. ANALISIS TEKNIS</w:t>
        <w:br w:type="textWrapping"/>
      </w:r>
    </w:p>
    <w:tbl>
      <w:tblPr>
        <w:tblStyle w:val="Table4"/>
        <w:tblW w:w="99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035"/>
        <w:gridCol w:w="1560"/>
        <w:gridCol w:w="1110"/>
        <w:gridCol w:w="3225"/>
        <w:tblGridChange w:id="0">
          <w:tblGrid>
            <w:gridCol w:w="4035"/>
            <w:gridCol w:w="1560"/>
            <w:gridCol w:w="1110"/>
            <w:gridCol w:w="322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  <w:rtl w:val="0"/>
              </w:rPr>
              <w:t xml:space="preserve">Kriteria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  <w:rtl w:val="0"/>
              </w:rPr>
              <w:t xml:space="preserve">Layak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  <w:rtl w:val="0"/>
              </w:rPr>
              <w:t xml:space="preserve">Tidak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  <w:rtl w:val="0"/>
              </w:rPr>
              <w:t xml:space="preserve">Catatan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Kesesuaian arsitektur aplikasi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line="240" w:lineRule="auto"/>
              <w:ind w:right="-121.06299212598401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0"/>
                <w:szCs w:val="20"/>
                <w:rtl w:val="0"/>
              </w:rPr>
              <w:t xml:space="preserve">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line="240" w:lineRule="auto"/>
              <w:ind w:right="-121.06299212598401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0"/>
                <w:szCs w:val="20"/>
                <w:rtl w:val="0"/>
              </w:rPr>
              <w:t xml:space="preserve">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Integrasi dengan JSS/Superapps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line="240" w:lineRule="auto"/>
              <w:ind w:right="-121.06299212598401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0"/>
                <w:szCs w:val="20"/>
                <w:rtl w:val="0"/>
              </w:rPr>
              <w:t xml:space="preserve">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line="240" w:lineRule="auto"/>
              <w:ind w:right="-121.06299212598401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0"/>
                <w:szCs w:val="20"/>
                <w:rtl w:val="0"/>
              </w:rPr>
              <w:t xml:space="preserve">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Integrasi SSO &amp; API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line="240" w:lineRule="auto"/>
              <w:ind w:right="-121.06299212598401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0"/>
                <w:szCs w:val="20"/>
                <w:rtl w:val="0"/>
              </w:rPr>
              <w:t xml:space="preserve">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line="240" w:lineRule="auto"/>
              <w:ind w:right="-121.06299212598401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0"/>
                <w:szCs w:val="20"/>
                <w:rtl w:val="0"/>
              </w:rPr>
              <w:t xml:space="preserve">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Kesiapan infrastruktur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line="240" w:lineRule="auto"/>
              <w:ind w:right="-121.06299212598401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0"/>
                <w:szCs w:val="20"/>
                <w:rtl w:val="0"/>
              </w:rPr>
              <w:t xml:space="preserve">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line="240" w:lineRule="auto"/>
              <w:ind w:right="-121.06299212598401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0"/>
                <w:szCs w:val="20"/>
                <w:rtl w:val="0"/>
              </w:rPr>
              <w:t xml:space="preserve">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Ketersediaan platform eksisting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line="240" w:lineRule="auto"/>
              <w:ind w:right="-121.06299212598401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0"/>
                <w:szCs w:val="20"/>
                <w:rtl w:val="0"/>
              </w:rPr>
              <w:t xml:space="preserve">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line="240" w:lineRule="auto"/>
              <w:ind w:right="-121.06299212598401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0"/>
                <w:szCs w:val="20"/>
                <w:rtl w:val="0"/>
              </w:rPr>
              <w:t xml:space="preserve">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F">
      <w:pPr>
        <w:ind w:right="-121.06299212598401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line="276" w:lineRule="auto"/>
        <w:ind w:right="-121.06299212598401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line="276" w:lineRule="auto"/>
        <w:ind w:right="-121.06299212598401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line="276" w:lineRule="auto"/>
        <w:ind w:right="-121.06299212598401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line="276" w:lineRule="auto"/>
        <w:ind w:right="-121.06299212598401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line="276" w:lineRule="auto"/>
        <w:ind w:right="-121.06299212598401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line="276" w:lineRule="auto"/>
        <w:ind w:right="-121.06299212598401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line="276" w:lineRule="auto"/>
        <w:ind w:right="-121.06299212598401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F. ANALISIS DATA &amp; KEAMANAN</w:t>
      </w:r>
    </w:p>
    <w:tbl>
      <w:tblPr>
        <w:tblStyle w:val="Table5"/>
        <w:tblW w:w="99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035"/>
        <w:gridCol w:w="1560"/>
        <w:gridCol w:w="1110"/>
        <w:gridCol w:w="3225"/>
        <w:tblGridChange w:id="0">
          <w:tblGrid>
            <w:gridCol w:w="4035"/>
            <w:gridCol w:w="1560"/>
            <w:gridCol w:w="1110"/>
            <w:gridCol w:w="322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  <w:rtl w:val="0"/>
              </w:rPr>
              <w:t xml:space="preserve">Kriteria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  <w:rtl w:val="0"/>
              </w:rPr>
              <w:t xml:space="preserve">Ya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  <w:rtl w:val="0"/>
              </w:rPr>
              <w:t xml:space="preserve">Tidak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  <w:rtl w:val="0"/>
              </w:rPr>
              <w:t xml:space="preserve">Catatan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Mengelola data pribadi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line="240" w:lineRule="auto"/>
              <w:ind w:right="-121.06299212598401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0"/>
                <w:szCs w:val="20"/>
                <w:rtl w:val="0"/>
              </w:rPr>
              <w:t xml:space="preserve">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line="240" w:lineRule="auto"/>
              <w:ind w:right="-121.06299212598401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0"/>
                <w:szCs w:val="20"/>
                <w:rtl w:val="0"/>
              </w:rPr>
              <w:t xml:space="preserve">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Klasifikasi data jelas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line="240" w:lineRule="auto"/>
              <w:ind w:right="-121.06299212598401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0"/>
                <w:szCs w:val="20"/>
                <w:rtl w:val="0"/>
              </w:rPr>
              <w:t xml:space="preserve">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line="240" w:lineRule="auto"/>
              <w:ind w:right="-121.06299212598401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0"/>
                <w:szCs w:val="20"/>
                <w:rtl w:val="0"/>
              </w:rPr>
              <w:t xml:space="preserve">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Risiko keamanan teridentifikasi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line="240" w:lineRule="auto"/>
              <w:ind w:right="-121.06299212598401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0"/>
                <w:szCs w:val="20"/>
                <w:rtl w:val="0"/>
              </w:rPr>
              <w:t xml:space="preserve">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line="240" w:lineRule="auto"/>
              <w:ind w:right="-121.06299212598401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0"/>
                <w:szCs w:val="20"/>
                <w:rtl w:val="0"/>
              </w:rPr>
              <w:t xml:space="preserve">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Perlu DPIA / uji keamanan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line="240" w:lineRule="auto"/>
              <w:ind w:right="-121.06299212598401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0"/>
                <w:szCs w:val="20"/>
                <w:rtl w:val="0"/>
              </w:rPr>
              <w:t xml:space="preserve">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line="240" w:lineRule="auto"/>
              <w:ind w:right="-121.06299212598401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0"/>
                <w:szCs w:val="20"/>
                <w:rtl w:val="0"/>
              </w:rPr>
              <w:t xml:space="preserve">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Mendukung prinsip keamanan SPBE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line="240" w:lineRule="auto"/>
              <w:ind w:right="-121.06299212598401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0"/>
                <w:szCs w:val="20"/>
                <w:rtl w:val="0"/>
              </w:rPr>
              <w:t xml:space="preserve">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line="240" w:lineRule="auto"/>
              <w:ind w:right="-121.06299212598401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0"/>
                <w:szCs w:val="20"/>
                <w:rtl w:val="0"/>
              </w:rPr>
              <w:t xml:space="preserve">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F">
      <w:pPr>
        <w:ind w:right="-121.06299212598401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line="276" w:lineRule="auto"/>
        <w:ind w:right="-121.06299212598401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G. ANALISIS SDM &amp; KELEMBAGAAN</w:t>
      </w:r>
    </w:p>
    <w:p w:rsidR="00000000" w:rsidDel="00000000" w:rsidP="00000000" w:rsidRDefault="00000000" w:rsidRPr="00000000" w14:paraId="00000091">
      <w:pPr>
        <w:numPr>
          <w:ilvl w:val="0"/>
          <w:numId w:val="2"/>
        </w:numPr>
        <w:spacing w:after="0" w:afterAutospacing="0" w:before="280" w:line="276" w:lineRule="auto"/>
        <w:ind w:left="283.46456692913375" w:right="-121.06299212598401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Ketersediaan Service Owner di PD : </w:t>
      </w:r>
      <w:r w:rsidDel="00000000" w:rsidR="00000000" w:rsidRPr="00000000">
        <w:rPr>
          <w:rFonts w:ascii="Bookman Old Style" w:cs="Bookman Old Style" w:eastAsia="Bookman Old Style" w:hAnsi="Bookman Old Style"/>
          <w:sz w:val="20"/>
          <w:szCs w:val="20"/>
          <w:rtl w:val="0"/>
        </w:rPr>
        <w:t xml:space="preserve">🔘 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Ya </w:t>
      </w:r>
      <w:r w:rsidDel="00000000" w:rsidR="00000000" w:rsidRPr="00000000">
        <w:rPr>
          <w:rFonts w:ascii="Bookman Old Style" w:cs="Bookman Old Style" w:eastAsia="Bookman Old Style" w:hAnsi="Bookman Old Style"/>
          <w:sz w:val="20"/>
          <w:szCs w:val="20"/>
          <w:rtl w:val="0"/>
        </w:rPr>
        <w:t xml:space="preserve">🔘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Tidak</w:t>
      </w:r>
    </w:p>
    <w:p w:rsidR="00000000" w:rsidDel="00000000" w:rsidP="00000000" w:rsidRDefault="00000000" w:rsidRPr="00000000" w14:paraId="00000092">
      <w:pPr>
        <w:numPr>
          <w:ilvl w:val="0"/>
          <w:numId w:val="2"/>
        </w:numPr>
        <w:spacing w:after="0" w:afterAutospacing="0" w:before="0" w:beforeAutospacing="0" w:line="276" w:lineRule="auto"/>
        <w:ind w:left="283.46456692913375" w:right="-121.06299212598401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Ketersediaan Admin / Operator : </w:t>
      </w:r>
      <w:r w:rsidDel="00000000" w:rsidR="00000000" w:rsidRPr="00000000">
        <w:rPr>
          <w:rFonts w:ascii="Bookman Old Style" w:cs="Bookman Old Style" w:eastAsia="Bookman Old Style" w:hAnsi="Bookman Old Style"/>
          <w:sz w:val="20"/>
          <w:szCs w:val="20"/>
          <w:rtl w:val="0"/>
        </w:rPr>
        <w:t xml:space="preserve">🔘 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Ya </w:t>
      </w:r>
      <w:r w:rsidDel="00000000" w:rsidR="00000000" w:rsidRPr="00000000">
        <w:rPr>
          <w:rFonts w:ascii="Bookman Old Style" w:cs="Bookman Old Style" w:eastAsia="Bookman Old Style" w:hAnsi="Bookman Old Style"/>
          <w:sz w:val="20"/>
          <w:szCs w:val="20"/>
          <w:rtl w:val="0"/>
        </w:rPr>
        <w:t xml:space="preserve">🔘 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Tidak</w:t>
      </w:r>
    </w:p>
    <w:p w:rsidR="00000000" w:rsidDel="00000000" w:rsidP="00000000" w:rsidRDefault="00000000" w:rsidRPr="00000000" w14:paraId="00000093">
      <w:pPr>
        <w:numPr>
          <w:ilvl w:val="0"/>
          <w:numId w:val="2"/>
        </w:numPr>
        <w:spacing w:after="0" w:afterAutospacing="0" w:before="0" w:beforeAutospacing="0" w:line="276" w:lineRule="auto"/>
        <w:ind w:left="283.46456692913375" w:right="-121.06299212598401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Komitmen operasional pasca implementasi : </w:t>
      </w:r>
      <w:r w:rsidDel="00000000" w:rsidR="00000000" w:rsidRPr="00000000">
        <w:rPr>
          <w:rFonts w:ascii="Bookman Old Style" w:cs="Bookman Old Style" w:eastAsia="Bookman Old Style" w:hAnsi="Bookman Old Style"/>
          <w:sz w:val="20"/>
          <w:szCs w:val="20"/>
          <w:rtl w:val="0"/>
        </w:rPr>
        <w:t xml:space="preserve">🔘 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Ya </w:t>
      </w:r>
      <w:r w:rsidDel="00000000" w:rsidR="00000000" w:rsidRPr="00000000">
        <w:rPr>
          <w:rFonts w:ascii="Bookman Old Style" w:cs="Bookman Old Style" w:eastAsia="Bookman Old Style" w:hAnsi="Bookman Old Style"/>
          <w:sz w:val="20"/>
          <w:szCs w:val="20"/>
          <w:rtl w:val="0"/>
        </w:rPr>
        <w:t xml:space="preserve">🔘 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Tidak</w:t>
      </w:r>
    </w:p>
    <w:p w:rsidR="00000000" w:rsidDel="00000000" w:rsidP="00000000" w:rsidRDefault="00000000" w:rsidRPr="00000000" w14:paraId="00000094">
      <w:pPr>
        <w:numPr>
          <w:ilvl w:val="0"/>
          <w:numId w:val="2"/>
        </w:numPr>
        <w:spacing w:before="0" w:beforeAutospacing="0" w:line="276" w:lineRule="auto"/>
        <w:ind w:left="283.46456692913375" w:right="-121.06299212598401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Ketergantungan vendor (jika ada) : </w:t>
      </w:r>
      <w:r w:rsidDel="00000000" w:rsidR="00000000" w:rsidRPr="00000000">
        <w:rPr>
          <w:rFonts w:ascii="Bookman Old Style" w:cs="Bookman Old Style" w:eastAsia="Bookman Old Style" w:hAnsi="Bookman Old Style"/>
          <w:sz w:val="20"/>
          <w:szCs w:val="20"/>
          <w:rtl w:val="0"/>
        </w:rPr>
        <w:t xml:space="preserve">🔘 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Rendah </w:t>
      </w:r>
      <w:r w:rsidDel="00000000" w:rsidR="00000000" w:rsidRPr="00000000">
        <w:rPr>
          <w:rFonts w:ascii="Bookman Old Style" w:cs="Bookman Old Style" w:eastAsia="Bookman Old Style" w:hAnsi="Bookman Old Style"/>
          <w:sz w:val="20"/>
          <w:szCs w:val="20"/>
          <w:rtl w:val="0"/>
        </w:rPr>
        <w:t xml:space="preserve">🔘 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Sedang </w:t>
      </w:r>
      <w:r w:rsidDel="00000000" w:rsidR="00000000" w:rsidRPr="00000000">
        <w:rPr>
          <w:rFonts w:ascii="Bookman Old Style" w:cs="Bookman Old Style" w:eastAsia="Bookman Old Style" w:hAnsi="Bookman Old Style"/>
          <w:sz w:val="20"/>
          <w:szCs w:val="20"/>
          <w:rtl w:val="0"/>
        </w:rPr>
        <w:t xml:space="preserve">🔘 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Tinggi</w:t>
      </w:r>
    </w:p>
    <w:p w:rsidR="00000000" w:rsidDel="00000000" w:rsidP="00000000" w:rsidRDefault="00000000" w:rsidRPr="00000000" w14:paraId="00000095">
      <w:pPr>
        <w:spacing w:after="280" w:before="280" w:line="276" w:lineRule="auto"/>
        <w:ind w:right="-121.06299212598401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H. ANALISIS ANGGARAN &amp; EFISIENSI</w:t>
      </w:r>
    </w:p>
    <w:tbl>
      <w:tblPr>
        <w:tblStyle w:val="Table6"/>
        <w:tblW w:w="99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035"/>
        <w:gridCol w:w="1560"/>
        <w:gridCol w:w="1110"/>
        <w:gridCol w:w="3225"/>
        <w:tblGridChange w:id="0">
          <w:tblGrid>
            <w:gridCol w:w="4035"/>
            <w:gridCol w:w="1560"/>
            <w:gridCol w:w="1110"/>
            <w:gridCol w:w="322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  <w:rtl w:val="0"/>
              </w:rPr>
              <w:t xml:space="preserve">Kriteria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  <w:rtl w:val="0"/>
              </w:rPr>
              <w:t xml:space="preserve">Layak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  <w:rtl w:val="0"/>
              </w:rPr>
              <w:t xml:space="preserve">Tidak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  <w:rtl w:val="0"/>
              </w:rPr>
              <w:t xml:space="preserve">Catatan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Anggaran tersedia / direncanakan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line="240" w:lineRule="auto"/>
              <w:ind w:right="-121.06299212598401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0"/>
                <w:szCs w:val="20"/>
                <w:rtl w:val="0"/>
              </w:rPr>
              <w:t xml:space="preserve">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line="240" w:lineRule="auto"/>
              <w:ind w:right="-121.06299212598401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0"/>
                <w:szCs w:val="20"/>
                <w:rtl w:val="0"/>
              </w:rPr>
              <w:t xml:space="preserve">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Lebih efisien dibanding solusi eksisting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line="240" w:lineRule="auto"/>
              <w:ind w:right="-121.06299212598401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0"/>
                <w:szCs w:val="20"/>
                <w:rtl w:val="0"/>
              </w:rPr>
              <w:t xml:space="preserve">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line="240" w:lineRule="auto"/>
              <w:ind w:right="-121.06299212598401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0"/>
                <w:szCs w:val="20"/>
                <w:rtl w:val="0"/>
              </w:rPr>
              <w:t xml:space="preserve">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Berpotensi duplikasi anggaran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line="240" w:lineRule="auto"/>
              <w:ind w:right="-121.06299212598401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0"/>
                <w:szCs w:val="20"/>
                <w:rtl w:val="0"/>
              </w:rPr>
              <w:t xml:space="preserve">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line="240" w:lineRule="auto"/>
              <w:ind w:right="-121.06299212598401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0"/>
                <w:szCs w:val="20"/>
                <w:rtl w:val="0"/>
              </w:rPr>
              <w:t xml:space="preserve">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Skema pengembangan paling optimal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line="240" w:lineRule="auto"/>
              <w:ind w:right="-121.06299212598401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0"/>
                <w:szCs w:val="20"/>
                <w:rtl w:val="0"/>
              </w:rPr>
              <w:t xml:space="preserve">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line="240" w:lineRule="auto"/>
              <w:ind w:right="-121.06299212598401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0"/>
                <w:szCs w:val="20"/>
                <w:rtl w:val="0"/>
              </w:rPr>
              <w:t xml:space="preserve">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A">
      <w:pPr>
        <w:widowControl w:val="0"/>
        <w:spacing w:line="276" w:lineRule="auto"/>
        <w:ind w:right="-121.06299212598401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br w:type="textWrapping"/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I. ANALISIS DAMPAK TERHADAP INDEKS SPBE</w:t>
      </w:r>
    </w:p>
    <w:tbl>
      <w:tblPr>
        <w:tblStyle w:val="Table7"/>
        <w:tblW w:w="99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035"/>
        <w:gridCol w:w="1560"/>
        <w:gridCol w:w="1365"/>
        <w:gridCol w:w="2970"/>
        <w:tblGridChange w:id="0">
          <w:tblGrid>
            <w:gridCol w:w="4035"/>
            <w:gridCol w:w="1560"/>
            <w:gridCol w:w="1365"/>
            <w:gridCol w:w="29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  <w:rtl w:val="0"/>
              </w:rPr>
              <w:t xml:space="preserve">Kriteria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  <w:rtl w:val="0"/>
              </w:rPr>
              <w:t xml:space="preserve">Dampak Positif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  <w:rtl w:val="0"/>
              </w:rPr>
              <w:t xml:space="preserve">Dampak Negatif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  <w:rtl w:val="0"/>
              </w:rPr>
              <w:t xml:space="preserve">Catatan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Tata Kelola SPBE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line="240" w:lineRule="auto"/>
              <w:ind w:right="-121.06299212598401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0"/>
                <w:szCs w:val="20"/>
                <w:rtl w:val="0"/>
              </w:rPr>
              <w:t xml:space="preserve">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line="240" w:lineRule="auto"/>
              <w:ind w:right="-121.06299212598401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0"/>
                <w:szCs w:val="20"/>
                <w:rtl w:val="0"/>
              </w:rPr>
              <w:t xml:space="preserve">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Manajemen SPBE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line="240" w:lineRule="auto"/>
              <w:ind w:right="-121.06299212598401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0"/>
                <w:szCs w:val="20"/>
                <w:rtl w:val="0"/>
              </w:rPr>
              <w:t xml:space="preserve">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line="240" w:lineRule="auto"/>
              <w:ind w:right="-121.06299212598401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0"/>
                <w:szCs w:val="20"/>
                <w:rtl w:val="0"/>
              </w:rPr>
              <w:t xml:space="preserve">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Layanan SPBE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line="240" w:lineRule="auto"/>
              <w:ind w:right="-121.06299212598401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0"/>
                <w:szCs w:val="20"/>
                <w:rtl w:val="0"/>
              </w:rPr>
              <w:t xml:space="preserve">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line="240" w:lineRule="auto"/>
              <w:ind w:right="-121.06299212598401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0"/>
                <w:szCs w:val="20"/>
                <w:rtl w:val="0"/>
              </w:rPr>
              <w:t xml:space="preserve">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Manajemen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line="240" w:lineRule="auto"/>
              <w:ind w:right="-121.06299212598401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0"/>
                <w:szCs w:val="20"/>
                <w:rtl w:val="0"/>
              </w:rPr>
              <w:t xml:space="preserve">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line="240" w:lineRule="auto"/>
              <w:ind w:right="-121.06299212598401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0"/>
                <w:szCs w:val="20"/>
                <w:rtl w:val="0"/>
              </w:rPr>
              <w:t xml:space="preserve">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Manajemen Keamanan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line="240" w:lineRule="auto"/>
              <w:ind w:right="-121.06299212598401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0"/>
                <w:szCs w:val="20"/>
                <w:rtl w:val="0"/>
              </w:rPr>
              <w:t xml:space="preserve">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line="240" w:lineRule="auto"/>
              <w:ind w:right="-121.06299212598401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0"/>
                <w:szCs w:val="20"/>
                <w:rtl w:val="0"/>
              </w:rPr>
              <w:t xml:space="preserve">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3">
      <w:pPr>
        <w:widowControl w:val="0"/>
        <w:spacing w:line="276" w:lineRule="auto"/>
        <w:ind w:right="-121.06299212598401"/>
        <w:rPr>
          <w:rFonts w:ascii="Bookman Old Style" w:cs="Bookman Old Style" w:eastAsia="Bookman Old Style" w:hAnsi="Bookman Old Style"/>
          <w:sz w:val="12"/>
          <w:szCs w:val="12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br w:type="textWrapping"/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J. KESIMPULAN KELAYAKAN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280" w:before="280" w:line="276" w:lineRule="auto"/>
        <w:ind w:right="-121.06299212598401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Status Kelayakan: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br w:type="textWrapping"/>
        <w:t xml:space="preserve">☐ Layak Dikembangkan</w:t>
        <w:br w:type="textWrapping"/>
        <w:t xml:space="preserve">☐ Layak dengan Perbaikan</w:t>
        <w:br w:type="textWrapping"/>
        <w:t xml:space="preserve">☐ Tidak Layak</w:t>
      </w:r>
    </w:p>
    <w:p w:rsidR="00000000" w:rsidDel="00000000" w:rsidP="00000000" w:rsidRDefault="00000000" w:rsidRPr="00000000" w14:paraId="000000C5">
      <w:pPr>
        <w:spacing w:after="280" w:before="280" w:line="276" w:lineRule="auto"/>
        <w:ind w:right="-121.06299212598401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Catatan Utama: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br w:type="textWrapping"/>
        <w:t xml:space="preserve">............................................................................</w:t>
      </w:r>
    </w:p>
    <w:p w:rsidR="00000000" w:rsidDel="00000000" w:rsidP="00000000" w:rsidRDefault="00000000" w:rsidRPr="00000000" w14:paraId="000000C6">
      <w:pPr>
        <w:spacing w:after="280" w:before="280" w:line="276" w:lineRule="auto"/>
        <w:ind w:right="-121.06299212598401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K. REKOMENDASI TINDAK LANJUT</w:t>
      </w:r>
    </w:p>
    <w:p w:rsidR="00000000" w:rsidDel="00000000" w:rsidP="00000000" w:rsidRDefault="00000000" w:rsidRPr="00000000" w14:paraId="000000C7">
      <w:pPr>
        <w:spacing w:after="280" w:before="280" w:line="276" w:lineRule="auto"/>
        <w:ind w:right="-121.06299212598401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0"/>
          <w:szCs w:val="20"/>
          <w:rtl w:val="0"/>
        </w:rPr>
        <w:t xml:space="preserve">🔘 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Dikembangkan Terpusat oleh Diskominfo</w:t>
        <w:br w:type="textWrapping"/>
      </w:r>
      <w:r w:rsidDel="00000000" w:rsidR="00000000" w:rsidRPr="00000000">
        <w:rPr>
          <w:rFonts w:ascii="Bookman Old Style" w:cs="Bookman Old Style" w:eastAsia="Bookman Old Style" w:hAnsi="Bookman Old Style"/>
          <w:sz w:val="20"/>
          <w:szCs w:val="20"/>
          <w:rtl w:val="0"/>
        </w:rPr>
        <w:t xml:space="preserve">🔘 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Dikembangkan oleh PD dengan supervisi Diskominfo</w:t>
        <w:br w:type="textWrapping"/>
      </w:r>
      <w:r w:rsidDel="00000000" w:rsidR="00000000" w:rsidRPr="00000000">
        <w:rPr>
          <w:rFonts w:ascii="Bookman Old Style" w:cs="Bookman Old Style" w:eastAsia="Bookman Old Style" w:hAnsi="Bookman Old Style"/>
          <w:sz w:val="20"/>
          <w:szCs w:val="20"/>
          <w:rtl w:val="0"/>
        </w:rPr>
        <w:t xml:space="preserve">🔘 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Integrasi ke Aplikasi Eksisting</w:t>
        <w:br w:type="textWrapping"/>
      </w:r>
      <w:r w:rsidDel="00000000" w:rsidR="00000000" w:rsidRPr="00000000">
        <w:rPr>
          <w:rFonts w:ascii="Bookman Old Style" w:cs="Bookman Old Style" w:eastAsia="Bookman Old Style" w:hAnsi="Bookman Old Style"/>
          <w:sz w:val="20"/>
          <w:szCs w:val="20"/>
          <w:rtl w:val="0"/>
        </w:rPr>
        <w:t xml:space="preserve">🔘 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Disusun BRD &amp; SRS</w:t>
        <w:br w:type="textWrapping"/>
      </w:r>
      <w:r w:rsidDel="00000000" w:rsidR="00000000" w:rsidRPr="00000000">
        <w:rPr>
          <w:rFonts w:ascii="Bookman Old Style" w:cs="Bookman Old Style" w:eastAsia="Bookman Old Style" w:hAnsi="Bookman Old Style"/>
          <w:sz w:val="20"/>
          <w:szCs w:val="20"/>
          <w:rtl w:val="0"/>
        </w:rPr>
        <w:t xml:space="preserve">🔘 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Masuk Roadmap SPBE</w:t>
        <w:br w:type="textWrapping"/>
      </w:r>
      <w:r w:rsidDel="00000000" w:rsidR="00000000" w:rsidRPr="00000000">
        <w:rPr>
          <w:rFonts w:ascii="Bookman Old Style" w:cs="Bookman Old Style" w:eastAsia="Bookman Old Style" w:hAnsi="Bookman Old Style"/>
          <w:sz w:val="20"/>
          <w:szCs w:val="20"/>
          <w:rtl w:val="0"/>
        </w:rPr>
        <w:t xml:space="preserve">🔘 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Ditunda / Ditolak</w:t>
      </w:r>
    </w:p>
    <w:p w:rsidR="00000000" w:rsidDel="00000000" w:rsidP="00000000" w:rsidRDefault="00000000" w:rsidRPr="00000000" w14:paraId="000000C8">
      <w:pPr>
        <w:spacing w:after="280" w:before="280" w:line="276" w:lineRule="auto"/>
        <w:ind w:right="-121.06299212598401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L. TIM ANALIS &amp; PERSETUJUAN</w:t>
      </w:r>
    </w:p>
    <w:p w:rsidR="00000000" w:rsidDel="00000000" w:rsidP="00000000" w:rsidRDefault="00000000" w:rsidRPr="00000000" w14:paraId="000000C9">
      <w:pPr>
        <w:spacing w:after="160" w:line="276" w:lineRule="auto"/>
        <w:ind w:left="283.46456692913375" w:right="-121.06299212598401" w:firstLine="0"/>
        <w:jc w:val="center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                                                           Dibuat di……..</w:t>
        <w:br w:type="textWrapping"/>
        <w:t xml:space="preserve">                                                            Pada tanggal….</w:t>
        <w:br w:type="textWrapping"/>
        <w:br w:type="textWrapping"/>
        <w:br w:type="textWrapping"/>
        <w:t xml:space="preserve">Disusun Oleh</w:t>
      </w:r>
    </w:p>
    <w:p w:rsidR="00000000" w:rsidDel="00000000" w:rsidP="00000000" w:rsidRDefault="00000000" w:rsidRPr="00000000" w14:paraId="000000CA">
      <w:pPr>
        <w:spacing w:after="160" w:line="276" w:lineRule="auto"/>
        <w:ind w:left="283.46456692913375" w:right="-121.06299212598401" w:firstLine="0"/>
        <w:jc w:val="center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Analis Teknis</w:t>
      </w:r>
    </w:p>
    <w:p w:rsidR="00000000" w:rsidDel="00000000" w:rsidP="00000000" w:rsidRDefault="00000000" w:rsidRPr="00000000" w14:paraId="000000CB">
      <w:pPr>
        <w:spacing w:after="160" w:line="276" w:lineRule="auto"/>
        <w:ind w:left="283.46456692913375" w:right="-121.06299212598401" w:firstLine="0"/>
        <w:jc w:val="center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160" w:line="276" w:lineRule="auto"/>
        <w:ind w:left="283.46456692913375" w:right="-121.06299212598401" w:firstLine="0"/>
        <w:jc w:val="center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160" w:line="276" w:lineRule="auto"/>
        <w:ind w:left="283.46456692913375" w:right="-121.06299212598401" w:firstLine="0"/>
        <w:jc w:val="center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160" w:line="276" w:lineRule="auto"/>
        <w:ind w:left="283.46456692913375" w:right="-121.06299212598401" w:firstLine="0"/>
        <w:jc w:val="center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160" w:line="276" w:lineRule="auto"/>
        <w:ind w:left="283.46456692913375" w:right="-121.06299212598401" w:firstLine="0"/>
        <w:jc w:val="center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(....................................)</w:t>
      </w:r>
    </w:p>
    <w:p w:rsidR="00000000" w:rsidDel="00000000" w:rsidP="00000000" w:rsidRDefault="00000000" w:rsidRPr="00000000" w14:paraId="000000D0">
      <w:pPr>
        <w:spacing w:line="276" w:lineRule="auto"/>
        <w:ind w:left="283.46456692913375" w:right="-121.06299212598401" w:firstLine="0"/>
        <w:jc w:val="center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Nama </w:t>
      </w:r>
    </w:p>
    <w:p w:rsidR="00000000" w:rsidDel="00000000" w:rsidP="00000000" w:rsidRDefault="00000000" w:rsidRPr="00000000" w14:paraId="000000D1">
      <w:pPr>
        <w:spacing w:line="276" w:lineRule="auto"/>
        <w:ind w:left="283.46456692913375" w:right="-121.06299212598401" w:firstLine="0"/>
        <w:jc w:val="center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160" w:line="276" w:lineRule="auto"/>
        <w:ind w:left="283.46456692913375" w:right="-121.06299212598401" w:firstLine="0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160" w:line="276" w:lineRule="auto"/>
        <w:ind w:left="283.46456692913375" w:right="-121.06299212598401" w:firstLine="0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160" w:line="276" w:lineRule="auto"/>
        <w:ind w:left="283.46456692913375" w:right="-121.06299212598401" w:firstLine="0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160" w:line="276" w:lineRule="auto"/>
        <w:ind w:left="283.46456692913375" w:right="-121.06299212598401" w:firstLine="0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60" w:line="276" w:lineRule="auto"/>
        <w:ind w:left="283.46456692913375" w:right="-121.06299212598401" w:firstLine="0"/>
        <w:jc w:val="center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Disetujui Oleh,</w:t>
      </w:r>
    </w:p>
    <w:p w:rsidR="00000000" w:rsidDel="00000000" w:rsidP="00000000" w:rsidRDefault="00000000" w:rsidRPr="00000000" w14:paraId="000000D7">
      <w:pPr>
        <w:spacing w:line="276" w:lineRule="auto"/>
        <w:ind w:left="283.46456692913375" w:right="-121.06299212598401" w:firstLine="0"/>
        <w:jc w:val="center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Kepala Yang Membidangi </w:t>
        <w:br w:type="textWrapping"/>
        <w:t xml:space="preserve">Pengembangan Aplikasi</w:t>
      </w:r>
    </w:p>
    <w:p w:rsidR="00000000" w:rsidDel="00000000" w:rsidP="00000000" w:rsidRDefault="00000000" w:rsidRPr="00000000" w14:paraId="000000D8">
      <w:pPr>
        <w:spacing w:line="276" w:lineRule="auto"/>
        <w:ind w:left="283.46456692913375" w:right="-121.06299212598401" w:firstLine="0"/>
        <w:jc w:val="center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60" w:line="276" w:lineRule="auto"/>
        <w:ind w:left="283.46456692913375" w:right="-121.06299212598401" w:firstLine="0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160" w:line="276" w:lineRule="auto"/>
        <w:ind w:left="283.46456692913375" w:right="-121.06299212598401" w:firstLine="0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160" w:line="276" w:lineRule="auto"/>
        <w:ind w:left="283.46456692913375" w:right="-121.06299212598401" w:firstLine="0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160" w:line="276" w:lineRule="auto"/>
        <w:ind w:left="283.46456692913375" w:right="-121.06299212598401" w:firstLine="0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160" w:line="276" w:lineRule="auto"/>
        <w:ind w:left="283.46456692913375" w:right="-121.06299212598401" w:firstLine="0"/>
        <w:jc w:val="center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(....................................)</w:t>
      </w:r>
    </w:p>
    <w:p w:rsidR="00000000" w:rsidDel="00000000" w:rsidP="00000000" w:rsidRDefault="00000000" w:rsidRPr="00000000" w14:paraId="000000DE">
      <w:pPr>
        <w:spacing w:line="276" w:lineRule="auto"/>
        <w:ind w:left="283.46456692913375" w:right="-121.06299212598401" w:firstLine="0"/>
        <w:jc w:val="center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Nama </w:t>
      </w:r>
    </w:p>
    <w:p w:rsidR="00000000" w:rsidDel="00000000" w:rsidP="00000000" w:rsidRDefault="00000000" w:rsidRPr="00000000" w14:paraId="000000DF">
      <w:pPr>
        <w:spacing w:line="276" w:lineRule="auto"/>
        <w:ind w:left="720" w:right="-121.06299212598401" w:firstLine="0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                                                  NIP</w:t>
      </w:r>
    </w:p>
    <w:p w:rsidR="00000000" w:rsidDel="00000000" w:rsidP="00000000" w:rsidRDefault="00000000" w:rsidRPr="00000000" w14:paraId="000000E0">
      <w:pPr>
        <w:spacing w:line="276" w:lineRule="auto"/>
        <w:ind w:left="141.7322834645669" w:right="-121.06299212598401" w:hanging="150"/>
        <w:jc w:val="center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280" w:before="280" w:line="276" w:lineRule="auto"/>
        <w:ind w:right="-121.06299212598401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Bookman Old Style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