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--–----------------—-----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SOFTWARE REQUIREMENT SPECIFICATION </w:t>
      </w:r>
    </w:p>
    <w:p w:rsidR="00000000" w:rsidDel="00000000" w:rsidP="00000000" w:rsidRDefault="00000000" w:rsidRPr="00000000" w14:paraId="00000004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(SRS)</w:t>
      </w:r>
    </w:p>
    <w:p w:rsidR="00000000" w:rsidDel="00000000" w:rsidP="00000000" w:rsidRDefault="00000000" w:rsidRPr="00000000" w14:paraId="00000005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: </w:t>
      </w:r>
    </w:p>
    <w:p w:rsidR="00000000" w:rsidDel="00000000" w:rsidP="00000000" w:rsidRDefault="00000000" w:rsidRPr="00000000" w14:paraId="00000006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Nama Aplikasi ….</w:t>
      </w:r>
    </w:p>
    <w:p w:rsidR="00000000" w:rsidDel="00000000" w:rsidP="00000000" w:rsidRDefault="00000000" w:rsidRPr="00000000" w14:paraId="00000008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Versi Dokumen BRD ….</w:t>
      </w:r>
    </w:p>
    <w:p w:rsidR="00000000" w:rsidDel="00000000" w:rsidP="00000000" w:rsidRDefault="00000000" w:rsidRPr="00000000" w14:paraId="00000009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Versi Dokumen SRS….</w:t>
      </w:r>
    </w:p>
    <w:p w:rsidR="00000000" w:rsidDel="00000000" w:rsidP="00000000" w:rsidRDefault="00000000" w:rsidRPr="00000000" w14:paraId="0000000A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Perangkat Daerah Pemilik Layanan …..</w:t>
      </w:r>
    </w:p>
    <w:p w:rsidR="00000000" w:rsidDel="00000000" w:rsidP="00000000" w:rsidRDefault="00000000" w:rsidRPr="00000000" w14:paraId="0000000B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Dinas Komunikasi Informatika dan Persandian</w:t>
      </w:r>
    </w:p>
    <w:p w:rsidR="00000000" w:rsidDel="00000000" w:rsidP="00000000" w:rsidRDefault="00000000" w:rsidRPr="00000000" w14:paraId="0000000C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Tahun….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360" w:lineRule="auto"/>
        <w:ind w:left="850.3937007874017" w:right="-121.06299212598401" w:hanging="425.19685039370086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360" w:lineRule="auto"/>
        <w:ind w:left="850.3937007874017" w:right="-121.06299212598401" w:hanging="425.19685039370086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BAB I PENDAHULUAN</w:t>
      </w:r>
    </w:p>
    <w:p w:rsidR="00000000" w:rsidDel="00000000" w:rsidP="00000000" w:rsidRDefault="00000000" w:rsidRPr="00000000" w14:paraId="00000012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1.1 Tujuan Dokumen</w:t>
      </w:r>
    </w:p>
    <w:p w:rsidR="00000000" w:rsidDel="00000000" w:rsidP="00000000" w:rsidRDefault="00000000" w:rsidRPr="00000000" w14:paraId="00000013">
      <w:pPr>
        <w:spacing w:line="360" w:lineRule="auto"/>
        <w:ind w:left="1133.85826771653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Menjelaskan bahwa SRS digunakan sebagai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1275.5905511811022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Acuan teknis pengembangan aplikasi;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1275.5905511811022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Dasar pengujian dan serah terima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1.2 Ruang Lingkup Sistem</w:t>
        <w:br w:type="textWrapping"/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a. fungsi utama aplikasi;</w:t>
        <w:br w:type="textWrapping"/>
        <w:t xml:space="preserve">    b. batasan sistem;</w:t>
      </w:r>
    </w:p>
    <w:p w:rsidR="00000000" w:rsidDel="00000000" w:rsidP="00000000" w:rsidRDefault="00000000" w:rsidRPr="00000000" w14:paraId="00000017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c. hubungan dengan sistem 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1.3 Definisi, Singkatan dan Istilah</w:t>
        <w:br w:type="textWrapping"/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Istilah Penjelasan (Unik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Per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Aplikasi)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1.4 Referensi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BRD Versi…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Standar Keamanan Informasi </w:t>
      </w:r>
    </w:p>
    <w:p w:rsidR="00000000" w:rsidDel="00000000" w:rsidP="00000000" w:rsidRDefault="00000000" w:rsidRPr="00000000" w14:paraId="0000001C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BAB II ARSITEKTUR </w:t>
      </w:r>
    </w:p>
    <w:p w:rsidR="00000000" w:rsidDel="00000000" w:rsidP="00000000" w:rsidRDefault="00000000" w:rsidRPr="00000000" w14:paraId="0000001D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2.1 Arsitektur Sistem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Monolith / Microservices;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Web / Mobile / hybrid </w:t>
      </w:r>
    </w:p>
    <w:p w:rsidR="00000000" w:rsidDel="00000000" w:rsidP="00000000" w:rsidRDefault="00000000" w:rsidRPr="00000000" w14:paraId="00000020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2.2 Arsitektur Aplikasi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Bahasa Pemograman;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Framework;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160" w:line="360" w:lineRule="auto"/>
        <w:ind w:left="708.6614173228347" w:right="-121.06299212598401" w:firstLine="425.19685039370046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DBMS;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2.3 Arsitektur Integrasi</w:t>
        <w:br w:type="textWrapping"/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SSO;</w:t>
        <w:br w:type="textWrapping"/>
        <w:t xml:space="preserve">      b. Web Service / API;</w:t>
        <w:br w:type="textWrapping"/>
        <w:t xml:space="preserve">      c. Integrasi : JSS / Satu Data / Sistem Nasional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D. BAB III DESKRIPSI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3.1 Fungsi Sistem Tingkat Tinggi</w:t>
      </w:r>
    </w:p>
    <w:p w:rsidR="00000000" w:rsidDel="00000000" w:rsidP="00000000" w:rsidRDefault="00000000" w:rsidRPr="00000000" w14:paraId="00000026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modul dan fungsi utama</w:t>
      </w:r>
    </w:p>
    <w:p w:rsidR="00000000" w:rsidDel="00000000" w:rsidP="00000000" w:rsidRDefault="00000000" w:rsidRPr="00000000" w14:paraId="00000027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3.2 Karakteristik Pengguna</w:t>
      </w:r>
    </w:p>
    <w:p w:rsidR="00000000" w:rsidDel="00000000" w:rsidP="00000000" w:rsidRDefault="00000000" w:rsidRPr="00000000" w14:paraId="00000028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Kebutuhan kompetensi pengguna</w:t>
      </w:r>
    </w:p>
    <w:p w:rsidR="00000000" w:rsidDel="00000000" w:rsidP="00000000" w:rsidRDefault="00000000" w:rsidRPr="00000000" w14:paraId="00000029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3.3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Hak Akses Pengguna</w:t>
        <w:br w:type="textWrapping"/>
        <w:t xml:space="preserve">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Wewenang yang diberikan kepada role dalam aplikasi </w:t>
      </w:r>
    </w:p>
    <w:p w:rsidR="00000000" w:rsidDel="00000000" w:rsidP="00000000" w:rsidRDefault="00000000" w:rsidRPr="00000000" w14:paraId="0000002A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E. BAB IV KEBUTUHAN FUNGSIONAL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4.1 Daftar Kebutuhan Fungsional</w:t>
      </w:r>
    </w:p>
    <w:p w:rsidR="00000000" w:rsidDel="00000000" w:rsidP="00000000" w:rsidRDefault="00000000" w:rsidRPr="00000000" w14:paraId="0000002C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Kode nama modul, deskripsi, dan aktor.</w:t>
      </w:r>
    </w:p>
    <w:p w:rsidR="00000000" w:rsidDel="00000000" w:rsidP="00000000" w:rsidRDefault="00000000" w:rsidRPr="00000000" w14:paraId="0000002D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4.2 Detail Proses Bisnis</w:t>
      </w:r>
    </w:p>
    <w:p w:rsidR="00000000" w:rsidDel="00000000" w:rsidP="00000000" w:rsidRDefault="00000000" w:rsidRPr="00000000" w14:paraId="0000002E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Untuk setiap modul 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Fungsi / Tujuan Modul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Aktor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Alur Proses</w:t>
      </w:r>
    </w:p>
    <w:p w:rsidR="00000000" w:rsidDel="00000000" w:rsidP="00000000" w:rsidRDefault="00000000" w:rsidRPr="00000000" w14:paraId="00000032">
      <w:pPr>
        <w:spacing w:line="360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BAB V KEBUTUHAN DATA</w:t>
      </w:r>
    </w:p>
    <w:p w:rsidR="00000000" w:rsidDel="00000000" w:rsidP="00000000" w:rsidRDefault="00000000" w:rsidRPr="00000000" w14:paraId="00000033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5.1 Struktur Data Utama</w:t>
      </w:r>
      <w:r w:rsidDel="00000000" w:rsidR="00000000" w:rsidRPr="00000000">
        <w:rPr>
          <w:rtl w:val="0"/>
        </w:rPr>
      </w:r>
    </w:p>
    <w:tbl>
      <w:tblPr>
        <w:tblStyle w:val="Table1"/>
        <w:tblW w:w="8520.0" w:type="dxa"/>
        <w:jc w:val="left"/>
        <w:tblInd w:w="1133.85826771653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130"/>
        <w:gridCol w:w="2383.052884615384"/>
        <w:gridCol w:w="1951.9471153846162"/>
        <w:tblGridChange w:id="0">
          <w:tblGrid>
            <w:gridCol w:w="2055"/>
            <w:gridCol w:w="2130"/>
            <w:gridCol w:w="2383.052884615384"/>
            <w:gridCol w:w="1951.947115384616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ind w:left="-141.73228346456676"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ind w:left="1133.858267716535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5.2 Manajemen Data Pribadi</w:t>
      </w:r>
      <w:r w:rsidDel="00000000" w:rsidR="00000000" w:rsidRPr="00000000">
        <w:rPr>
          <w:rtl w:val="0"/>
        </w:rPr>
      </w:r>
    </w:p>
    <w:tbl>
      <w:tblPr>
        <w:tblStyle w:val="Table2"/>
        <w:tblW w:w="8580.0" w:type="dxa"/>
        <w:jc w:val="left"/>
        <w:tblInd w:w="1112.37980769230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1875"/>
        <w:gridCol w:w="2115"/>
        <w:gridCol w:w="1950"/>
        <w:tblGridChange w:id="0">
          <w:tblGrid>
            <w:gridCol w:w="2640"/>
            <w:gridCol w:w="1875"/>
            <w:gridCol w:w="2115"/>
            <w:gridCol w:w="19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Subjek Data Pribadi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Klasifikasi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Retensi </w:t>
            </w:r>
          </w:p>
        </w:tc>
      </w:tr>
      <w:tr>
        <w:trPr>
          <w:cantSplit w:val="0"/>
          <w:trHeight w:val="519.47801511295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47801511295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ind w:left="144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BAB VI KEBUTUHAN NON-FUNGSIONAL</w:t>
      </w:r>
    </w:p>
    <w:p w:rsidR="00000000" w:rsidDel="00000000" w:rsidP="00000000" w:rsidRDefault="00000000" w:rsidRPr="00000000" w14:paraId="00000054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6.1 Kinerja 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Waktu respon;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Jumlah pengguna simultan</w:t>
      </w:r>
    </w:p>
    <w:p w:rsidR="00000000" w:rsidDel="00000000" w:rsidP="00000000" w:rsidRDefault="00000000" w:rsidRPr="00000000" w14:paraId="00000057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6.2 Keamanan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Autentikasi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Otorisasi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Enkripsi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60"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Audit Log</w:t>
      </w:r>
    </w:p>
    <w:p w:rsidR="00000000" w:rsidDel="00000000" w:rsidP="00000000" w:rsidRDefault="00000000" w:rsidRPr="00000000" w14:paraId="0000005C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</w:t>
        <w:tab/>
        <w:t xml:space="preserve">6.3 Ketersediaan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line="360" w:lineRule="auto"/>
        <w:ind w:left="1438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Uptime layanan;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line="360" w:lineRule="auto"/>
        <w:ind w:left="1438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Backup &amp; recovery</w:t>
      </w:r>
    </w:p>
    <w:p w:rsidR="00000000" w:rsidDel="00000000" w:rsidP="00000000" w:rsidRDefault="00000000" w:rsidRPr="00000000" w14:paraId="0000005F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6.4 Kemudahan Penggunaan 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360" w:lineRule="auto"/>
        <w:ind w:left="1438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UI/UX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160" w:line="360" w:lineRule="auto"/>
        <w:ind w:left="1438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Aksebilitas</w:t>
      </w:r>
    </w:p>
    <w:p w:rsidR="00000000" w:rsidDel="00000000" w:rsidP="00000000" w:rsidRDefault="00000000" w:rsidRPr="00000000" w14:paraId="00000062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BAB VII KEBUTUHAN INTEGRASI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665"/>
        <w:gridCol w:w="2445.649038461539"/>
        <w:gridCol w:w="1694.3509615384608"/>
        <w:gridCol w:w="1440"/>
        <w:tblGridChange w:id="0">
          <w:tblGrid>
            <w:gridCol w:w="1755"/>
            <w:gridCol w:w="1665"/>
            <w:gridCol w:w="2445.649038461539"/>
            <w:gridCol w:w="1694.3509615384608"/>
            <w:gridCol w:w="1440"/>
          </w:tblGrid>
        </w:tblGridChange>
      </w:tblGrid>
      <w:tr>
        <w:trPr>
          <w:cantSplit w:val="0"/>
          <w:trHeight w:val="757.31971153851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ind w:left="-141.73228346456676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ind w:left="141.73228346456676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ind w:left="141.73228346456676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Jenis integrasi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Metode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I. BAB VIII KEBUTUHAN KEAMANAN INFORMASI</w:t>
      </w:r>
    </w:p>
    <w:p w:rsidR="00000000" w:rsidDel="00000000" w:rsidP="00000000" w:rsidRDefault="00000000" w:rsidRPr="00000000" w14:paraId="00000073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Mengacu pada: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Kebijakan keamanan SPBE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Standar ISO 27001 (opsional)</w:t>
      </w:r>
    </w:p>
    <w:p w:rsidR="00000000" w:rsidDel="00000000" w:rsidP="00000000" w:rsidRDefault="00000000" w:rsidRPr="00000000" w14:paraId="00000076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J. BAB IX PENGUJIAN DAN VALIDASI</w:t>
      </w:r>
    </w:p>
    <w:p w:rsidR="00000000" w:rsidDel="00000000" w:rsidP="00000000" w:rsidRDefault="00000000" w:rsidRPr="00000000" w14:paraId="00000078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10.1 Strategi Pengujian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Fungsional;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Integrasi;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Penerimaan Pengguna (UAT)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Keamanan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Beban</w:t>
      </w:r>
    </w:p>
    <w:p w:rsidR="00000000" w:rsidDel="00000000" w:rsidP="00000000" w:rsidRDefault="00000000" w:rsidRPr="00000000" w14:paraId="0000007E">
      <w:pPr>
        <w:spacing w:line="360" w:lineRule="auto"/>
        <w:ind w:left="729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10.2 Kriteria Penerimaan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line="360" w:lineRule="auto"/>
        <w:ind w:left="1417.3228346456694" w:right="-121.06299212598401" w:hanging="27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Skenario lulus/gagal;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line="360" w:lineRule="auto"/>
        <w:ind w:left="1417.3228346456694" w:right="-121.06299212598401" w:hanging="27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Indikator keberhasilan</w:t>
      </w:r>
    </w:p>
    <w:p w:rsidR="00000000" w:rsidDel="00000000" w:rsidP="00000000" w:rsidRDefault="00000000" w:rsidRPr="00000000" w14:paraId="00000081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K. BAB X IMPLEMENTASI DAN MIGRASI</w:t>
      </w:r>
    </w:p>
    <w:p w:rsidR="00000000" w:rsidDel="00000000" w:rsidP="00000000" w:rsidRDefault="00000000" w:rsidRPr="00000000" w14:paraId="00000082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11.1 Rencana Implementasi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Tahapan;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Jadwal</w:t>
      </w:r>
    </w:p>
    <w:p w:rsidR="00000000" w:rsidDel="00000000" w:rsidP="00000000" w:rsidRDefault="00000000" w:rsidRPr="00000000" w14:paraId="00000085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11.2 Migrasi Data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Sumber data lama;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Metode migrasi</w:t>
      </w:r>
    </w:p>
    <w:p w:rsidR="00000000" w:rsidDel="00000000" w:rsidP="00000000" w:rsidRDefault="00000000" w:rsidRPr="00000000" w14:paraId="00000088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M. BAB XII PEMELIHARAAN DAN PENGEMBANGAN LANJUTAN 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Pemeliharaan rutin;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Penanganan bug;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Pengembangan fitur baru</w:t>
      </w:r>
    </w:p>
    <w:p w:rsidR="00000000" w:rsidDel="00000000" w:rsidP="00000000" w:rsidRDefault="00000000" w:rsidRPr="00000000" w14:paraId="0000008C">
      <w:pPr>
        <w:spacing w:after="160"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N. BAB XIV PENUTUP</w:t>
      </w:r>
    </w:p>
    <w:p w:rsidR="00000000" w:rsidDel="00000000" w:rsidP="00000000" w:rsidRDefault="00000000" w:rsidRPr="00000000" w14:paraId="0000008D">
      <w:pPr>
        <w:spacing w:after="160"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O. LEMBAR PENGESAHAN</w:t>
      </w:r>
    </w:p>
    <w:p w:rsidR="00000000" w:rsidDel="00000000" w:rsidP="00000000" w:rsidRDefault="00000000" w:rsidRPr="00000000" w14:paraId="0000008E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Dibuat di……..</w:t>
        <w:br w:type="textWrapping"/>
        <w:t xml:space="preserve">                                                            Pada tanggal….</w:t>
        <w:br w:type="textWrapping"/>
      </w:r>
    </w:p>
    <w:p w:rsidR="00000000" w:rsidDel="00000000" w:rsidP="00000000" w:rsidRDefault="00000000" w:rsidRPr="00000000" w14:paraId="0000008F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Disusun Oleh</w:t>
      </w:r>
    </w:p>
    <w:tbl>
      <w:tblPr>
        <w:tblStyle w:val="Table4"/>
        <w:tblW w:w="8820.535433070867" w:type="dxa"/>
        <w:jc w:val="left"/>
        <w:tblInd w:w="208.464566929133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365.535433070867"/>
        <w:tblGridChange w:id="0">
          <w:tblGrid>
            <w:gridCol w:w="4455"/>
            <w:gridCol w:w="4365.5354330708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Bisnis Analis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(.........................................)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141.7322834645671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Nama</w:t>
              <w:br w:type="textWrapping"/>
              <w:t xml:space="preserve">                          NIP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left="141.7322834645671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ind w:left="141.7322834645671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</w:t>
              <w:br w:type="textWrapping"/>
              <w:t xml:space="preserve">Bisnis Analis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(.........................................)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ind w:left="141.7322834645671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Nama</w:t>
              <w:br w:type="textWrapping"/>
              <w:t xml:space="preserve">            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259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Mengetahui,</w:t>
            </w:r>
          </w:p>
          <w:p w:rsidR="00000000" w:rsidDel="00000000" w:rsidP="00000000" w:rsidRDefault="00000000" w:rsidRPr="00000000" w14:paraId="000000A5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Ketua Tim Kerja</w:t>
              <w:br w:type="textWrapping"/>
              <w:t xml:space="preserve">Yang Membidangi Perencanaan Aplikasi</w:t>
              <w:br w:type="textWrapping"/>
            </w:r>
          </w:p>
          <w:p w:rsidR="00000000" w:rsidDel="00000000" w:rsidP="00000000" w:rsidRDefault="00000000" w:rsidRPr="00000000" w14:paraId="000000A6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(.........................................)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Nama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NIP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="259" w:lineRule="auto"/>
              <w:ind w:left="425.19685039370046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Disetujui Oleh,</w:t>
            </w:r>
          </w:p>
          <w:p w:rsidR="00000000" w:rsidDel="00000000" w:rsidP="00000000" w:rsidRDefault="00000000" w:rsidRPr="00000000" w14:paraId="000000AB">
            <w:pPr>
              <w:spacing w:line="360" w:lineRule="auto"/>
              <w:ind w:left="283.4645669291342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Yang Membidangi Pengembangan Aplikasi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ind w:left="283.4645669291342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360" w:lineRule="auto"/>
              <w:ind w:left="0" w:right="-121.06299212598401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360" w:lineRule="auto"/>
              <w:ind w:left="283.4645669291342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(...........................................)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Nama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NIP</w:t>
            </w:r>
          </w:p>
        </w:tc>
      </w:tr>
    </w:tbl>
    <w:p w:rsidR="00000000" w:rsidDel="00000000" w:rsidP="00000000" w:rsidRDefault="00000000" w:rsidRPr="00000000" w14:paraId="000000B1">
      <w:pPr>
        <w:spacing w:line="360" w:lineRule="auto"/>
        <w:ind w:left="0" w:right="-121.06299212598401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275.5905511811022" w:hanging="283.46456692913375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firstLine="413.85826771653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08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9" w:hanging="18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500" w:hanging="366.141732283465"/>
      </w:pPr>
      <w:rPr>
        <w:u w:val="none"/>
      </w:rPr>
    </w:lvl>
    <w:lvl w:ilvl="1">
      <w:start w:val="1"/>
      <w:numFmt w:val="lowerLetter"/>
      <w:lvlText w:val="%2."/>
      <w:lvlJc w:val="left"/>
      <w:pPr>
        <w:ind w:left="22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4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0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8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60" w:hanging="18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