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279.3307086614169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</w:t>
      </w:r>
    </w:p>
    <w:p w:rsidR="00000000" w:rsidDel="00000000" w:rsidP="00000000" w:rsidRDefault="00000000" w:rsidRPr="00000000" w14:paraId="00000002">
      <w:pPr>
        <w:spacing w:line="24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279.3307086614169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ind w:right="-279.3307086614169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u w:val="single"/>
          <w:rtl w:val="0"/>
        </w:rPr>
        <w:t xml:space="preserve">BERITA ACARA SERAH TERIMA APLIKASI KHUSUS 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right="-279.3307086614169" w:firstLine="1842.5196850393697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No : ……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Hari ini, 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tanggal ………..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bulan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………..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tahun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……….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Kami yang bertanda tangan di bawah ini :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265"/>
        <w:gridCol w:w="465"/>
        <w:gridCol w:w="5220"/>
        <w:tblGridChange w:id="0">
          <w:tblGrid>
            <w:gridCol w:w="450"/>
            <w:gridCol w:w="2265"/>
            <w:gridCol w:w="465"/>
            <w:gridCol w:w="5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  <w:tr>
        <w:trPr>
          <w:cantSplit w:val="0"/>
          <w:trHeight w:val="647.57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Pangkat / Gol.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Jabatan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Dalam hal ini bertindak untuk dan atas nama Kepala Dinas Komunikasi Informatika Dan Persandian Kota Yogyakarta yang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tbl>
      <w:tblPr>
        <w:tblStyle w:val="Table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010"/>
        <w:gridCol w:w="870"/>
        <w:gridCol w:w="6180"/>
        <w:tblGridChange w:id="0">
          <w:tblGrid>
            <w:gridCol w:w="450"/>
            <w:gridCol w:w="2010"/>
            <w:gridCol w:w="870"/>
            <w:gridCol w:w="6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II.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Pangkat / Gol.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Jabatan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right="-279.3307086614169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…………………………..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Dalam hal ini bertindak untuk dan atas nama Kepala ………………………….. yang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  <w:br w:type="textWrapping"/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Sehubungan dengan pelaksanaan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(pembangunan/pengembangan)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Aplikasi Khusus …………………….. yang terintegrasi dalam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 Super-App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Jogja Smart Service sesuai dengan Kerangka Acuan Kerja ( KAK ) No. 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telah selesai, maka para Pihak sepakat dan memiliki komitmen bersama untuk melakukan serah terima dengan ketentuan sebagai berikut :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ind w:right="-279.3307086614169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Pasal 1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360" w:lineRule="auto"/>
        <w:ind w:left="425.19685039370086" w:right="-279.3307086614169" w:hanging="360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telah menyelesaikan pembangunan Aplikasi Khusus ………………………….., yang menghasilkan Layanan berdasarkan permohonan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dan sesuai Kerangka Acuan Kerja  ( KAK ) dengan fitur yang telah disepakati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yaitu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360" w:lineRule="auto"/>
        <w:ind w:left="425.19685039370086" w:right="-279.3307086614169" w:hanging="283.464566929134"/>
        <w:jc w:val="both"/>
        <w:rPr>
          <w:sz w:val="24"/>
          <w:szCs w:val="24"/>
        </w:rPr>
      </w:pPr>
      <w:bookmarkStart w:colFirst="0" w:colLast="0" w:name="_yi0hjbfaerbh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telah melaksanakan Training of Trainer ( TOT )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sesuai Berita Acara No.…………………………..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color w:val="2e6ad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tanggal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ind w:right="-279.3307086614169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Pasal 2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menyerahkan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menerima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 alamat URL subdomain </w:t>
      </w:r>
      <w:hyperlink r:id="rId6">
        <w:r w:rsidDel="00000000" w:rsidR="00000000" w:rsidRPr="00000000">
          <w:rPr>
            <w:rFonts w:ascii="Bookman Old Style" w:cs="Bookman Old Style" w:eastAsia="Bookman Old Style" w:hAnsi="Bookman Old Style"/>
            <w:sz w:val="24"/>
            <w:szCs w:val="24"/>
            <w:rtl w:val="0"/>
          </w:rPr>
          <w:t xml:space="preserve">............ jogjakota.go.id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ind w:right="-279.3307086614169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Pasal 3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menyatakan bahwa pembangunan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ini sudah sesuai dengan KAK Tahap……….. dan bertanggung jawab untuk :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360" w:lineRule="auto"/>
        <w:ind w:left="720" w:right="-279.3307086614169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Menerbitkan surat penetapan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apabila belum diatur dalam kebijakan yang menjadi dasar pengembangan aplikasi;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720" w:right="-279.3307086614169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Menerbitkan surat Keputusan Kepala Perangkat Daerah tentang penunjukan personil operasional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360" w:lineRule="auto"/>
        <w:ind w:left="720" w:right="-279.3307086614169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Melaksanakan kegiatan Launching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;</w:t>
        <w:br w:type="textWrapping"/>
        <w:br w:type="textWrapping"/>
        <w:t xml:space="preserve">          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4320" w:right="-279.3307086614169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Pasal 4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menyatakan bahwa pembangunan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ini sudah sesuai dengan KAK Tahap ……………</w:t>
      </w:r>
      <w:r w:rsidDel="00000000" w:rsidR="00000000" w:rsidRPr="00000000">
        <w:rPr>
          <w:rFonts w:ascii="Bookman Old Style" w:cs="Bookman Old Style" w:eastAsia="Bookman Old Style" w:hAnsi="Bookman Old Style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dan wajib untuk 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360" w:lineRule="auto"/>
        <w:ind w:left="720" w:right="-279.3307086614169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Melaksanakan publikasi informasi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 Web atau Media Sosial ).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right="-279.3307086614169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Melaksanakan Kegiatan Sosialisasi kepada pengguna yang akan menerima layanan.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360" w:lineRule="auto"/>
        <w:ind w:left="720" w:right="-279.3307086614169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Memanfaatkan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dalam penyelenggaraan layanan elektronik. </w:t>
        <w:br w:type="textWrapping"/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3600" w:right="-279.3307086614169" w:firstLine="72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Pasal 5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Apabila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belum menjalankan amanat Pasal 3 dan pasal 4, serta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tidak dimanfaatkan dalam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waktu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 bulan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sejak Berita Acara ini ditandatangani, maka aplikasi khusus …………………………..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akan dievaluasi dan dapat dinonaktifkan dari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Super-App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Jogja Smart Service. 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Pasal 6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Berita Acara ini dibuat dengan penuh tanggung jawab, dibuat rangkap 2 (dua) di mana satu lembar/berkas dipegang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dan satu lembar/berkas dipegang 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yang masing-masing mempunyai kekuatan hukum yang setara.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right="-279.3307086614169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n13wsvrxtkp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 w:right="-279.3307086614169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3uzpi464g98g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right="-279.330708661416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4320" w:right="-279.3307086614169" w:firstLine="72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Yogyakarta, ……………</w:t>
        <w:br w:type="textWrapping"/>
      </w:r>
    </w:p>
    <w:tbl>
      <w:tblPr>
        <w:tblStyle w:val="Table3"/>
        <w:tblW w:w="10080.0" w:type="dxa"/>
        <w:jc w:val="left"/>
        <w:tblInd w:w="-70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80"/>
        <w:gridCol w:w="795"/>
        <w:gridCol w:w="4305"/>
        <w:tblGridChange w:id="0">
          <w:tblGrid>
            <w:gridCol w:w="4980"/>
            <w:gridCol w:w="795"/>
            <w:gridCol w:w="4305"/>
          </w:tblGrid>
        </w:tblGridChange>
      </w:tblGrid>
      <w:tr>
        <w:trPr>
          <w:cantSplit w:val="0"/>
          <w:trHeight w:val="2935.664062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PERTAMA</w:t>
              <w:br w:type="textWrapping"/>
              <w:t xml:space="preserve">Kepala Dinas </w:t>
              <w:br w:type="textWrapping"/>
              <w:t xml:space="preserve">Dinas Komunikasi Informatika </w:t>
              <w:br w:type="textWrapping"/>
              <w:t xml:space="preserve">dan Persandian Kota Yogyakarta</w:t>
            </w:r>
          </w:p>
          <w:p w:rsidR="00000000" w:rsidDel="00000000" w:rsidP="00000000" w:rsidRDefault="00000000" w:rsidRPr="00000000" w14:paraId="00000044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</w:t>
              <w:br w:type="textWrapping"/>
              <w:t xml:space="preserve">Kepala </w:t>
              <w:br w:type="textWrapping"/>
              <w:t xml:space="preserve">[ Nama Dinas / Badan ]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40" w:before="240" w:line="36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widowControl w:val="1"/>
              <w:spacing w:after="160" w:line="259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(....................................)</w:t>
            </w:r>
          </w:p>
          <w:p w:rsidR="00000000" w:rsidDel="00000000" w:rsidP="00000000" w:rsidRDefault="00000000" w:rsidRPr="00000000" w14:paraId="0000004B">
            <w:pPr>
              <w:widowControl w:val="1"/>
              <w:spacing w:line="24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Nama </w:t>
            </w:r>
          </w:p>
          <w:p w:rsidR="00000000" w:rsidDel="00000000" w:rsidP="00000000" w:rsidRDefault="00000000" w:rsidRPr="00000000" w14:paraId="0000004C">
            <w:pPr>
              <w:widowControl w:val="1"/>
              <w:spacing w:line="24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NIP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widowControl w:val="1"/>
              <w:spacing w:after="160" w:line="259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widowControl w:val="1"/>
              <w:spacing w:after="160" w:line="259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(....................................)</w:t>
            </w:r>
          </w:p>
          <w:p w:rsidR="00000000" w:rsidDel="00000000" w:rsidP="00000000" w:rsidRDefault="00000000" w:rsidRPr="00000000" w14:paraId="0000004F">
            <w:pPr>
              <w:widowControl w:val="1"/>
              <w:spacing w:line="24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Nama </w:t>
            </w:r>
          </w:p>
          <w:p w:rsidR="00000000" w:rsidDel="00000000" w:rsidP="00000000" w:rsidRDefault="00000000" w:rsidRPr="00000000" w14:paraId="00000050">
            <w:pPr>
              <w:widowControl w:val="1"/>
              <w:spacing w:line="240" w:lineRule="auto"/>
              <w:ind w:right="-279.3307086614169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NIP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tabs>
          <w:tab w:val="left" w:leader="none" w:pos="2950"/>
        </w:tabs>
        <w:spacing w:line="240" w:lineRule="auto"/>
        <w:ind w:right="-279.3307086614169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wa.jogja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