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4C5A1EFF" w:rsidR="001D3F8C" w:rsidRPr="001F4C62" w:rsidRDefault="003631CB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u w:val="single"/>
        </w:rPr>
      </w:pPr>
      <w:r w:rsidRPr="001F4C62">
        <w:rPr>
          <w:rFonts w:asciiTheme="majorBidi" w:eastAsia="Times New Roman" w:hAnsiTheme="majorBidi" w:cstheme="majorBidi"/>
        </w:rPr>
        <w:t>G</w:t>
      </w:r>
      <w:r>
        <w:rPr>
          <w:rFonts w:asciiTheme="majorBidi" w:eastAsia="Times New Roman" w:hAnsiTheme="majorBidi" w:cstheme="majorBidi"/>
        </w:rPr>
        <w:t>oogle CSRMP 2021B</w:t>
      </w:r>
      <w:r w:rsidRPr="001F4C62">
        <w:rPr>
          <w:rFonts w:asciiTheme="majorBidi" w:eastAsia="Times New Roman" w:hAnsiTheme="majorBidi" w:cstheme="majorBidi"/>
        </w:rPr>
        <w:t xml:space="preserve"> | </w:t>
      </w:r>
      <w:hyperlink r:id="rId8" w:history="1">
        <w:r w:rsidR="00B4605B" w:rsidRPr="001F4C62">
          <w:rPr>
            <w:rStyle w:val="Hyperlink"/>
            <w:rFonts w:asciiTheme="majorBidi" w:eastAsia="Times New Roman" w:hAnsiTheme="majorBidi" w:cstheme="majorBidi"/>
          </w:rPr>
          <w:t>bimbraw.github.io</w:t>
        </w:r>
      </w:hyperlink>
      <w:r w:rsidR="00B4605B" w:rsidRPr="001F4C62">
        <w:rPr>
          <w:rFonts w:asciiTheme="majorBidi" w:eastAsia="Times New Roman" w:hAnsiTheme="majorBidi" w:cstheme="majorBidi"/>
        </w:rPr>
        <w:t xml:space="preserve"> | </w:t>
      </w:r>
      <w:r w:rsidR="001D3F8C" w:rsidRPr="001F4C62">
        <w:rPr>
          <w:rFonts w:asciiTheme="majorBidi" w:eastAsia="Times New Roman" w:hAnsiTheme="majorBidi" w:cstheme="majorBidi"/>
        </w:rPr>
        <w:t xml:space="preserve">(678)-436-9426 | </w:t>
      </w:r>
      <w:hyperlink r:id="rId9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bimbrawkeshav@gmail.com</w:t>
        </w:r>
      </w:hyperlink>
      <w:r w:rsidR="001D3F8C" w:rsidRPr="001F4C62">
        <w:rPr>
          <w:rFonts w:asciiTheme="majorBidi" w:eastAsia="Times New Roman" w:hAnsiTheme="majorBidi" w:cstheme="majorBidi"/>
        </w:rPr>
        <w:t xml:space="preserve"> </w:t>
      </w:r>
      <w:r w:rsidR="00B4605B" w:rsidRPr="001F4C62">
        <w:rPr>
          <w:rFonts w:asciiTheme="majorBidi" w:eastAsia="Times New Roman" w:hAnsiTheme="majorBidi" w:cstheme="majorBidi"/>
        </w:rPr>
        <w:t>|</w:t>
      </w:r>
      <w:hyperlink w:history="1"/>
      <w:r w:rsidR="001D3F8C" w:rsidRPr="001F4C62">
        <w:rPr>
          <w:rFonts w:asciiTheme="majorBidi" w:eastAsia="Times New Roman" w:hAnsiTheme="majorBidi" w:cstheme="majorBidi"/>
        </w:rPr>
        <w:t xml:space="preserve"> </w:t>
      </w:r>
      <w:hyperlink r:id="rId10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linkedin.com/in/</w:t>
        </w:r>
        <w:proofErr w:type="spellStart"/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bimbraw</w:t>
        </w:r>
        <w:proofErr w:type="spellEnd"/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/</w:t>
        </w:r>
      </w:hyperlink>
      <w:r>
        <w:rPr>
          <w:rFonts w:asciiTheme="majorBidi" w:eastAsia="Times New Roman" w:hAnsiTheme="majorBidi" w:cstheme="majorBidi"/>
        </w:rPr>
        <w:t xml:space="preserve"> |</w:t>
      </w:r>
      <w:r w:rsidR="002E09D6">
        <w:rPr>
          <w:rFonts w:asciiTheme="majorBidi" w:eastAsia="Times New Roman" w:hAnsiTheme="majorBidi" w:cstheme="majorBidi"/>
        </w:rPr>
        <w:t xml:space="preserve"> F1 Student</w:t>
      </w:r>
    </w:p>
    <w:p w14:paraId="2D3AE3D9" w14:textId="66B39D67" w:rsidR="001D3F8C" w:rsidRPr="007C3E89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5168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7F5191">
        <w:rPr>
          <w:rFonts w:asciiTheme="majorBidi" w:eastAsia="Times New Roman" w:hAnsiTheme="majorBidi" w:cstheme="majorBidi"/>
          <w:noProof/>
          <w:color w:val="0000FF"/>
          <w:sz w:val="24"/>
          <w:szCs w:val="24"/>
          <w:u w:val="single"/>
        </w:rPr>
        <w:drawing>
          <wp:anchor distT="0" distB="0" distL="114300" distR="114300" simplePos="0" relativeHeight="251654144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EDUCATION</w:t>
      </w:r>
    </w:p>
    <w:p w14:paraId="4B04BC00" w14:textId="71A9C57B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="002E66DF">
        <w:rPr>
          <w:rFonts w:asciiTheme="majorBidi" w:eastAsia="Times New Roman" w:hAnsiTheme="majorBidi" w:cstheme="majorBidi"/>
          <w:b/>
        </w:rPr>
        <w:t xml:space="preserve"> (WPI)</w:t>
      </w:r>
      <w:r w:rsidRPr="001F4C62">
        <w:rPr>
          <w:rFonts w:asciiTheme="majorBidi" w:eastAsia="Times New Roman" w:hAnsiTheme="majorBidi" w:cstheme="majorBidi"/>
        </w:rPr>
        <w:t>, Worcester, MA</w:t>
      </w:r>
    </w:p>
    <w:p w14:paraId="0FAD34D4" w14:textId="30412405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7F5191">
        <w:rPr>
          <w:rFonts w:asciiTheme="majorBidi" w:eastAsia="Times New Roman" w:hAnsiTheme="majorBidi" w:cstheme="majorBidi"/>
        </w:rPr>
        <w:t xml:space="preserve">student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Lab)</w:t>
      </w:r>
      <w:r w:rsidRPr="001F4C62">
        <w:rPr>
          <w:rFonts w:asciiTheme="majorBidi" w:eastAsia="Times New Roman" w:hAnsiTheme="majorBidi" w:cstheme="majorBidi"/>
        </w:rPr>
        <w:tab/>
      </w:r>
      <w:r w:rsidR="00D60C21" w:rsidRPr="001F4C62">
        <w:rPr>
          <w:rFonts w:asciiTheme="majorBidi" w:eastAsia="Times New Roman" w:hAnsiTheme="majorBidi" w:cstheme="majorBidi"/>
        </w:rPr>
        <w:t xml:space="preserve">     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now</w:t>
      </w:r>
    </w:p>
    <w:p w14:paraId="3FF8D3C0" w14:textId="660B5EB7" w:rsidR="00B4605B" w:rsidRPr="001F4C62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</w:t>
      </w:r>
      <w:r w:rsidR="003631CB">
        <w:rPr>
          <w:rFonts w:asciiTheme="majorBidi" w:eastAsia="Times New Roman" w:hAnsiTheme="majorBidi" w:cstheme="majorBidi"/>
        </w:rPr>
        <w:t xml:space="preserve">Ultrasound Image Processing, </w:t>
      </w:r>
      <w:r w:rsidRPr="001F4C62">
        <w:rPr>
          <w:rFonts w:asciiTheme="majorBidi" w:eastAsia="Times New Roman" w:hAnsiTheme="majorBidi" w:cstheme="majorBidi"/>
        </w:rPr>
        <w:t>Medical Robotics</w:t>
      </w:r>
      <w:r w:rsidR="003631CB">
        <w:rPr>
          <w:rFonts w:asciiTheme="majorBidi" w:eastAsia="Times New Roman" w:hAnsiTheme="majorBidi" w:cstheme="majorBidi"/>
        </w:rPr>
        <w:t xml:space="preserve"> &amp;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3631CB">
        <w:rPr>
          <w:rFonts w:asciiTheme="majorBidi" w:eastAsia="Times New Roman" w:hAnsiTheme="majorBidi" w:cstheme="majorBidi"/>
        </w:rPr>
        <w:t>Human Computer Interaction</w:t>
      </w:r>
      <w:r w:rsidRPr="001F4C62">
        <w:rPr>
          <w:rFonts w:asciiTheme="majorBidi" w:eastAsia="Times New Roman" w:hAnsiTheme="majorBidi" w:cstheme="majorBidi"/>
        </w:rPr>
        <w:tab/>
      </w:r>
      <w:r w:rsidR="00882F94" w:rsidRPr="001F4C62">
        <w:rPr>
          <w:rFonts w:asciiTheme="majorBidi" w:eastAsia="Times New Roman" w:hAnsiTheme="majorBidi" w:cstheme="majorBidi"/>
        </w:rPr>
        <w:t>4.00/4.00 GPA</w:t>
      </w:r>
    </w:p>
    <w:p w14:paraId="4743C184" w14:textId="0BBF4139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Pr="001F4C62">
        <w:rPr>
          <w:rFonts w:asciiTheme="majorBidi" w:eastAsia="Times New Roman" w:hAnsiTheme="majorBidi" w:cstheme="majorBidi"/>
        </w:rPr>
        <w:t>, 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1D5B47F7" w:rsidR="001D3F8C" w:rsidRPr="001F4C62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Human Augmentation, Medical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Robotic Musicianship</w:t>
      </w:r>
      <w:r w:rsidRPr="001F4C62">
        <w:rPr>
          <w:rFonts w:asciiTheme="majorBidi" w:eastAsia="Times New Roman" w:hAnsiTheme="majorBidi" w:cstheme="majorBidi"/>
        </w:rPr>
        <w:tab/>
        <w:t>3.56/4.00 GPA</w:t>
      </w:r>
    </w:p>
    <w:p w14:paraId="6F02816A" w14:textId="77777777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Thapar University,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474152F8" w:rsidR="00095628" w:rsidRPr="001F4C62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Mechatronics</w:t>
      </w:r>
      <w:r w:rsidRPr="001F4C62">
        <w:rPr>
          <w:rFonts w:asciiTheme="majorBidi" w:eastAsia="Times New Roman" w:hAnsiTheme="majorBidi" w:cstheme="majorBidi"/>
        </w:rPr>
        <w:tab/>
        <w:t>GPA - 4.00/4.00 GPA (8.34 CGPA)</w:t>
      </w:r>
    </w:p>
    <w:p w14:paraId="53334EBC" w14:textId="179B007C" w:rsidR="007C3E89" w:rsidRPr="007C3E89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619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EXPERIENCE</w:t>
      </w:r>
    </w:p>
    <w:p w14:paraId="4E5968AB" w14:textId="761D37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1999EA8D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Augmented Human Sensing Intern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and Devices Group, </w:t>
      </w:r>
      <w:r w:rsidR="007C3E89">
        <w:rPr>
          <w:rFonts w:asciiTheme="majorBidi" w:eastAsia="Times New Roman" w:hAnsiTheme="majorBidi" w:cstheme="majorBidi"/>
          <w:b/>
        </w:rPr>
        <w:t>AI Research Lab)</w:t>
      </w:r>
      <w:r>
        <w:rPr>
          <w:rFonts w:asciiTheme="majorBidi" w:eastAsia="Times New Roman" w:hAnsiTheme="majorBidi" w:cstheme="majorBidi"/>
          <w:b/>
        </w:rPr>
        <w:tab/>
        <w:t xml:space="preserve">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now</w:t>
      </w:r>
    </w:p>
    <w:p w14:paraId="69CB42A5" w14:textId="19A2C99D" w:rsidR="007C3E89" w:rsidRDefault="00825641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Developing low latency pipelines using biological </w:t>
      </w:r>
      <w:r w:rsidR="00CF1839">
        <w:rPr>
          <w:rFonts w:asciiTheme="majorBidi" w:eastAsia="Times New Roman" w:hAnsiTheme="majorBidi" w:cstheme="majorBidi"/>
        </w:rPr>
        <w:t>signals</w:t>
      </w:r>
      <w:r>
        <w:rPr>
          <w:rFonts w:asciiTheme="majorBidi" w:eastAsia="Times New Roman" w:hAnsiTheme="majorBidi" w:cstheme="majorBidi"/>
        </w:rPr>
        <w:t xml:space="preserve"> (</w:t>
      </w:r>
      <w:proofErr w:type="spellStart"/>
      <w:r>
        <w:rPr>
          <w:rFonts w:asciiTheme="majorBidi" w:eastAsia="Times New Roman" w:hAnsiTheme="majorBidi" w:cstheme="majorBidi"/>
        </w:rPr>
        <w:t>sEMG</w:t>
      </w:r>
      <w:proofErr w:type="spellEnd"/>
      <w:r>
        <w:rPr>
          <w:rFonts w:asciiTheme="majorBidi" w:eastAsia="Times New Roman" w:hAnsiTheme="majorBidi" w:cstheme="majorBidi"/>
        </w:rPr>
        <w:t xml:space="preserve">, etc.) to estimate </w:t>
      </w:r>
      <w:r w:rsidR="00CF1839">
        <w:rPr>
          <w:rFonts w:asciiTheme="majorBidi" w:eastAsia="Times New Roman" w:hAnsiTheme="majorBidi" w:cstheme="majorBidi"/>
        </w:rPr>
        <w:t>hand/</w:t>
      </w:r>
      <w:r>
        <w:rPr>
          <w:rFonts w:asciiTheme="majorBidi" w:eastAsia="Times New Roman" w:hAnsiTheme="majorBidi" w:cstheme="majorBidi"/>
        </w:rPr>
        <w:t>limb mo</w:t>
      </w:r>
      <w:r w:rsidR="00CF1839">
        <w:rPr>
          <w:rFonts w:asciiTheme="majorBidi" w:eastAsia="Times New Roman" w:hAnsiTheme="majorBidi" w:cstheme="majorBidi"/>
        </w:rPr>
        <w:t>tion</w:t>
      </w:r>
      <w:r>
        <w:rPr>
          <w:rFonts w:asciiTheme="majorBidi" w:eastAsia="Times New Roman" w:hAnsiTheme="majorBidi" w:cstheme="majorBidi"/>
        </w:rPr>
        <w:t xml:space="preserve">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7C3E89">
        <w:rPr>
          <w:rFonts w:asciiTheme="majorBidi" w:eastAsia="Times New Roman" w:hAnsiTheme="majorBidi" w:cstheme="majorBidi"/>
        </w:rPr>
        <w:t>.</w:t>
      </w:r>
    </w:p>
    <w:p w14:paraId="41B9510E" w14:textId="5CA63E39" w:rsidR="00C35EB3" w:rsidRPr="007C3E89" w:rsidRDefault="00C35EB3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W</w:t>
      </w:r>
      <w:r w:rsidR="002E66DF" w:rsidRPr="007C3E89">
        <w:rPr>
          <w:rFonts w:asciiTheme="majorBidi" w:eastAsia="Times New Roman" w:hAnsiTheme="majorBidi" w:cstheme="majorBidi"/>
          <w:b/>
        </w:rPr>
        <w:t xml:space="preserve">PI                                                                                                                                                                                         </w:t>
      </w:r>
      <w:r w:rsidRPr="007C3E89">
        <w:rPr>
          <w:rFonts w:asciiTheme="majorBidi" w:eastAsia="Times New Roman" w:hAnsiTheme="majorBidi" w:cstheme="majorBidi"/>
        </w:rPr>
        <w:t>Worcester, MA</w:t>
      </w:r>
    </w:p>
    <w:p w14:paraId="02CF0DA7" w14:textId="785FB36F" w:rsidR="00C35EB3" w:rsidRPr="001F4C62" w:rsidRDefault="00692522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Assistant (</w:t>
      </w:r>
      <w:r w:rsidR="00C35EB3" w:rsidRPr="001F4C62">
        <w:rPr>
          <w:rFonts w:asciiTheme="majorBidi" w:eastAsia="Times New Roman" w:hAnsiTheme="majorBidi" w:cstheme="majorBidi"/>
          <w:b/>
        </w:rPr>
        <w:t xml:space="preserve">Medical FUSION </w:t>
      </w:r>
      <w:r w:rsidR="00DA119A" w:rsidRPr="001F4C62">
        <w:rPr>
          <w:rFonts w:asciiTheme="majorBidi" w:eastAsia="Times New Roman" w:hAnsiTheme="majorBidi" w:cstheme="majorBidi"/>
          <w:b/>
        </w:rPr>
        <w:t>Lab)</w:t>
      </w:r>
      <w:r w:rsidR="00A0287E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 – now</w:t>
      </w:r>
    </w:p>
    <w:p w14:paraId="2C9D40BE" w14:textId="712F2F39" w:rsidR="00240958" w:rsidRDefault="000B3EF6" w:rsidP="008442D5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>evelop</w:t>
      </w:r>
      <w:r>
        <w:rPr>
          <w:rFonts w:asciiTheme="majorBidi" w:eastAsia="Times New Roman" w:hAnsiTheme="majorBidi" w:cstheme="majorBidi"/>
        </w:rPr>
        <w:t>ed</w:t>
      </w:r>
      <w:r w:rsidR="002A3C09">
        <w:rPr>
          <w:rFonts w:asciiTheme="majorBidi" w:eastAsia="Times New Roman" w:hAnsiTheme="majorBidi" w:cstheme="majorBidi"/>
        </w:rPr>
        <w:t xml:space="preserve"> a </w:t>
      </w:r>
      <w:r w:rsidR="008442D5"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 xml:space="preserve">eep </w:t>
      </w:r>
      <w:r w:rsidR="008442D5">
        <w:rPr>
          <w:rFonts w:asciiTheme="majorBidi" w:eastAsia="Times New Roman" w:hAnsiTheme="majorBidi" w:cstheme="majorBidi"/>
        </w:rPr>
        <w:t>l</w:t>
      </w:r>
      <w:r w:rsidR="002A3C09">
        <w:rPr>
          <w:rFonts w:asciiTheme="majorBidi" w:eastAsia="Times New Roman" w:hAnsiTheme="majorBidi" w:cstheme="majorBidi"/>
        </w:rPr>
        <w:t xml:space="preserve">earning </w:t>
      </w:r>
      <w:r w:rsidR="008442D5">
        <w:rPr>
          <w:rFonts w:asciiTheme="majorBidi" w:eastAsia="Times New Roman" w:hAnsiTheme="majorBidi" w:cstheme="majorBidi"/>
        </w:rPr>
        <w:t xml:space="preserve">and machine learning based </w:t>
      </w:r>
      <w:r w:rsidR="002A3C09">
        <w:rPr>
          <w:rFonts w:asciiTheme="majorBidi" w:eastAsia="Times New Roman" w:hAnsiTheme="majorBidi" w:cstheme="majorBidi"/>
        </w:rPr>
        <w:t xml:space="preserve">pipeline to predict finger joint angles </w:t>
      </w:r>
      <w:r w:rsidR="008442D5">
        <w:rPr>
          <w:rFonts w:asciiTheme="majorBidi" w:eastAsia="Times New Roman" w:hAnsiTheme="majorBidi" w:cstheme="majorBidi"/>
        </w:rPr>
        <w:t>&amp;</w:t>
      </w:r>
      <w:r w:rsidR="002A3C09">
        <w:rPr>
          <w:rFonts w:asciiTheme="majorBidi" w:eastAsia="Times New Roman" w:hAnsiTheme="majorBidi" w:cstheme="majorBidi"/>
        </w:rPr>
        <w:t xml:space="preserve"> hand configurations from forearm ultrasound images. </w:t>
      </w:r>
      <w:r>
        <w:rPr>
          <w:rFonts w:asciiTheme="majorBidi" w:eastAsia="Times New Roman" w:hAnsiTheme="majorBidi" w:cstheme="majorBidi"/>
        </w:rPr>
        <w:t>Achieved an error of 7.35</w:t>
      </w:r>
      <w:r w:rsidR="008442D5">
        <w:rPr>
          <w:rFonts w:asciiTheme="majorBidi" w:eastAsia="Times New Roman" w:hAnsiTheme="majorBidi" w:cstheme="majorBidi"/>
        </w:rPr>
        <w:t>⁰</w:t>
      </w:r>
      <w:r>
        <w:rPr>
          <w:rFonts w:asciiTheme="majorBidi" w:eastAsia="Times New Roman" w:hAnsiTheme="majorBidi" w:cstheme="majorBidi"/>
        </w:rPr>
        <w:t xml:space="preserve"> for </w:t>
      </w:r>
      <w:r w:rsidR="008442D5">
        <w:rPr>
          <w:rFonts w:asciiTheme="majorBidi" w:eastAsia="Times New Roman" w:hAnsiTheme="majorBidi" w:cstheme="majorBidi"/>
        </w:rPr>
        <w:t xml:space="preserve">finger </w:t>
      </w:r>
      <w:r>
        <w:rPr>
          <w:rFonts w:asciiTheme="majorBidi" w:eastAsia="Times New Roman" w:hAnsiTheme="majorBidi" w:cstheme="majorBidi"/>
        </w:rPr>
        <w:t>joint angle prediction</w:t>
      </w:r>
      <w:r w:rsidR="001B630D">
        <w:rPr>
          <w:rFonts w:asciiTheme="majorBidi" w:eastAsia="Times New Roman" w:hAnsiTheme="majorBidi" w:cstheme="majorBidi"/>
        </w:rPr>
        <w:t xml:space="preserve"> (IEEE </w:t>
      </w:r>
      <w:r w:rsidR="002A3C09" w:rsidRPr="008442D5">
        <w:rPr>
          <w:rFonts w:asciiTheme="majorBidi" w:eastAsia="Times New Roman" w:hAnsiTheme="majorBidi" w:cstheme="majorBidi"/>
        </w:rPr>
        <w:t xml:space="preserve">ICRA </w:t>
      </w:r>
      <w:r w:rsidR="001B630D">
        <w:rPr>
          <w:rFonts w:asciiTheme="majorBidi" w:eastAsia="Times New Roman" w:hAnsiTheme="majorBidi" w:cstheme="majorBidi"/>
        </w:rPr>
        <w:t>’</w:t>
      </w:r>
      <w:r w:rsidR="002A3C09" w:rsidRPr="008442D5">
        <w:rPr>
          <w:rFonts w:asciiTheme="majorBidi" w:eastAsia="Times New Roman" w:hAnsiTheme="majorBidi" w:cstheme="majorBidi"/>
        </w:rPr>
        <w:t>22</w:t>
      </w:r>
      <w:r w:rsidR="001B630D">
        <w:rPr>
          <w:rFonts w:asciiTheme="majorBidi" w:eastAsia="Times New Roman" w:hAnsiTheme="majorBidi" w:cstheme="majorBidi"/>
        </w:rPr>
        <w:t>)</w:t>
      </w:r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3" w:history="1">
        <w:proofErr w:type="spellStart"/>
        <w:r w:rsidR="002A3C09" w:rsidRPr="008442D5">
          <w:rPr>
            <w:rStyle w:val="Hyperlink"/>
            <w:rFonts w:asciiTheme="majorBidi" w:eastAsia="Times New Roman" w:hAnsiTheme="majorBidi" w:cstheme="majorBidi"/>
          </w:rPr>
          <w:t>ArXiv</w:t>
        </w:r>
        <w:proofErr w:type="spellEnd"/>
        <w:r w:rsidR="002A3C09" w:rsidRPr="008442D5">
          <w:rPr>
            <w:rStyle w:val="Hyperlink"/>
            <w:rFonts w:asciiTheme="majorBidi" w:eastAsia="Times New Roman" w:hAnsiTheme="majorBidi" w:cstheme="majorBidi"/>
          </w:rPr>
          <w:t xml:space="preserve"> preprint</w:t>
        </w:r>
      </w:hyperlink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4" w:history="1">
        <w:r w:rsidR="002A3C09"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 w:rsidRPr="008442D5">
        <w:rPr>
          <w:rFonts w:asciiTheme="majorBidi" w:eastAsia="Times New Roman" w:hAnsiTheme="majorBidi" w:cstheme="majorBidi"/>
        </w:rPr>
        <w:t>.</w:t>
      </w:r>
    </w:p>
    <w:p w14:paraId="57E0B352" w14:textId="5A812479" w:rsidR="00825641" w:rsidRDefault="008037B8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Developed a novel </w:t>
      </w:r>
      <w:r w:rsidR="00825641">
        <w:rPr>
          <w:rFonts w:asciiTheme="majorBidi" w:eastAsia="Times New Roman" w:hAnsiTheme="majorBidi" w:cstheme="majorBidi"/>
        </w:rPr>
        <w:t>a</w:t>
      </w:r>
      <w:r w:rsidRPr="001F4C62">
        <w:rPr>
          <w:rFonts w:asciiTheme="majorBidi" w:eastAsia="Times New Roman" w:hAnsiTheme="majorBidi" w:cstheme="majorBidi"/>
        </w:rPr>
        <w:t xml:space="preserve">ugmented </w:t>
      </w:r>
      <w:r w:rsidR="00825641"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eality based </w:t>
      </w:r>
      <w:r w:rsidR="00A0287E">
        <w:rPr>
          <w:rFonts w:asciiTheme="majorBidi" w:eastAsia="Times New Roman" w:hAnsiTheme="majorBidi" w:cstheme="majorBidi"/>
        </w:rPr>
        <w:t>l</w:t>
      </w:r>
      <w:r w:rsidRPr="001F4C62">
        <w:rPr>
          <w:rFonts w:asciiTheme="majorBidi" w:eastAsia="Times New Roman" w:hAnsiTheme="majorBidi" w:cstheme="majorBidi"/>
        </w:rPr>
        <w:t>ung</w:t>
      </w:r>
      <w:r w:rsidR="00A0287E">
        <w:rPr>
          <w:rFonts w:asciiTheme="majorBidi" w:eastAsia="Times New Roman" w:hAnsiTheme="majorBidi" w:cstheme="majorBidi"/>
        </w:rPr>
        <w:t xml:space="preserve"> 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A0287E">
        <w:rPr>
          <w:rFonts w:asciiTheme="majorBidi" w:eastAsia="Times New Roman" w:hAnsiTheme="majorBidi" w:cstheme="majorBidi"/>
        </w:rPr>
        <w:t>s</w:t>
      </w:r>
      <w:r w:rsidRPr="001F4C62">
        <w:rPr>
          <w:rFonts w:asciiTheme="majorBidi" w:eastAsia="Times New Roman" w:hAnsiTheme="majorBidi" w:cstheme="majorBidi"/>
        </w:rPr>
        <w:t xml:space="preserve">canning </w:t>
      </w:r>
      <w:r w:rsidR="00A0287E">
        <w:rPr>
          <w:rFonts w:asciiTheme="majorBidi" w:eastAsia="Times New Roman" w:hAnsiTheme="majorBidi" w:cstheme="majorBidi"/>
        </w:rPr>
        <w:t>g</w:t>
      </w:r>
      <w:r w:rsidRPr="001F4C62">
        <w:rPr>
          <w:rFonts w:asciiTheme="majorBidi" w:eastAsia="Times New Roman" w:hAnsiTheme="majorBidi" w:cstheme="majorBidi"/>
        </w:rPr>
        <w:t xml:space="preserve">uidance </w:t>
      </w:r>
      <w:r w:rsidR="002A3C09">
        <w:rPr>
          <w:rFonts w:asciiTheme="majorBidi" w:eastAsia="Times New Roman" w:hAnsiTheme="majorBidi" w:cstheme="majorBidi"/>
        </w:rPr>
        <w:t xml:space="preserve">system </w:t>
      </w:r>
      <w:r w:rsidR="00A0287E">
        <w:rPr>
          <w:rFonts w:asciiTheme="majorBidi" w:eastAsia="Times New Roman" w:hAnsiTheme="majorBidi" w:cstheme="majorBidi"/>
        </w:rPr>
        <w:t>(</w:t>
      </w:r>
      <w:r w:rsidR="002A3C09" w:rsidRPr="002A3C09">
        <w:rPr>
          <w:rFonts w:asciiTheme="majorBidi" w:eastAsia="Times New Roman" w:hAnsiTheme="majorBidi" w:cstheme="majorBidi"/>
        </w:rPr>
        <w:t xml:space="preserve">MICCAI ASMUS </w:t>
      </w:r>
      <w:r w:rsidR="00A0287E">
        <w:rPr>
          <w:rFonts w:asciiTheme="majorBidi" w:eastAsia="Times New Roman" w:hAnsiTheme="majorBidi" w:cstheme="majorBidi"/>
        </w:rPr>
        <w:t>‘</w:t>
      </w:r>
      <w:r w:rsidR="002A3C09" w:rsidRPr="002A3C09">
        <w:rPr>
          <w:rFonts w:asciiTheme="majorBidi" w:eastAsia="Times New Roman" w:hAnsiTheme="majorBidi" w:cstheme="majorBidi"/>
        </w:rPr>
        <w:t>20</w:t>
      </w:r>
      <w:r w:rsidR="002A3C09">
        <w:rPr>
          <w:rFonts w:asciiTheme="majorBidi" w:eastAsia="Times New Roman" w:hAnsiTheme="majorBidi" w:cstheme="majorBidi"/>
        </w:rPr>
        <w:t xml:space="preserve">). </w:t>
      </w:r>
      <w:hyperlink r:id="rId15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  <w:hyperlink r:id="rId16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</w:p>
    <w:p w14:paraId="35A90578" w14:textId="5E9E41DF" w:rsidR="00825641" w:rsidRPr="00825641" w:rsidRDefault="00825641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Helped develop a real-time ultrasound data acquisition software framework for a tele-operative low-cost lung ultrasound robot. </w:t>
      </w:r>
      <w:hyperlink r:id="rId17" w:history="1">
        <w:r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</w:p>
    <w:p w14:paraId="0EB7BDAD" w14:textId="77777777" w:rsidR="007C3E89" w:rsidRDefault="0075474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Mentoring and assisting undergraduate teams for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Panasonic Automotive Systems of 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5D75E2EE" w:rsidR="00C35EB3" w:rsidRPr="001F4C62" w:rsidRDefault="00C35EB3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Worked on Qualcomm’s Hexagon SDK for audio applications in Eclipse on Android framework development.</w:t>
      </w:r>
    </w:p>
    <w:p w14:paraId="56E70215" w14:textId="77777777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Automotive Systems 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5ECE2B30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Work</w:t>
      </w:r>
      <w:r w:rsidR="00414053" w:rsidRPr="001F4C6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on sound synthesis for electric vehicles and </w:t>
      </w:r>
      <w:r w:rsidR="00414053" w:rsidRPr="001F4C62">
        <w:rPr>
          <w:rFonts w:asciiTheme="majorBidi" w:eastAsia="Times New Roman" w:hAnsiTheme="majorBidi" w:cstheme="majorBidi"/>
        </w:rPr>
        <w:t>implementing processor optimized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3CD15986" w:rsidR="00095628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Develop</w:t>
      </w:r>
      <w:r w:rsidR="00414053" w:rsidRPr="001F4C6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Pr="001F4C62">
        <w:rPr>
          <w:rFonts w:asciiTheme="majorBidi" w:eastAsia="Times New Roman" w:hAnsiTheme="majorBidi" w:cstheme="majorBidi"/>
        </w:rPr>
        <w:t>.</w:t>
      </w:r>
    </w:p>
    <w:p w14:paraId="6F2ED610" w14:textId="77777777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Tech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Lab)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5CB00466" w14:textId="38FA68EF" w:rsidR="00882F94" w:rsidRPr="00A0287E" w:rsidRDefault="00882F94" w:rsidP="00A0287E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hyperlink r:id="rId18" w:history="1">
        <w:r w:rsidRPr="00A603DE">
          <w:rPr>
            <w:rStyle w:val="Hyperlink"/>
            <w:rFonts w:asciiTheme="majorBidi" w:eastAsia="Times New Roman" w:hAnsiTheme="majorBidi" w:cstheme="majorBidi"/>
          </w:rPr>
          <w:t>Skywalker 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 w:rsidR="00A0287E"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 My robot and code w</w:t>
      </w:r>
      <w:r w:rsidR="00BA591F" w:rsidRPr="00A0287E">
        <w:rPr>
          <w:rFonts w:asciiTheme="majorBidi" w:eastAsia="Times New Roman" w:hAnsiTheme="majorBidi" w:cstheme="majorBidi"/>
        </w:rPr>
        <w:t>ere</w:t>
      </w:r>
      <w:r w:rsidRPr="00A0287E">
        <w:rPr>
          <w:rFonts w:asciiTheme="majorBidi" w:eastAsia="Times New Roman" w:hAnsiTheme="majorBidi" w:cstheme="majorBidi"/>
        </w:rPr>
        <w:t xml:space="preserve"> featured in the first episode of </w:t>
      </w:r>
      <w:r w:rsidR="00BA591F" w:rsidRPr="00A0287E">
        <w:rPr>
          <w:rFonts w:asciiTheme="majorBidi" w:eastAsia="Times New Roman" w:hAnsiTheme="majorBidi" w:cstheme="majorBidi"/>
        </w:rPr>
        <w:t>T</w:t>
      </w:r>
      <w:r w:rsidRPr="00A0287E">
        <w:rPr>
          <w:rFonts w:asciiTheme="majorBidi" w:eastAsia="Times New Roman" w:hAnsiTheme="majorBidi" w:cstheme="majorBidi"/>
        </w:rPr>
        <w:t xml:space="preserve">he Age of A.I. </w:t>
      </w:r>
      <w:hyperlink r:id="rId19" w:history="1">
        <w:r w:rsidRPr="00A0287E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42C13CDF" w14:textId="506CDDFD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  <w:hyperlink r:id="rId20" w:history="1">
        <w:r w:rsidR="001C7BDC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1C7BDC" w:rsidRPr="001F4C62">
        <w:rPr>
          <w:rFonts w:asciiTheme="majorBidi" w:eastAsia="Times New Roman" w:hAnsiTheme="majorBidi" w:cstheme="majorBidi"/>
        </w:rPr>
        <w:t>.</w:t>
      </w:r>
    </w:p>
    <w:p w14:paraId="0A4919FF" w14:textId="4E8F25C2" w:rsidR="001D3F8C" w:rsidRPr="001F4C62" w:rsidRDefault="00240958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Assisted a team to improve </w:t>
      </w:r>
      <w:r w:rsidR="00A0287E">
        <w:rPr>
          <w:rFonts w:asciiTheme="majorBidi" w:eastAsia="Times New Roman" w:hAnsiTheme="majorBidi" w:cstheme="majorBidi"/>
        </w:rPr>
        <w:t xml:space="preserve">the </w:t>
      </w:r>
      <w:r w:rsidR="001D3F8C" w:rsidRPr="001F4C62">
        <w:rPr>
          <w:rFonts w:asciiTheme="majorBidi" w:eastAsia="Times New Roman" w:hAnsiTheme="majorBidi" w:cstheme="majorBidi"/>
        </w:rPr>
        <w:t xml:space="preserve">expressivity of </w:t>
      </w:r>
      <w:r>
        <w:rPr>
          <w:rFonts w:asciiTheme="majorBidi" w:eastAsia="Times New Roman" w:hAnsiTheme="majorBidi" w:cstheme="majorBidi"/>
        </w:rPr>
        <w:t>Shimon (a m</w:t>
      </w:r>
      <w:r w:rsidR="001D3F8C" w:rsidRPr="001F4C62">
        <w:rPr>
          <w:rFonts w:asciiTheme="majorBidi" w:eastAsia="Times New Roman" w:hAnsiTheme="majorBidi" w:cstheme="majorBidi"/>
        </w:rPr>
        <w:t>arimba playing robo</w:t>
      </w:r>
      <w:r>
        <w:rPr>
          <w:rFonts w:asciiTheme="majorBidi" w:eastAsia="Times New Roman" w:hAnsiTheme="majorBidi" w:cstheme="majorBidi"/>
        </w:rPr>
        <w:t>t)</w:t>
      </w:r>
      <w:r w:rsidR="001D3F8C" w:rsidRPr="001F4C62">
        <w:rPr>
          <w:rFonts w:asciiTheme="majorBidi" w:eastAsia="Times New Roman" w:hAnsiTheme="majorBidi" w:cstheme="majorBidi"/>
        </w:rPr>
        <w:t xml:space="preserve"> by </w:t>
      </w:r>
      <w:r>
        <w:rPr>
          <w:rFonts w:asciiTheme="majorBidi" w:eastAsia="Times New Roman" w:hAnsiTheme="majorBidi" w:cstheme="majorBidi"/>
        </w:rPr>
        <w:t>replacing its</w:t>
      </w:r>
      <w:r w:rsidR="001D3F8C" w:rsidRPr="001F4C62">
        <w:rPr>
          <w:rFonts w:asciiTheme="majorBidi" w:eastAsia="Times New Roman" w:hAnsiTheme="majorBidi" w:cstheme="majorBidi"/>
        </w:rPr>
        <w:t xml:space="preserve"> actuators </w:t>
      </w:r>
      <w:r>
        <w:rPr>
          <w:rFonts w:asciiTheme="majorBidi" w:eastAsia="Times New Roman" w:hAnsiTheme="majorBidi" w:cstheme="majorBidi"/>
        </w:rPr>
        <w:t>&amp;</w:t>
      </w:r>
      <w:r w:rsidR="001D3F8C" w:rsidRPr="001F4C62">
        <w:rPr>
          <w:rFonts w:asciiTheme="majorBidi" w:eastAsia="Times New Roman" w:hAnsiTheme="majorBidi" w:cstheme="majorBidi"/>
        </w:rPr>
        <w:t xml:space="preserve"> control scheme.</w:t>
      </w:r>
      <w:r w:rsidR="00B53A83" w:rsidRPr="001F4C62">
        <w:rPr>
          <w:rFonts w:asciiTheme="majorBidi" w:eastAsia="Times New Roman" w:hAnsiTheme="majorBidi" w:cstheme="majorBidi"/>
        </w:rPr>
        <w:t xml:space="preserve"> </w:t>
      </w:r>
      <w:hyperlink r:id="rId21" w:history="1">
        <w:r w:rsidR="00B53A8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B53A83" w:rsidRPr="001F4C62">
        <w:rPr>
          <w:rFonts w:asciiTheme="majorBidi" w:eastAsia="Times New Roman" w:hAnsiTheme="majorBidi" w:cstheme="majorBidi"/>
        </w:rPr>
        <w:t>.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22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5D5F9C14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Developed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Pr="001F4C62">
        <w:rPr>
          <w:rFonts w:asciiTheme="majorBidi" w:eastAsia="Times New Roman" w:hAnsiTheme="majorBidi" w:cstheme="majorBidi"/>
        </w:rPr>
        <w:t>tendon based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23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1EDB67AE" w:rsidR="00095628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Computer-Aided Design (CAD), Fusion 360, 3D printing and Mechatronics Instructor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24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CA1C4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6218722D" w:rsidR="00882F94" w:rsidRPr="001F4C62" w:rsidRDefault="00882F94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Programmed two KUKA KR-5 robotic arms to collaboratively play a guitar. </w:t>
      </w:r>
      <w:hyperlink r:id="rId25" w:history="1">
        <w:r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1F4C62">
        <w:rPr>
          <w:rFonts w:asciiTheme="majorBidi" w:eastAsia="Times New Roman" w:hAnsiTheme="majorBidi" w:cstheme="majorBidi"/>
        </w:rPr>
        <w:t xml:space="preserve">. </w:t>
      </w:r>
    </w:p>
    <w:p w14:paraId="136A7120" w14:textId="7BD1C749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Developed a Control Module for </w:t>
      </w:r>
      <w:proofErr w:type="spellStart"/>
      <w:r w:rsidRPr="001F4C62">
        <w:rPr>
          <w:rFonts w:asciiTheme="majorBidi" w:eastAsia="Times New Roman" w:hAnsiTheme="majorBidi" w:cstheme="majorBidi"/>
        </w:rPr>
        <w:t>RoboAnalyzer</w:t>
      </w:r>
      <w:proofErr w:type="spellEnd"/>
      <w:r w:rsidR="008442D5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>using C# to simulate control of mass spring damper</w:t>
      </w:r>
      <w:r w:rsidR="00DB3253" w:rsidRPr="001F4C62">
        <w:rPr>
          <w:rFonts w:asciiTheme="majorBidi" w:eastAsia="Times New Roman" w:hAnsiTheme="majorBidi" w:cstheme="majorBidi"/>
        </w:rPr>
        <w:t xml:space="preserve"> &amp; </w:t>
      </w:r>
      <w:r w:rsidR="008442D5">
        <w:rPr>
          <w:rFonts w:asciiTheme="majorBidi" w:eastAsia="Times New Roman" w:hAnsiTheme="majorBidi" w:cstheme="majorBidi"/>
        </w:rPr>
        <w:t>single-</w:t>
      </w:r>
      <w:r w:rsidR="00DB3253" w:rsidRPr="001F4C62">
        <w:rPr>
          <w:rFonts w:asciiTheme="majorBidi" w:eastAsia="Times New Roman" w:hAnsiTheme="majorBidi" w:cstheme="majorBidi"/>
        </w:rPr>
        <w:t>link robotic arm systems.</w:t>
      </w:r>
      <w:r w:rsidRPr="001F4C62">
        <w:rPr>
          <w:rFonts w:asciiTheme="majorBidi" w:eastAsia="Times New Roman" w:hAnsiTheme="majorBidi" w:cstheme="majorBidi"/>
        </w:rPr>
        <w:t xml:space="preserve">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Improved performance of a 6 DOF motion platform at Simulator Development Division, </w:t>
      </w:r>
      <w:proofErr w:type="spellStart"/>
      <w:r w:rsidRPr="001F4C62">
        <w:rPr>
          <w:rFonts w:asciiTheme="majorBidi" w:eastAsia="Times New Roman" w:hAnsiTheme="majorBidi" w:cstheme="majorBidi"/>
        </w:rPr>
        <w:t>Secunderabad</w:t>
      </w:r>
      <w:proofErr w:type="spellEnd"/>
      <w:r w:rsidRPr="001F4C62">
        <w:rPr>
          <w:rFonts w:asciiTheme="majorBidi" w:eastAsia="Times New Roman" w:hAnsiTheme="majorBidi" w:cstheme="majorBidi"/>
        </w:rPr>
        <w:t>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6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6841DC94" w:rsidR="001D3F8C" w:rsidRPr="001F4C62" w:rsidRDefault="008442D5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Helped with the development of </w:t>
      </w:r>
      <w:r w:rsidR="001D3F8C" w:rsidRPr="001F4C62">
        <w:rPr>
          <w:rFonts w:asciiTheme="majorBidi" w:eastAsia="Times New Roman" w:hAnsiTheme="majorBidi" w:cstheme="majorBidi"/>
        </w:rPr>
        <w:t xml:space="preserve">a Teach pendant to control virtual robots in </w:t>
      </w:r>
      <w:proofErr w:type="spellStart"/>
      <w:r w:rsidR="001D3F8C" w:rsidRPr="001F4C62">
        <w:rPr>
          <w:rFonts w:asciiTheme="majorBidi" w:eastAsia="Times New Roman" w:hAnsiTheme="majorBidi" w:cstheme="majorBidi"/>
        </w:rPr>
        <w:t>RoboAnalyzer</w:t>
      </w:r>
      <w:proofErr w:type="spellEnd"/>
      <w:r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7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</w:t>
      </w:r>
      <w:proofErr w:type="spellStart"/>
      <w:r w:rsidRPr="001F4C62">
        <w:rPr>
          <w:rFonts w:asciiTheme="majorBidi" w:eastAsia="Times New Roman" w:hAnsiTheme="majorBidi" w:cstheme="majorBidi"/>
        </w:rPr>
        <w:t>Tulsi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0CB4A8FC" w14:textId="6F9C4A6F" w:rsidR="00DA119A" w:rsidRPr="007F5191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3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7296AB1" w:rsidR="001F4C62" w:rsidRPr="001F4C62" w:rsidRDefault="00DA119A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MATLAB,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>NumPy, matplotlib,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3764653F" w14:textId="0E2801F8" w:rsidR="001F4C62" w:rsidRPr="001F4C62" w:rsidRDefault="001F4C62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lastRenderedPageBreak/>
        <w:t>3D Design</w:t>
      </w:r>
      <w:r w:rsidR="00675396">
        <w:rPr>
          <w:rFonts w:asciiTheme="majorBidi" w:eastAsia="Times New Roman" w:hAnsiTheme="majorBidi" w:cstheme="majorBidi"/>
          <w:b/>
        </w:rPr>
        <w:t>/3D printing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DA119A" w:rsidRPr="001F4C62">
        <w:rPr>
          <w:rFonts w:asciiTheme="majorBidi" w:eastAsia="Times New Roman" w:hAnsiTheme="majorBidi" w:cstheme="majorBidi"/>
        </w:rPr>
        <w:t>SolidWorks</w:t>
      </w:r>
      <w:r w:rsidRPr="001F4C62">
        <w:rPr>
          <w:rFonts w:asciiTheme="majorBidi" w:eastAsia="Times New Roman" w:hAnsiTheme="majorBidi" w:cstheme="majorBidi"/>
        </w:rPr>
        <w:t>,</w:t>
      </w:r>
      <w:r w:rsidR="00DA119A"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 xml:space="preserve">Autodesk Inventor, Autodesk </w:t>
      </w:r>
      <w:r w:rsidR="00DA119A" w:rsidRPr="001F4C62">
        <w:rPr>
          <w:rFonts w:asciiTheme="majorBidi" w:eastAsia="Times New Roman" w:hAnsiTheme="majorBidi" w:cstheme="majorBidi"/>
        </w:rPr>
        <w:t>Fusion 360</w:t>
      </w:r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Tinkercad</w:t>
      </w:r>
      <w:proofErr w:type="spellEnd"/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PreForm</w:t>
      </w:r>
      <w:proofErr w:type="spellEnd"/>
    </w:p>
    <w:p w14:paraId="4FE43C81" w14:textId="70EDBA99" w:rsidR="003631CB" w:rsidRPr="003631CB" w:rsidRDefault="00DA119A" w:rsidP="003631CB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 w:rsidR="00675396"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 xml:space="preserve">Arduino, Raspberry Pi, </w:t>
      </w:r>
      <w:r w:rsidR="001F4C62" w:rsidRPr="001F4C62">
        <w:rPr>
          <w:rFonts w:asciiTheme="majorBidi" w:eastAsia="Times New Roman" w:hAnsiTheme="majorBidi" w:cstheme="majorBidi"/>
        </w:rPr>
        <w:t>Motors</w:t>
      </w:r>
      <w:r w:rsidRPr="001F4C62">
        <w:rPr>
          <w:rFonts w:asciiTheme="majorBidi" w:eastAsia="Times New Roman" w:hAnsiTheme="majorBidi" w:cstheme="majorBidi"/>
        </w:rPr>
        <w:t>,</w:t>
      </w:r>
      <w:r w:rsidR="001F4C62" w:rsidRPr="001F4C62">
        <w:rPr>
          <w:rFonts w:asciiTheme="majorBidi" w:eastAsia="Times New Roman" w:hAnsiTheme="majorBidi" w:cstheme="majorBidi"/>
        </w:rPr>
        <w:t xml:space="preserve"> Actuators,</w:t>
      </w:r>
      <w:r w:rsidRPr="001F4C62">
        <w:rPr>
          <w:rFonts w:asciiTheme="majorBidi" w:eastAsia="Times New Roman" w:hAnsiTheme="majorBidi" w:cstheme="majorBidi"/>
        </w:rPr>
        <w:t xml:space="preserve"> Hardware &amp; software interfacing</w:t>
      </w:r>
    </w:p>
    <w:p w14:paraId="01F213CF" w14:textId="77777777" w:rsidR="003631CB" w:rsidRPr="007F5191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4384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0746D" w14:textId="0070D550" w:rsidR="005727AF" w:rsidRPr="001F4C62" w:rsidRDefault="00C95C49" w:rsidP="00C95C49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ultrasound based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6BEB31B3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Investigated the feasibility of using image compression techniques for extracting 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28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5394A09B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Raspberry-Pi based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7517C7BC" w14:textId="137AEBF0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29" w:history="1">
        <w:r w:rsidRPr="00597D24">
          <w:rPr>
            <w:rStyle w:val="Hyperlink"/>
            <w:rFonts w:asciiTheme="majorBidi" w:eastAsia="Times New Roman" w:hAnsiTheme="majorBidi" w:cstheme="majorBidi"/>
          </w:rPr>
          <w:t>find 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 it by actuating </w:t>
      </w:r>
      <w:proofErr w:type="spellStart"/>
      <w:r w:rsidRPr="001F4C62">
        <w:rPr>
          <w:rFonts w:asciiTheme="majorBidi" w:eastAsia="Times New Roman" w:hAnsiTheme="majorBidi" w:cstheme="majorBidi"/>
        </w:rPr>
        <w:t>Dynamixel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 motors 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  <w:r w:rsidRPr="00754748">
        <w:rPr>
          <w:rFonts w:asciiTheme="majorBidi" w:eastAsia="Times New Roman" w:hAnsiTheme="majorBidi" w:cstheme="majorBidi"/>
        </w:rPr>
        <w:t xml:space="preserve">Used Lidar data to avoid obstacles and maintaining a specific distance from them while </w:t>
      </w:r>
      <w:hyperlink r:id="rId30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5CB4CE3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Design of an ultrasound guided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31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0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0E69F311" w14:textId="39D73BB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Engineering Department for the Graduate Student Government at WPI. </w:t>
      </w:r>
    </w:p>
    <w:p w14:paraId="7A142F9B" w14:textId="635677C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 at WPI. Hosted a C++ workshop for beginners at WPI. </w:t>
      </w:r>
    </w:p>
    <w:p w14:paraId="447960B2" w14:textId="4680E464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</w:t>
      </w:r>
      <w:r w:rsidR="00400BFA">
        <w:rPr>
          <w:rFonts w:asciiTheme="majorBidi" w:eastAsia="Times New Roman" w:hAnsiTheme="majorBidi" w:cstheme="majorBidi"/>
        </w:rPr>
        <w:t>QIAP</w:t>
      </w:r>
      <w:r>
        <w:rPr>
          <w:rFonts w:asciiTheme="majorBidi" w:eastAsia="Times New Roman" w:hAnsiTheme="majorBidi" w:cstheme="majorBidi"/>
        </w:rPr>
        <w:t>+ students at WPI.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769953CC" w14:textId="5E2C263E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to involve them in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</w:p>
    <w:p w14:paraId="0DE0C87D" w14:textId="77777777" w:rsidR="00675396" w:rsidRDefault="001D3F8C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 w:rsidRPr="002E66DF">
        <w:rPr>
          <w:rFonts w:asciiTheme="majorBidi" w:eastAsia="Times New Roman" w:hAnsiTheme="majorBidi" w:cstheme="majorBidi"/>
        </w:rPr>
        <w:t>Mentor</w:t>
      </w:r>
      <w:r w:rsidR="002E66DF">
        <w:rPr>
          <w:rFonts w:asciiTheme="majorBidi" w:eastAsia="Times New Roman" w:hAnsiTheme="majorBidi" w:cstheme="majorBidi"/>
        </w:rPr>
        <w:t>ed</w:t>
      </w:r>
      <w:r w:rsidRPr="002E66DF">
        <w:rPr>
          <w:rFonts w:asciiTheme="majorBidi" w:eastAsia="Times New Roman" w:hAnsiTheme="majorBidi" w:cstheme="majorBidi"/>
        </w:rPr>
        <w:t xml:space="preserve"> students to </w:t>
      </w:r>
      <w:r w:rsidR="002E66DF">
        <w:rPr>
          <w:rFonts w:asciiTheme="majorBidi" w:eastAsia="Times New Roman" w:hAnsiTheme="majorBidi" w:cstheme="majorBidi"/>
        </w:rPr>
        <w:t>work</w:t>
      </w:r>
      <w:r w:rsidRPr="002E66DF">
        <w:rPr>
          <w:rFonts w:asciiTheme="majorBidi" w:eastAsia="Times New Roman" w:hAnsiTheme="majorBidi" w:cstheme="majorBidi"/>
        </w:rPr>
        <w:t xml:space="preserve"> on real life robotics projects </w:t>
      </w:r>
      <w:r w:rsidR="002E66DF">
        <w:rPr>
          <w:rFonts w:asciiTheme="majorBidi" w:eastAsia="Times New Roman" w:hAnsiTheme="majorBidi" w:cstheme="majorBidi"/>
        </w:rPr>
        <w:t>&amp; improving their project presentation skills</w:t>
      </w:r>
      <w:r w:rsidRPr="002E66DF">
        <w:rPr>
          <w:rFonts w:asciiTheme="majorBidi" w:eastAsia="Times New Roman" w:hAnsiTheme="majorBidi" w:cstheme="majorBidi"/>
        </w:rPr>
        <w:t>.</w:t>
      </w:r>
    </w:p>
    <w:p w14:paraId="45C1F985" w14:textId="34F9AB1D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HONORS </w:t>
      </w:r>
      <w:r w:rsidR="00400BFA">
        <w:rPr>
          <w:rFonts w:asciiTheme="majorBidi" w:eastAsia="Times New Roman" w:hAnsiTheme="majorBidi" w:cstheme="majorBidi"/>
          <w:b/>
          <w:sz w:val="24"/>
          <w:szCs w:val="24"/>
        </w:rPr>
        <w:t>&amp;</w:t>
      </w: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926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0"/>
        <w:gridCol w:w="1380"/>
      </w:tblGrid>
      <w:tr w:rsidR="001954E9" w:rsidRPr="001F4C62" w14:paraId="511B866D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20"/>
            </w:tblGrid>
            <w:tr w:rsidR="001954E9" w:rsidRPr="001F4C62" w14:paraId="04136FDE" w14:textId="77777777" w:rsidTr="0006205B">
              <w:trPr>
                <w:trHeight w:val="243"/>
              </w:trPr>
              <w:tc>
                <w:tcPr>
                  <w:tcW w:w="9420" w:type="dxa"/>
                  <w:shd w:val="clear" w:color="auto" w:fill="auto"/>
                  <w:vAlign w:val="bottom"/>
                </w:tcPr>
                <w:p w14:paraId="501656F9" w14:textId="13771E5A" w:rsidR="001954E9" w:rsidRPr="001F4C62" w:rsidRDefault="001954E9" w:rsidP="001954E9">
                  <w:pPr>
                    <w:spacing w:line="276" w:lineRule="auto"/>
                    <w:rPr>
                      <w:rFonts w:asciiTheme="majorBidi" w:eastAsia="Times New Roman" w:hAnsiTheme="majorBidi" w:cstheme="majorBidi"/>
                    </w:rPr>
                  </w:pP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• Selected for 2021B cohort of Google Research’s CSRMP program. First person at WPI to have ever been selected. </w:t>
                  </w:r>
                </w:p>
              </w:tc>
            </w:tr>
          </w:tbl>
          <w:p w14:paraId="51F9A378" w14:textId="5991C6A8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10111FA" w14:textId="7D8EE7DC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September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1954E9" w:rsidRPr="001F4C62" w14:paraId="7E2D5556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763DDE2C" w14:textId="0CF9C2F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3E813725" w14:textId="6C20C3D7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1954E9" w:rsidRPr="001F4C62" w14:paraId="0B4ABE70" w14:textId="77777777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16A18420" w14:textId="7BFAA4D0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D568575" w14:textId="18CCA0CF" w:rsidR="001954E9" w:rsidRPr="001F4C62" w:rsidRDefault="001954E9" w:rsidP="00A0287E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1954E9" w:rsidRPr="001F4C62" w14:paraId="6C8D22B2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1275A428" w14:textId="4759D2A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6274BA0" w14:textId="75BA3CD0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1954E9" w:rsidRPr="001F4C62" w14:paraId="15EE5D15" w14:textId="77777777">
        <w:trPr>
          <w:trHeight w:val="276"/>
        </w:trPr>
        <w:tc>
          <w:tcPr>
            <w:tcW w:w="9420" w:type="dxa"/>
            <w:shd w:val="clear" w:color="auto" w:fill="auto"/>
            <w:vAlign w:val="bottom"/>
          </w:tcPr>
          <w:p w14:paraId="7D79043E" w14:textId="657EC164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Scholarship to pursue masters at Georgia Tech (Tuition support &amp; $14100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26A4A8D9" w14:textId="67DA590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1954E9" w:rsidRPr="001F4C62" w14:paraId="0DA78315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7475B6B5" w14:textId="77777777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2EF33EA" w14:textId="3409C7B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E5C85C2" w14:textId="279C28DF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PUBLICATIO</w:t>
      </w:r>
      <w:r w:rsidR="00296066" w:rsidRPr="007F5191">
        <w:rPr>
          <w:rFonts w:asciiTheme="majorBidi" w:eastAsia="Times New Roman" w:hAnsiTheme="majorBidi" w:cstheme="majorBidi"/>
          <w:b/>
          <w:sz w:val="24"/>
          <w:szCs w:val="24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288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B114F" w14:textId="5D02E3B1" w:rsidR="001954E9" w:rsidRPr="001F4C62" w:rsidRDefault="001954E9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</w:t>
      </w:r>
      <w:proofErr w:type="spellStart"/>
      <w:r w:rsidRPr="001F4C62">
        <w:rPr>
          <w:rFonts w:asciiTheme="majorBidi" w:eastAsia="Times New Roman" w:hAnsiTheme="majorBidi" w:cstheme="majorBidi"/>
        </w:rPr>
        <w:t>Nycz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C. J., </w:t>
      </w:r>
      <w:proofErr w:type="spellStart"/>
      <w:r w:rsidRPr="001F4C62">
        <w:rPr>
          <w:rFonts w:asciiTheme="majorBidi" w:eastAsia="Times New Roman" w:hAnsiTheme="majorBidi" w:cstheme="majorBidi"/>
        </w:rPr>
        <w:t>Schueler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M., Zhang, Z., &amp; Zhang, H. K. (2021). Prediction of Metacarpophalangeal joint angles and Classification of Hand configurations based on Ultrasound Imaging of the Forearm. </w:t>
      </w:r>
      <w:r w:rsidR="002C110D" w:rsidRPr="001F4C62">
        <w:rPr>
          <w:rFonts w:asciiTheme="majorBidi" w:eastAsia="Times New Roman" w:hAnsiTheme="majorBidi" w:cstheme="majorBidi"/>
        </w:rPr>
        <w:t xml:space="preserve">In: </w:t>
      </w:r>
      <w:proofErr w:type="spellStart"/>
      <w:r w:rsidR="002C110D" w:rsidRPr="001F4C62">
        <w:rPr>
          <w:rFonts w:asciiTheme="majorBidi" w:eastAsia="Times New Roman" w:hAnsiTheme="majorBidi" w:cstheme="majorBidi"/>
          <w:i/>
          <w:iCs/>
        </w:rPr>
        <w:t>arXiv</w:t>
      </w:r>
      <w:proofErr w:type="spellEnd"/>
      <w:r w:rsidR="002C110D" w:rsidRPr="001F4C62">
        <w:rPr>
          <w:rFonts w:asciiTheme="majorBidi" w:eastAsia="Times New Roman" w:hAnsiTheme="majorBidi" w:cstheme="majorBidi"/>
          <w:i/>
          <w:iCs/>
        </w:rPr>
        <w:t xml:space="preserve"> preprint</w:t>
      </w:r>
      <w:r w:rsidRPr="001F4C62">
        <w:rPr>
          <w:rFonts w:asciiTheme="majorBidi" w:eastAsia="Times New Roman" w:hAnsiTheme="majorBidi" w:cstheme="majorBidi"/>
          <w:i/>
          <w:iCs/>
        </w:rPr>
        <w:t>:2109.11093</w:t>
      </w:r>
      <w:r w:rsidRPr="001F4C62">
        <w:rPr>
          <w:rFonts w:asciiTheme="majorBidi" w:eastAsia="Times New Roman" w:hAnsiTheme="majorBidi" w:cstheme="majorBidi"/>
        </w:rPr>
        <w:t xml:space="preserve">. </w:t>
      </w:r>
      <w:hyperlink r:id="rId32" w:history="1">
        <w:r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1F4C62">
        <w:rPr>
          <w:rFonts w:asciiTheme="majorBidi" w:eastAsia="Times New Roman" w:hAnsiTheme="majorBidi" w:cstheme="majorBidi"/>
        </w:rPr>
        <w:t xml:space="preserve">. </w:t>
      </w:r>
      <w:hyperlink r:id="rId33" w:history="1">
        <w:r w:rsidRPr="001F4C62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C110D" w:rsidRPr="001F4C62">
        <w:rPr>
          <w:rStyle w:val="Hyperlink"/>
          <w:rFonts w:asciiTheme="majorBidi" w:eastAsia="Times New Roman" w:hAnsiTheme="majorBidi" w:cstheme="majorBidi"/>
        </w:rPr>
        <w:t>.</w:t>
      </w:r>
    </w:p>
    <w:p w14:paraId="138BF662" w14:textId="198DC15A" w:rsidR="00984E53" w:rsidRPr="001F4C62" w:rsidRDefault="002C110D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Tsumura, R., Hardin, J.W., </w:t>
      </w: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</w:t>
      </w:r>
      <w:proofErr w:type="spellStart"/>
      <w:r w:rsidRPr="001F4C62">
        <w:rPr>
          <w:rFonts w:asciiTheme="majorBidi" w:eastAsia="Times New Roman" w:hAnsiTheme="majorBidi" w:cstheme="majorBidi"/>
        </w:rPr>
        <w:t>Grossestreuer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A.V., </w:t>
      </w:r>
      <w:proofErr w:type="spellStart"/>
      <w:r w:rsidRPr="001F4C62">
        <w:rPr>
          <w:rFonts w:asciiTheme="majorBidi" w:eastAsia="Times New Roman" w:hAnsiTheme="majorBidi" w:cstheme="majorBidi"/>
        </w:rPr>
        <w:t>Odusanya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O.S., Zheng, Y., Hill, J.C., Hoffmann, B., Soboyejo, W. and Zhang, H.K., 2021. Tele-Operative Low-Cost Robotic Lung Ultrasound Scanning Platform for Triage of COVID-19 Patients. </w:t>
      </w:r>
      <w:r w:rsidRPr="001F4C62">
        <w:rPr>
          <w:rFonts w:asciiTheme="majorBidi" w:eastAsia="Times New Roman" w:hAnsiTheme="majorBidi" w:cstheme="majorBidi"/>
          <w:i/>
          <w:iCs/>
        </w:rPr>
        <w:t>IEEE Robotics and Automation Letters, 6</w:t>
      </w:r>
      <w:r w:rsidRPr="001F4C62">
        <w:rPr>
          <w:rFonts w:asciiTheme="majorBidi" w:eastAsia="Times New Roman" w:hAnsiTheme="majorBidi" w:cstheme="majorBidi"/>
        </w:rPr>
        <w:t xml:space="preserve">(3), pp.4664-4671. </w:t>
      </w:r>
      <w:hyperlink r:id="rId34" w:history="1">
        <w:r w:rsidR="00296066" w:rsidRPr="001E144F">
          <w:rPr>
            <w:rStyle w:val="Hyperlink"/>
            <w:rFonts w:asciiTheme="majorBidi" w:eastAsia="Times New Roman" w:hAnsiTheme="majorBidi" w:cstheme="majorBidi"/>
            <w:color w:val="4472C4" w:themeColor="accent1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 xml:space="preserve">. </w:t>
      </w:r>
      <w:hyperlink r:id="rId35" w:history="1">
        <w:r w:rsidRPr="001F4C62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1F4C62">
        <w:rPr>
          <w:rFonts w:asciiTheme="majorBidi" w:eastAsia="Times New Roman" w:hAnsiTheme="majorBidi" w:cstheme="majorBidi"/>
        </w:rPr>
        <w:t>.</w:t>
      </w:r>
    </w:p>
    <w:p w14:paraId="276E8A1F" w14:textId="11C23A36" w:rsidR="00F70B77" w:rsidRPr="001F4C62" w:rsidRDefault="00234142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</w:t>
      </w:r>
      <w:r w:rsidR="00296066" w:rsidRPr="001F4C62">
        <w:rPr>
          <w:rFonts w:asciiTheme="majorBidi" w:eastAsia="Times New Roman" w:hAnsiTheme="majorBidi" w:cstheme="majorBidi"/>
          <w:b/>
          <w:bCs/>
        </w:rPr>
        <w:t>,</w:t>
      </w:r>
      <w:r w:rsidRPr="001F4C62">
        <w:rPr>
          <w:rFonts w:asciiTheme="majorBidi" w:eastAsia="Times New Roman" w:hAnsiTheme="majorBidi" w:cstheme="majorBidi"/>
          <w:b/>
          <w:bCs/>
        </w:rPr>
        <w:t xml:space="preserve"> K.</w:t>
      </w:r>
      <w:r w:rsidRPr="001F4C62">
        <w:rPr>
          <w:rFonts w:asciiTheme="majorBidi" w:eastAsia="Times New Roman" w:hAnsiTheme="majorBidi" w:cstheme="majorBidi"/>
        </w:rPr>
        <w:t>, Ma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X., Zhang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Z., Zhang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H. (2020)</w:t>
      </w:r>
      <w:r w:rsidR="00296066" w:rsidRPr="001F4C62">
        <w:rPr>
          <w:rFonts w:asciiTheme="majorBidi" w:eastAsia="Times New Roman" w:hAnsiTheme="majorBidi" w:cstheme="majorBidi"/>
        </w:rPr>
        <w:t>.</w:t>
      </w:r>
      <w:r w:rsidRPr="001F4C62">
        <w:rPr>
          <w:rFonts w:asciiTheme="majorBidi" w:eastAsia="Times New Roman" w:hAnsiTheme="majorBidi" w:cstheme="majorBidi"/>
        </w:rPr>
        <w:t xml:space="preserve"> Augmented Reality-Based Lung Ultrasound Scanning Guidance. In: </w:t>
      </w:r>
      <w:r w:rsidRPr="001F4C62">
        <w:rPr>
          <w:rFonts w:asciiTheme="majorBidi" w:eastAsia="Times New Roman" w:hAnsiTheme="majorBidi" w:cstheme="majorBidi"/>
          <w:i/>
          <w:iCs/>
        </w:rPr>
        <w:t xml:space="preserve">Medical Ultrasound, and Preterm, Perinatal and </w:t>
      </w:r>
      <w:proofErr w:type="spellStart"/>
      <w:r w:rsidRPr="001F4C62">
        <w:rPr>
          <w:rFonts w:asciiTheme="majorBidi" w:eastAsia="Times New Roman" w:hAnsiTheme="majorBidi" w:cstheme="majorBidi"/>
          <w:i/>
          <w:iCs/>
        </w:rPr>
        <w:t>Paediatric</w:t>
      </w:r>
      <w:proofErr w:type="spellEnd"/>
      <w:r w:rsidRPr="001F4C62">
        <w:rPr>
          <w:rFonts w:asciiTheme="majorBidi" w:eastAsia="Times New Roman" w:hAnsiTheme="majorBidi" w:cstheme="majorBidi"/>
          <w:i/>
          <w:iCs/>
        </w:rPr>
        <w:t xml:space="preserve"> Image Analysis. ASMUS 2020, PIPPI 2020</w:t>
      </w:r>
      <w:r w:rsidRPr="001F4C62">
        <w:rPr>
          <w:rFonts w:asciiTheme="majorBidi" w:eastAsia="Times New Roman" w:hAnsiTheme="majorBidi" w:cstheme="majorBidi"/>
        </w:rPr>
        <w:t xml:space="preserve">. Lecture Notes in Computer Science, vol 12437. Springer, Cham. </w:t>
      </w:r>
      <w:r w:rsidR="00296066" w:rsidRPr="001F4C62">
        <w:rPr>
          <w:rFonts w:asciiTheme="majorBidi" w:eastAsia="Times New Roman" w:hAnsiTheme="majorBidi" w:cstheme="majorBidi"/>
        </w:rPr>
        <w:t>doi.org/10.1007/978-3-030-60334-2_11</w:t>
      </w:r>
      <w:r w:rsidRPr="001F4C62">
        <w:rPr>
          <w:rFonts w:asciiTheme="majorBidi" w:eastAsia="Times New Roman" w:hAnsiTheme="majorBidi" w:cstheme="majorBidi"/>
        </w:rPr>
        <w:t xml:space="preserve">. </w:t>
      </w:r>
      <w:hyperlink r:id="rId36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 xml:space="preserve">. </w:t>
      </w:r>
      <w:hyperlink r:id="rId37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Vide</w:t>
        </w:r>
        <w:r w:rsidR="004E5041" w:rsidRPr="001F4C62">
          <w:rPr>
            <w:rStyle w:val="Hyperlink"/>
            <w:rFonts w:asciiTheme="majorBidi" w:eastAsia="Times New Roman" w:hAnsiTheme="majorBidi" w:cstheme="majorBidi"/>
          </w:rPr>
          <w:t>o</w:t>
        </w:r>
      </w:hyperlink>
      <w:r w:rsidR="004E5041" w:rsidRPr="001F4C62">
        <w:rPr>
          <w:rFonts w:asciiTheme="majorBidi" w:eastAsia="Times New Roman" w:hAnsiTheme="majorBidi" w:cstheme="majorBidi"/>
        </w:rPr>
        <w:t>.</w:t>
      </w:r>
    </w:p>
    <w:p w14:paraId="6DA31D24" w14:textId="796C1F74" w:rsidR="001D3F8C" w:rsidRPr="001F4C62" w:rsidRDefault="00F70B77" w:rsidP="001954E9">
      <w:pPr>
        <w:numPr>
          <w:ilvl w:val="0"/>
          <w:numId w:val="13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</w:t>
      </w:r>
      <w:r w:rsidR="00296066" w:rsidRPr="001F4C62">
        <w:rPr>
          <w:rFonts w:asciiTheme="majorBidi" w:eastAsia="Times New Roman" w:hAnsiTheme="majorBidi" w:cstheme="majorBidi"/>
          <w:b/>
          <w:bCs/>
        </w:rPr>
        <w:t>,</w:t>
      </w:r>
      <w:r w:rsidR="00984E53" w:rsidRPr="001F4C62">
        <w:rPr>
          <w:rFonts w:asciiTheme="majorBidi" w:eastAsia="Times New Roman" w:hAnsiTheme="majorBidi" w:cstheme="majorBidi"/>
          <w:b/>
          <w:bCs/>
        </w:rPr>
        <w:t xml:space="preserve"> K.</w:t>
      </w:r>
      <w:r w:rsidRPr="001F4C62">
        <w:rPr>
          <w:rFonts w:asciiTheme="majorBidi" w:eastAsia="Times New Roman" w:hAnsiTheme="majorBidi" w:cstheme="majorBidi"/>
        </w:rPr>
        <w:t>, Fox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="00984E53" w:rsidRPr="001F4C62">
        <w:rPr>
          <w:rFonts w:asciiTheme="majorBidi" w:eastAsia="Times New Roman" w:hAnsiTheme="majorBidi" w:cstheme="majorBidi"/>
        </w:rPr>
        <w:t xml:space="preserve"> E.</w:t>
      </w:r>
      <w:r w:rsidRPr="001F4C62">
        <w:rPr>
          <w:rFonts w:asciiTheme="majorBidi" w:eastAsia="Times New Roman" w:hAnsiTheme="majorBidi" w:cstheme="majorBidi"/>
        </w:rPr>
        <w:t>, Weinberg</w:t>
      </w:r>
      <w:r w:rsidR="00296066" w:rsidRPr="001F4C62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984E53" w:rsidRPr="001F4C62">
        <w:rPr>
          <w:rFonts w:asciiTheme="majorBidi" w:eastAsia="Times New Roman" w:hAnsiTheme="majorBidi" w:cstheme="majorBidi"/>
        </w:rPr>
        <w:t xml:space="preserve">G. </w:t>
      </w:r>
      <w:r w:rsidRPr="001F4C62">
        <w:rPr>
          <w:rFonts w:asciiTheme="majorBidi" w:eastAsia="Times New Roman" w:hAnsiTheme="majorBidi" w:cstheme="majorBidi"/>
        </w:rPr>
        <w:t xml:space="preserve">and Hammond, </w:t>
      </w:r>
      <w:r w:rsidR="00296066" w:rsidRPr="001F4C62">
        <w:rPr>
          <w:rFonts w:asciiTheme="majorBidi" w:eastAsia="Times New Roman" w:hAnsiTheme="majorBidi" w:cstheme="majorBidi"/>
        </w:rPr>
        <w:t xml:space="preserve">F. L. (2020). </w:t>
      </w:r>
      <w:r w:rsidRPr="001F4C62">
        <w:rPr>
          <w:rFonts w:asciiTheme="majorBidi" w:eastAsia="Times New Roman" w:hAnsiTheme="majorBidi" w:cstheme="majorBidi"/>
        </w:rPr>
        <w:t xml:space="preserve">Towards </w:t>
      </w:r>
      <w:proofErr w:type="spellStart"/>
      <w:r w:rsidRPr="001F4C62">
        <w:rPr>
          <w:rFonts w:asciiTheme="majorBidi" w:eastAsia="Times New Roman" w:hAnsiTheme="majorBidi" w:cstheme="majorBidi"/>
        </w:rPr>
        <w:t>Sonomyography</w:t>
      </w:r>
      <w:proofErr w:type="spellEnd"/>
      <w:r w:rsidRPr="001F4C62">
        <w:rPr>
          <w:rFonts w:asciiTheme="majorBidi" w:eastAsia="Times New Roman" w:hAnsiTheme="majorBidi" w:cstheme="majorBidi"/>
        </w:rPr>
        <w:t>-Based Real-Time Control of Powered Prosthesis Grasp Synergies</w:t>
      </w:r>
      <w:r w:rsidR="00296066" w:rsidRPr="001F4C62">
        <w:rPr>
          <w:rFonts w:asciiTheme="majorBidi" w:eastAsia="Times New Roman" w:hAnsiTheme="majorBidi" w:cstheme="majorBidi"/>
        </w:rPr>
        <w:t>. In</w:t>
      </w:r>
      <w:r w:rsidR="00B66285" w:rsidRPr="001F4C62">
        <w:rPr>
          <w:rFonts w:asciiTheme="majorBidi" w:eastAsia="Times New Roman" w:hAnsiTheme="majorBidi" w:cstheme="majorBidi"/>
        </w:rPr>
        <w:t>: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  <w:iCs/>
        </w:rPr>
        <w:t>2020 42nd Annual International Conference of the IEEE Engineering in Medicine &amp; Biology Society (EMBC)</w:t>
      </w:r>
      <w:r w:rsidRPr="001F4C62">
        <w:rPr>
          <w:rFonts w:asciiTheme="majorBidi" w:eastAsia="Times New Roman" w:hAnsiTheme="majorBidi" w:cstheme="majorBidi"/>
        </w:rPr>
        <w:t xml:space="preserve">, Montreal, QC, Canada, 2020, pp. 4753-4757, </w:t>
      </w:r>
      <w:proofErr w:type="spellStart"/>
      <w:r w:rsidRPr="001F4C62">
        <w:rPr>
          <w:rFonts w:asciiTheme="majorBidi" w:eastAsia="Times New Roman" w:hAnsiTheme="majorBidi" w:cstheme="majorBidi"/>
        </w:rPr>
        <w:t>doi</w:t>
      </w:r>
      <w:proofErr w:type="spellEnd"/>
      <w:r w:rsidRPr="001F4C62">
        <w:rPr>
          <w:rFonts w:asciiTheme="majorBidi" w:eastAsia="Times New Roman" w:hAnsiTheme="majorBidi" w:cstheme="majorBidi"/>
        </w:rPr>
        <w:t>: 10.1109/EMBC44109.2020.9176483.</w:t>
      </w:r>
      <w:r w:rsidR="008763CF" w:rsidRPr="001F4C62">
        <w:rPr>
          <w:rFonts w:asciiTheme="majorBidi" w:eastAsia="Times New Roman" w:hAnsiTheme="majorBidi" w:cstheme="majorBidi"/>
        </w:rPr>
        <w:t xml:space="preserve"> </w:t>
      </w:r>
      <w:hyperlink r:id="rId38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 xml:space="preserve">. </w:t>
      </w:r>
      <w:hyperlink r:id="rId39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Vi</w:t>
        </w:r>
        <w:r w:rsidR="004E5041" w:rsidRPr="001F4C62">
          <w:rPr>
            <w:rStyle w:val="Hyperlink"/>
            <w:rFonts w:asciiTheme="majorBidi" w:eastAsia="Times New Roman" w:hAnsiTheme="majorBidi" w:cstheme="majorBidi"/>
          </w:rPr>
          <w:t>deo</w:t>
        </w:r>
      </w:hyperlink>
      <w:r w:rsidR="004E5041" w:rsidRPr="001F4C62">
        <w:rPr>
          <w:rFonts w:asciiTheme="majorBidi" w:eastAsia="Times New Roman" w:hAnsiTheme="majorBidi" w:cstheme="majorBidi"/>
        </w:rPr>
        <w:t>.</w:t>
      </w:r>
    </w:p>
    <w:p w14:paraId="25A1D40F" w14:textId="4A53518B" w:rsidR="001D3F8C" w:rsidRPr="001F4C62" w:rsidRDefault="001D3F8C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Mehta, I., </w:t>
      </w: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</w:t>
      </w:r>
      <w:proofErr w:type="spellStart"/>
      <w:r w:rsidRPr="001F4C62">
        <w:rPr>
          <w:rFonts w:asciiTheme="majorBidi" w:eastAsia="Times New Roman" w:hAnsiTheme="majorBidi" w:cstheme="majorBidi"/>
        </w:rPr>
        <w:t>Chittawadigi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R. G., &amp; </w:t>
      </w:r>
      <w:proofErr w:type="spellStart"/>
      <w:r w:rsidRPr="001F4C62">
        <w:rPr>
          <w:rFonts w:asciiTheme="majorBidi" w:eastAsia="Times New Roman" w:hAnsiTheme="majorBidi" w:cstheme="majorBidi"/>
        </w:rPr>
        <w:t>Saha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S. K. (2016). A teach pendant to control virtual robots in </w:t>
      </w:r>
      <w:proofErr w:type="spellStart"/>
      <w:r w:rsidRPr="001F4C62">
        <w:rPr>
          <w:rFonts w:asciiTheme="majorBidi" w:eastAsia="Times New Roman" w:hAnsiTheme="majorBidi" w:cstheme="majorBidi"/>
        </w:rPr>
        <w:t>Roboanalyzer</w:t>
      </w:r>
      <w:proofErr w:type="spellEnd"/>
      <w:r w:rsidRPr="001F4C62">
        <w:rPr>
          <w:rFonts w:asciiTheme="majorBidi" w:eastAsia="Times New Roman" w:hAnsiTheme="majorBidi" w:cstheme="majorBidi"/>
        </w:rPr>
        <w:t>. In</w:t>
      </w:r>
      <w:r w:rsidR="00B66285" w:rsidRPr="001F4C62">
        <w:rPr>
          <w:rFonts w:asciiTheme="majorBidi" w:eastAsia="Times New Roman" w:hAnsiTheme="majorBidi" w:cstheme="majorBidi"/>
        </w:rPr>
        <w:t>: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</w:rPr>
        <w:t>2016 Int. Conference on Robotics and Automation for Humanitarian Applications (RAHA)</w:t>
      </w:r>
      <w:r w:rsidRPr="001F4C62">
        <w:rPr>
          <w:rFonts w:asciiTheme="majorBidi" w:eastAsia="Times New Roman" w:hAnsiTheme="majorBidi" w:cstheme="majorBidi"/>
        </w:rPr>
        <w:t xml:space="preserve"> (pp. 1-6). IEEE.</w:t>
      </w:r>
      <w:r w:rsidR="00296066" w:rsidRPr="001F4C62">
        <w:rPr>
          <w:rFonts w:asciiTheme="majorBidi" w:eastAsia="Times New Roman" w:hAnsiTheme="majorBidi" w:cstheme="majorBidi"/>
        </w:rPr>
        <w:t xml:space="preserve"> </w:t>
      </w:r>
      <w:hyperlink r:id="rId40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>.</w:t>
      </w:r>
    </w:p>
    <w:p w14:paraId="4C50FF2B" w14:textId="7C7674CD" w:rsidR="001D3F8C" w:rsidRPr="001F4C62" w:rsidRDefault="001D3F8C" w:rsidP="001954E9">
      <w:pPr>
        <w:numPr>
          <w:ilvl w:val="0"/>
          <w:numId w:val="13"/>
        </w:numPr>
        <w:tabs>
          <w:tab w:val="left" w:pos="289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Mehta, I., Venkatesan, V., Joshi, U., </w:t>
      </w:r>
      <w:proofErr w:type="spellStart"/>
      <w:r w:rsidRPr="001F4C62">
        <w:rPr>
          <w:rFonts w:asciiTheme="majorBidi" w:eastAsia="Times New Roman" w:hAnsiTheme="majorBidi" w:cstheme="majorBidi"/>
        </w:rPr>
        <w:t>Sabherwal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, G. S., &amp; </w:t>
      </w:r>
      <w:proofErr w:type="spellStart"/>
      <w:r w:rsidRPr="001F4C62">
        <w:rPr>
          <w:rFonts w:asciiTheme="majorBidi" w:eastAsia="Times New Roman" w:hAnsiTheme="majorBidi" w:cstheme="majorBidi"/>
        </w:rPr>
        <w:t>Saha</w:t>
      </w:r>
      <w:proofErr w:type="spellEnd"/>
      <w:r w:rsidRPr="001F4C62">
        <w:rPr>
          <w:rFonts w:asciiTheme="majorBidi" w:eastAsia="Times New Roman" w:hAnsiTheme="majorBidi" w:cstheme="majorBidi"/>
        </w:rPr>
        <w:t>, S. K. (2016). Performance improvements of a 6-DOF motion platform. In</w:t>
      </w:r>
      <w:r w:rsidR="00B66285" w:rsidRPr="001F4C62">
        <w:rPr>
          <w:rFonts w:asciiTheme="majorBidi" w:eastAsia="Times New Roman" w:hAnsiTheme="majorBidi" w:cstheme="majorBidi"/>
        </w:rPr>
        <w:t>: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</w:rPr>
        <w:t xml:space="preserve">2016 </w:t>
      </w:r>
      <w:r w:rsidR="003631CB">
        <w:rPr>
          <w:rFonts w:asciiTheme="majorBidi" w:eastAsia="Times New Roman" w:hAnsiTheme="majorBidi" w:cstheme="majorBidi"/>
          <w:i/>
        </w:rPr>
        <w:t>Int.</w:t>
      </w:r>
      <w:r w:rsidRPr="001F4C62">
        <w:rPr>
          <w:rFonts w:asciiTheme="majorBidi" w:eastAsia="Times New Roman" w:hAnsiTheme="majorBidi" w:cstheme="majorBidi"/>
          <w:i/>
        </w:rPr>
        <w:t xml:space="preserve"> Conference on Robotics </w:t>
      </w:r>
      <w:r w:rsidR="003631CB">
        <w:rPr>
          <w:rFonts w:asciiTheme="majorBidi" w:eastAsia="Times New Roman" w:hAnsiTheme="majorBidi" w:cstheme="majorBidi"/>
          <w:i/>
        </w:rPr>
        <w:t>&amp;</w:t>
      </w:r>
      <w:r w:rsidRPr="001F4C62">
        <w:rPr>
          <w:rFonts w:asciiTheme="majorBidi" w:eastAsia="Times New Roman" w:hAnsiTheme="majorBidi" w:cstheme="majorBidi"/>
          <w:i/>
        </w:rPr>
        <w:t xml:space="preserve"> Automation for Humanitarian App</w:t>
      </w:r>
      <w:r w:rsidR="003631CB">
        <w:rPr>
          <w:rFonts w:asciiTheme="majorBidi" w:eastAsia="Times New Roman" w:hAnsiTheme="majorBidi" w:cstheme="majorBidi"/>
          <w:i/>
        </w:rPr>
        <w:t>.</w:t>
      </w:r>
      <w:r w:rsidRPr="001F4C62">
        <w:rPr>
          <w:rFonts w:asciiTheme="majorBidi" w:eastAsia="Times New Roman" w:hAnsiTheme="majorBidi" w:cstheme="majorBidi"/>
          <w:i/>
        </w:rPr>
        <w:t xml:space="preserve"> (RAHA)</w:t>
      </w:r>
      <w:r w:rsidRPr="001F4C62">
        <w:rPr>
          <w:rFonts w:asciiTheme="majorBidi" w:eastAsia="Times New Roman" w:hAnsiTheme="majorBidi" w:cstheme="majorBidi"/>
        </w:rPr>
        <w:t xml:space="preserve"> (pp. 1-5). IEEE.</w:t>
      </w:r>
      <w:r w:rsidR="00296066" w:rsidRPr="001F4C62">
        <w:rPr>
          <w:rFonts w:asciiTheme="majorBidi" w:eastAsia="Times New Roman" w:hAnsiTheme="majorBidi" w:cstheme="majorBidi"/>
        </w:rPr>
        <w:t xml:space="preserve"> </w:t>
      </w:r>
      <w:hyperlink r:id="rId41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>.</w:t>
      </w:r>
    </w:p>
    <w:p w14:paraId="5A59E58B" w14:textId="5540A3D0" w:rsidR="001D3F8C" w:rsidRPr="001F4C62" w:rsidRDefault="001D3F8C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Kaur, M., Singh, G., </w:t>
      </w: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, &amp; </w:t>
      </w:r>
      <w:proofErr w:type="spellStart"/>
      <w:r w:rsidRPr="001F4C62">
        <w:rPr>
          <w:rFonts w:asciiTheme="majorBidi" w:eastAsia="Times New Roman" w:hAnsiTheme="majorBidi" w:cstheme="majorBidi"/>
        </w:rPr>
        <w:t>Uniyal</w:t>
      </w:r>
      <w:proofErr w:type="spellEnd"/>
      <w:r w:rsidRPr="001F4C62">
        <w:rPr>
          <w:rFonts w:asciiTheme="majorBidi" w:eastAsia="Times New Roman" w:hAnsiTheme="majorBidi" w:cstheme="majorBidi"/>
        </w:rPr>
        <w:t>, P. (2015). Study of phase transformation and microstructure of alcohol washed titania nanoparticles for thermal stability. In</w:t>
      </w:r>
      <w:r w:rsidR="00B66285" w:rsidRPr="001F4C62">
        <w:rPr>
          <w:rFonts w:asciiTheme="majorBidi" w:eastAsia="Times New Roman" w:hAnsiTheme="majorBidi" w:cstheme="majorBidi"/>
        </w:rPr>
        <w:t>: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</w:rPr>
        <w:t>AIP Conference Proceedings</w:t>
      </w:r>
      <w:r w:rsidRPr="001F4C62">
        <w:rPr>
          <w:rFonts w:asciiTheme="majorBidi" w:eastAsia="Times New Roman" w:hAnsiTheme="majorBidi" w:cstheme="majorBidi"/>
        </w:rPr>
        <w:t xml:space="preserve"> (Vol. 1675, No. 1, p. 030049). AIP Publishing.</w:t>
      </w:r>
      <w:r w:rsidR="00296066" w:rsidRPr="001F4C62">
        <w:rPr>
          <w:rFonts w:asciiTheme="majorBidi" w:eastAsia="Times New Roman" w:hAnsiTheme="majorBidi" w:cstheme="majorBidi"/>
        </w:rPr>
        <w:t xml:space="preserve"> </w:t>
      </w:r>
      <w:hyperlink r:id="rId42" w:history="1">
        <w:r w:rsidR="00296066"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296066" w:rsidRPr="001F4C62">
        <w:rPr>
          <w:rFonts w:asciiTheme="majorBidi" w:eastAsia="Times New Roman" w:hAnsiTheme="majorBidi" w:cstheme="majorBidi"/>
        </w:rPr>
        <w:t>.</w:t>
      </w:r>
    </w:p>
    <w:p w14:paraId="69234576" w14:textId="1A3CF8F0" w:rsidR="00296066" w:rsidRPr="001F4C62" w:rsidRDefault="00296066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bCs/>
        </w:rPr>
        <w:t>Bimbraw, K.</w:t>
      </w:r>
      <w:r w:rsidRPr="001F4C62">
        <w:rPr>
          <w:rFonts w:asciiTheme="majorBidi" w:eastAsia="Times New Roman" w:hAnsiTheme="majorBidi" w:cstheme="majorBidi"/>
        </w:rPr>
        <w:t xml:space="preserve"> (2015). Autonomous cars: Past, </w:t>
      </w:r>
      <w:r w:rsidR="00884522" w:rsidRPr="001F4C62">
        <w:rPr>
          <w:rFonts w:asciiTheme="majorBidi" w:eastAsia="Times New Roman" w:hAnsiTheme="majorBidi" w:cstheme="majorBidi"/>
        </w:rPr>
        <w:t>present,</w:t>
      </w:r>
      <w:r w:rsidRPr="001F4C62">
        <w:rPr>
          <w:rFonts w:asciiTheme="majorBidi" w:eastAsia="Times New Roman" w:hAnsiTheme="majorBidi" w:cstheme="majorBidi"/>
        </w:rPr>
        <w:t xml:space="preserve"> and future. </w:t>
      </w:r>
      <w:r w:rsidRPr="001F4C62">
        <w:rPr>
          <w:rFonts w:asciiTheme="majorBidi" w:eastAsia="Times New Roman" w:hAnsiTheme="majorBidi" w:cstheme="majorBidi"/>
          <w:iCs/>
        </w:rPr>
        <w:t>I</w:t>
      </w:r>
      <w:r w:rsidR="00891EC5" w:rsidRPr="001F4C62">
        <w:rPr>
          <w:rFonts w:asciiTheme="majorBidi" w:eastAsia="Times New Roman" w:hAnsiTheme="majorBidi" w:cstheme="majorBidi"/>
          <w:iCs/>
        </w:rPr>
        <w:t>n:</w:t>
      </w:r>
      <w:r w:rsidRPr="001F4C62">
        <w:rPr>
          <w:rFonts w:asciiTheme="majorBidi" w:eastAsia="Times New Roman" w:hAnsiTheme="majorBidi" w:cstheme="majorBidi"/>
          <w:i/>
        </w:rPr>
        <w:t xml:space="preserve"> 2015 12th International Conference on Informatics in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  <w:i/>
        </w:rPr>
        <w:t xml:space="preserve">Control, Automation and Robotics (ICINCO) </w:t>
      </w:r>
      <w:r w:rsidRPr="001F4C62">
        <w:rPr>
          <w:rFonts w:asciiTheme="majorBidi" w:eastAsia="Times New Roman" w:hAnsiTheme="majorBidi" w:cstheme="majorBidi"/>
        </w:rPr>
        <w:t xml:space="preserve">(Vol. 1, pp. 191-198). IEEE. </w:t>
      </w:r>
      <w:hyperlink r:id="rId43" w:history="1">
        <w:r w:rsidRPr="001F4C62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Pr="001F4C62">
        <w:rPr>
          <w:rFonts w:asciiTheme="majorBidi" w:eastAsia="Times New Roman" w:hAnsiTheme="majorBidi" w:cstheme="majorBidi"/>
        </w:rPr>
        <w:t>.</w:t>
      </w:r>
    </w:p>
    <w:sectPr w:rsidR="00296066" w:rsidRPr="001F4C62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5249" w14:textId="77777777" w:rsidR="00FD64D5" w:rsidRDefault="00FD64D5" w:rsidP="00825641">
      <w:r>
        <w:separator/>
      </w:r>
    </w:p>
  </w:endnote>
  <w:endnote w:type="continuationSeparator" w:id="0">
    <w:p w14:paraId="19C3C8BD" w14:textId="77777777" w:rsidR="00FD64D5" w:rsidRDefault="00FD64D5" w:rsidP="0082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C27D" w14:textId="77777777" w:rsidR="00FD64D5" w:rsidRDefault="00FD64D5" w:rsidP="00825641">
      <w:r>
        <w:separator/>
      </w:r>
    </w:p>
  </w:footnote>
  <w:footnote w:type="continuationSeparator" w:id="0">
    <w:p w14:paraId="5881D27F" w14:textId="77777777" w:rsidR="00FD64D5" w:rsidRDefault="00FD64D5" w:rsidP="0082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66ABD"/>
    <w:rsid w:val="00095628"/>
    <w:rsid w:val="000B3EF6"/>
    <w:rsid w:val="000C2E23"/>
    <w:rsid w:val="000E572F"/>
    <w:rsid w:val="00123700"/>
    <w:rsid w:val="00145115"/>
    <w:rsid w:val="001954E9"/>
    <w:rsid w:val="001B630D"/>
    <w:rsid w:val="001C7BDC"/>
    <w:rsid w:val="001D3F8C"/>
    <w:rsid w:val="001E144F"/>
    <w:rsid w:val="001F4C62"/>
    <w:rsid w:val="00234142"/>
    <w:rsid w:val="00240958"/>
    <w:rsid w:val="00296066"/>
    <w:rsid w:val="002A3C09"/>
    <w:rsid w:val="002B6D5E"/>
    <w:rsid w:val="002C110D"/>
    <w:rsid w:val="002D2132"/>
    <w:rsid w:val="002D2A8D"/>
    <w:rsid w:val="002E09D6"/>
    <w:rsid w:val="002E66DF"/>
    <w:rsid w:val="00313C23"/>
    <w:rsid w:val="003149B7"/>
    <w:rsid w:val="003631CB"/>
    <w:rsid w:val="00364D59"/>
    <w:rsid w:val="003F25CA"/>
    <w:rsid w:val="00400BFA"/>
    <w:rsid w:val="00400C7D"/>
    <w:rsid w:val="00414053"/>
    <w:rsid w:val="00425A96"/>
    <w:rsid w:val="004770AF"/>
    <w:rsid w:val="00494C5C"/>
    <w:rsid w:val="004E5041"/>
    <w:rsid w:val="005727AF"/>
    <w:rsid w:val="00597D24"/>
    <w:rsid w:val="005A73D8"/>
    <w:rsid w:val="00674989"/>
    <w:rsid w:val="00675396"/>
    <w:rsid w:val="00692522"/>
    <w:rsid w:val="007117CA"/>
    <w:rsid w:val="00754748"/>
    <w:rsid w:val="00794B10"/>
    <w:rsid w:val="007C3E89"/>
    <w:rsid w:val="007F5191"/>
    <w:rsid w:val="008037B8"/>
    <w:rsid w:val="00814563"/>
    <w:rsid w:val="00825641"/>
    <w:rsid w:val="008442D5"/>
    <w:rsid w:val="00847ADF"/>
    <w:rsid w:val="008763CF"/>
    <w:rsid w:val="00882F94"/>
    <w:rsid w:val="00884522"/>
    <w:rsid w:val="00891EC5"/>
    <w:rsid w:val="00895313"/>
    <w:rsid w:val="009569A5"/>
    <w:rsid w:val="009821D0"/>
    <w:rsid w:val="00984E53"/>
    <w:rsid w:val="0099347E"/>
    <w:rsid w:val="00A0287E"/>
    <w:rsid w:val="00A603DE"/>
    <w:rsid w:val="00A6511C"/>
    <w:rsid w:val="00A93B6A"/>
    <w:rsid w:val="00AB4463"/>
    <w:rsid w:val="00AC44DB"/>
    <w:rsid w:val="00B4605B"/>
    <w:rsid w:val="00B53A83"/>
    <w:rsid w:val="00B66285"/>
    <w:rsid w:val="00B76F30"/>
    <w:rsid w:val="00BA591F"/>
    <w:rsid w:val="00C25F89"/>
    <w:rsid w:val="00C35EB3"/>
    <w:rsid w:val="00C95C49"/>
    <w:rsid w:val="00CA1C48"/>
    <w:rsid w:val="00CF1839"/>
    <w:rsid w:val="00D21981"/>
    <w:rsid w:val="00D368FF"/>
    <w:rsid w:val="00D60C21"/>
    <w:rsid w:val="00D6403C"/>
    <w:rsid w:val="00D81EB4"/>
    <w:rsid w:val="00DA119A"/>
    <w:rsid w:val="00DB3253"/>
    <w:rsid w:val="00E42F48"/>
    <w:rsid w:val="00E55C3E"/>
    <w:rsid w:val="00E85D13"/>
    <w:rsid w:val="00EC252E"/>
    <w:rsid w:val="00EE412A"/>
    <w:rsid w:val="00F541A8"/>
    <w:rsid w:val="00F67156"/>
    <w:rsid w:val="00F70B77"/>
    <w:rsid w:val="00F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BC19B"/>
  <w15:chartTrackingRefBased/>
  <w15:docId w15:val="{0F708635-1EB1-4C48-9C62-D6C9AA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109.11093" TargetMode="External"/><Relationship Id="rId18" Type="http://schemas.openxmlformats.org/officeDocument/2006/relationships/hyperlink" Target="https://gtcmt.gatech.edu/skywalker" TargetMode="External"/><Relationship Id="rId26" Type="http://schemas.openxmlformats.org/officeDocument/2006/relationships/hyperlink" Target="https://ieeexplore.ieee.org/abstract/document/7931899" TargetMode="External"/><Relationship Id="rId39" Type="http://schemas.openxmlformats.org/officeDocument/2006/relationships/hyperlink" Target="https://vimeo.com/444131445" TargetMode="External"/><Relationship Id="rId21" Type="http://schemas.openxmlformats.org/officeDocument/2006/relationships/hyperlink" Target="https://smartech.gatech.edu/handle/1853/60602" TargetMode="External"/><Relationship Id="rId34" Type="http://schemas.openxmlformats.org/officeDocument/2006/relationships/hyperlink" Target="https://pubmed.ncbi.nlm.nih.gov/34532570/" TargetMode="External"/><Relationship Id="rId42" Type="http://schemas.openxmlformats.org/officeDocument/2006/relationships/hyperlink" Target="https://aip.scitation.org/doi/10.1063/1.492926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meo.com/463333665" TargetMode="External"/><Relationship Id="rId29" Type="http://schemas.openxmlformats.org/officeDocument/2006/relationships/hyperlink" Target="https://drive.google.com/file/d/1MWnO-YQMQrfbNgStuxxBOtb2QV0ZW2A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vimeo.com/444132536" TargetMode="External"/><Relationship Id="rId32" Type="http://schemas.openxmlformats.org/officeDocument/2006/relationships/hyperlink" Target="https://arxiv.org/abs/2109.11093" TargetMode="External"/><Relationship Id="rId37" Type="http://schemas.openxmlformats.org/officeDocument/2006/relationships/hyperlink" Target="https://vimeo.com/463333665" TargetMode="External"/><Relationship Id="rId40" Type="http://schemas.openxmlformats.org/officeDocument/2006/relationships/hyperlink" Target="https://ieeexplore.ieee.org/abstract/document/7931881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3-030-60334-2_11" TargetMode="External"/><Relationship Id="rId23" Type="http://schemas.openxmlformats.org/officeDocument/2006/relationships/hyperlink" Target="https://drive.google.com/file/d/10ZK2K1fI90I0AVr5jjTlthfDECNXcPIK/view?usp=sharing" TargetMode="External"/><Relationship Id="rId28" Type="http://schemas.openxmlformats.org/officeDocument/2006/relationships/hyperlink" Target="https://drive.google.com/file/d/17gE6GYWe8PWJ5g-VtjKLZz2YO8X6IP-3/view?usp=sharing" TargetMode="External"/><Relationship Id="rId36" Type="http://schemas.openxmlformats.org/officeDocument/2006/relationships/hyperlink" Target="https://link.springer.com/chapter/10.1007/978-3-030-60334-2_11" TargetMode="External"/><Relationship Id="rId10" Type="http://schemas.openxmlformats.org/officeDocument/2006/relationships/hyperlink" Target="http://www.linkedin.com/in/bimbraw/" TargetMode="External"/><Relationship Id="rId19" Type="http://schemas.openxmlformats.org/officeDocument/2006/relationships/hyperlink" Target="https://youtu.be/UwsrzCVZAb8?t=1079" TargetMode="External"/><Relationship Id="rId31" Type="http://schemas.openxmlformats.org/officeDocument/2006/relationships/hyperlink" Target="https://drive.google.com/file/d/1QYiNKyen9jId7NcDo363wpNWQYtSj841/view?usp=sharin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4" Type="http://schemas.openxmlformats.org/officeDocument/2006/relationships/hyperlink" Target="https://www.youtube.com/watch?v=YdhpU829e-M" TargetMode="External"/><Relationship Id="rId22" Type="http://schemas.openxmlformats.org/officeDocument/2006/relationships/hyperlink" Target="https://drive.google.com/file/d/1bLGMaNiJcKgj9wzIZIy0YlRz8Kj3OJXE/view?usp=sharing" TargetMode="External"/><Relationship Id="rId27" Type="http://schemas.openxmlformats.org/officeDocument/2006/relationships/hyperlink" Target="https://ieeexplore.ieee.org/abstract/document/7931881" TargetMode="External"/><Relationship Id="rId30" Type="http://schemas.openxmlformats.org/officeDocument/2006/relationships/hyperlink" Target="https://drive.google.com/file/d/1i_43mzUJ2jsxBCk5GGfe513W0Ntd9T-z/view?usp=sharing" TargetMode="External"/><Relationship Id="rId35" Type="http://schemas.openxmlformats.org/officeDocument/2006/relationships/hyperlink" Target="https://www.youtube.com/watch?v=_Zr0HbDOzEc" TargetMode="External"/><Relationship Id="rId43" Type="http://schemas.openxmlformats.org/officeDocument/2006/relationships/hyperlink" Target="https://ieeexplore.ieee.org/document/7350466" TargetMode="External"/><Relationship Id="rId8" Type="http://schemas.openxmlformats.org/officeDocument/2006/relationships/hyperlink" Target="file:///C:\Users\Keshav%20Bimbraw\OneDrive\Desktop\Job\Verily\bimbraw.github.io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pubmed.ncbi.nlm.nih.gov/34532570/" TargetMode="External"/><Relationship Id="rId25" Type="http://schemas.openxmlformats.org/officeDocument/2006/relationships/hyperlink" Target="https://vimeo.com/174093155" TargetMode="External"/><Relationship Id="rId33" Type="http://schemas.openxmlformats.org/officeDocument/2006/relationships/hyperlink" Target="https://youtu.be/YdhpU829e-M" TargetMode="External"/><Relationship Id="rId38" Type="http://schemas.openxmlformats.org/officeDocument/2006/relationships/hyperlink" Target="https://ieeexplore.ieee.org/document/9176483" TargetMode="External"/><Relationship Id="rId20" Type="http://schemas.openxmlformats.org/officeDocument/2006/relationships/hyperlink" Target="https://drive.google.com/file/d/1PYHPMrOLP6-12o97rCuxAX5ZVvhJofBY/view?usp=sharing" TargetMode="External"/><Relationship Id="rId41" Type="http://schemas.openxmlformats.org/officeDocument/2006/relationships/hyperlink" Target="https://ieeexplore.ieee.org/document/7931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Links>
    <vt:vector size="30" baseType="variant">
      <vt:variant>
        <vt:i4>131162</vt:i4>
      </vt:variant>
      <vt:variant>
        <vt:i4>11</vt:i4>
      </vt:variant>
      <vt:variant>
        <vt:i4>0</vt:i4>
      </vt:variant>
      <vt:variant>
        <vt:i4>5</vt:i4>
      </vt:variant>
      <vt:variant>
        <vt:lpwstr>(https://vimeo.com/174093155)</vt:lpwstr>
      </vt:variant>
      <vt:variant>
        <vt:lpwstr/>
      </vt:variant>
      <vt:variant>
        <vt:i4>6226041</vt:i4>
      </vt:variant>
      <vt:variant>
        <vt:i4>8</vt:i4>
      </vt:variant>
      <vt:variant>
        <vt:i4>0</vt:i4>
      </vt:variant>
      <vt:variant>
        <vt:i4>5</vt:i4>
      </vt:variant>
      <vt:variant>
        <vt:lpwstr>https://www.youtube.com/watch?v=rNyZeR29j_c</vt:lpwstr>
      </vt:variant>
      <vt:variant>
        <vt:lpwstr/>
      </vt:variant>
      <vt:variant>
        <vt:i4>3080314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http://www.linkedin.com/in/bimbraw/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 (Nokia - US/Murray Hill)</cp:lastModifiedBy>
  <cp:revision>4</cp:revision>
  <cp:lastPrinted>2022-07-06T13:48:00Z</cp:lastPrinted>
  <dcterms:created xsi:type="dcterms:W3CDTF">2022-07-06T13:48:00Z</dcterms:created>
  <dcterms:modified xsi:type="dcterms:W3CDTF">2022-07-06T13:57:00Z</dcterms:modified>
</cp:coreProperties>
</file>