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8B44" w14:textId="36CCA727" w:rsidR="007B675E" w:rsidRDefault="00957E7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4DC4F03" wp14:editId="42969BDE">
            <wp:simplePos x="0" y="0"/>
            <wp:positionH relativeFrom="column">
              <wp:posOffset>1421765</wp:posOffset>
            </wp:positionH>
            <wp:positionV relativeFrom="paragraph">
              <wp:posOffset>-450948</wp:posOffset>
            </wp:positionV>
            <wp:extent cx="2755900" cy="112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</w:p>
    <w:p w14:paraId="46E3242C" w14:textId="7F176531" w:rsidR="00646BA7" w:rsidRDefault="00646BA7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F9216F1" w14:textId="6286E50E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C0E2B31" w14:textId="769BE039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5AA4D32" w14:textId="1134E9BB" w:rsidR="00D75D6A" w:rsidRDefault="00D75D6A" w:rsidP="00D75D6A">
      <w:pPr>
        <w:pStyle w:val="Title"/>
        <w:jc w:val="center"/>
        <w:rPr>
          <w:lang w:val="en-US"/>
        </w:rPr>
      </w:pPr>
      <w:r w:rsidRPr="00E805AE">
        <w:rPr>
          <w:lang w:val="en-US"/>
        </w:rPr>
        <w:t xml:space="preserve">INTEGRATED SUMMATIVE TASK </w:t>
      </w:r>
      <w:r>
        <w:rPr>
          <w:lang w:val="en-US"/>
        </w:rPr>
        <w:t>2</w:t>
      </w:r>
    </w:p>
    <w:p w14:paraId="7801DA2B" w14:textId="683B4AF7" w:rsidR="00D75D6A" w:rsidRPr="00E805AE" w:rsidRDefault="00D75D6A" w:rsidP="00D75D6A">
      <w:pPr>
        <w:jc w:val="center"/>
        <w:rPr>
          <w:lang w:val="en-US"/>
        </w:rPr>
      </w:pPr>
      <w:r>
        <w:rPr>
          <w:lang w:val="en-US"/>
        </w:rPr>
        <w:t>CHARING A MEETING</w:t>
      </w:r>
    </w:p>
    <w:p w14:paraId="54F5DA6D" w14:textId="76C95AD7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25AEE2BE" w14:textId="656EA491" w:rsidR="00D75D6A" w:rsidRDefault="00FD70A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sz w:val="28"/>
          <w:szCs w:val="28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4472977A" wp14:editId="7B29F404">
            <wp:extent cx="4920018" cy="38777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922" cy="39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D0AF" w14:textId="1C33B673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4C7AA97F" w14:textId="77777777" w:rsidR="00FD70AC" w:rsidRDefault="00FD70A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4210A176" w14:textId="60AC4908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C49DE69" wp14:editId="6D9A0EC4">
            <wp:simplePos x="0" y="0"/>
            <wp:positionH relativeFrom="margin">
              <wp:align>center</wp:align>
            </wp:positionH>
            <wp:positionV relativeFrom="paragraph">
              <wp:posOffset>390402</wp:posOffset>
            </wp:positionV>
            <wp:extent cx="8524851" cy="260864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42F49" w14:textId="67A6350A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0A3B1E26" w14:textId="29D7E7F5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B99D7BA" w14:textId="17F5BDC9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BB5B3A" w14:paraId="7C8E8A35" w14:textId="77777777" w:rsidTr="00BB5B3A">
        <w:tc>
          <w:tcPr>
            <w:tcW w:w="4815" w:type="dxa"/>
          </w:tcPr>
          <w:p w14:paraId="232F53BA" w14:textId="60F3A8AC" w:rsid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lastRenderedPageBreak/>
              <w:t>Title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 Client Transactions Design Session</w:t>
            </w:r>
          </w:p>
        </w:tc>
        <w:tc>
          <w:tcPr>
            <w:tcW w:w="4201" w:type="dxa"/>
          </w:tcPr>
          <w:p w14:paraId="69ABBD6A" w14:textId="6B32C3CF" w:rsid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Date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 3</w:t>
            </w:r>
            <w:r w:rsidRPr="00BB5B3A">
              <w:rPr>
                <w:rFonts w:ascii="Gotham Medium" w:hAnsi="Gotham Medium"/>
                <w:sz w:val="28"/>
                <w:szCs w:val="28"/>
                <w:vertAlign w:val="superscript"/>
                <w:lang w:val="en-US"/>
              </w:rPr>
              <w:t>rd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 xml:space="preserve"> February 2022</w:t>
            </w:r>
          </w:p>
        </w:tc>
      </w:tr>
      <w:tr w:rsidR="00BB5B3A" w14:paraId="0F2DA1D8" w14:textId="77777777" w:rsidTr="00BB5B3A">
        <w:tc>
          <w:tcPr>
            <w:tcW w:w="4815" w:type="dxa"/>
          </w:tcPr>
          <w:p w14:paraId="03591961" w14:textId="7133FEA2" w:rsid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Location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 Bet Café Board Room</w:t>
            </w:r>
          </w:p>
        </w:tc>
        <w:tc>
          <w:tcPr>
            <w:tcW w:w="4201" w:type="dxa"/>
          </w:tcPr>
          <w:p w14:paraId="0C2F571D" w14:textId="4A99B862" w:rsid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Time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 14:00 – 1</w:t>
            </w:r>
            <w:r w:rsidR="004A0939">
              <w:rPr>
                <w:rFonts w:ascii="Gotham Medium" w:hAnsi="Gotham Medium"/>
                <w:sz w:val="28"/>
                <w:szCs w:val="28"/>
                <w:lang w:val="en-US"/>
              </w:rPr>
              <w:t>5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:00</w:t>
            </w:r>
          </w:p>
        </w:tc>
      </w:tr>
      <w:tr w:rsidR="00BB5B3A" w14:paraId="2E7B7953" w14:textId="77777777" w:rsidTr="00BB5B3A">
        <w:tc>
          <w:tcPr>
            <w:tcW w:w="9016" w:type="dxa"/>
            <w:gridSpan w:val="2"/>
          </w:tcPr>
          <w:p w14:paraId="0C0ECA81" w14:textId="423DBFCE" w:rsidR="00BB5B3A" w:rsidRP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Chair</w:t>
            </w:r>
            <w:r w:rsidRPr="00BB5B3A">
              <w:rPr>
                <w:rFonts w:ascii="Gotham Medium" w:hAnsi="Gotham Medium"/>
                <w:sz w:val="28"/>
                <w:szCs w:val="28"/>
                <w:lang w:val="en-US"/>
              </w:rPr>
              <w:t>: Nivash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 xml:space="preserve"> Singh</w:t>
            </w:r>
          </w:p>
        </w:tc>
      </w:tr>
      <w:tr w:rsidR="00BB5B3A" w14:paraId="23290051" w14:textId="77777777" w:rsidTr="00BB5B3A">
        <w:tc>
          <w:tcPr>
            <w:tcW w:w="9016" w:type="dxa"/>
            <w:gridSpan w:val="2"/>
          </w:tcPr>
          <w:p w14:paraId="51EA4369" w14:textId="6CE396EC" w:rsidR="00BB5B3A" w:rsidRP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Participants</w:t>
            </w:r>
            <w:r w:rsidRPr="00BB5B3A">
              <w:rPr>
                <w:rFonts w:ascii="Gotham Medium" w:hAnsi="Gotham Medium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Sugeshan, Mpendulo, Remone, Leevan</w:t>
            </w:r>
          </w:p>
        </w:tc>
      </w:tr>
      <w:tr w:rsidR="00BB5B3A" w14:paraId="06E76287" w14:textId="77777777" w:rsidTr="00BB5B3A">
        <w:tc>
          <w:tcPr>
            <w:tcW w:w="9016" w:type="dxa"/>
            <w:gridSpan w:val="2"/>
          </w:tcPr>
          <w:p w14:paraId="76FDEFDA" w14:textId="12708D84" w:rsidR="00BB5B3A" w:rsidRP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Minutes</w:t>
            </w:r>
            <w:r w:rsidRPr="00BB5B3A">
              <w:rPr>
                <w:rFonts w:ascii="Gotham Medium" w:hAnsi="Gotham Medium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Mandisa</w:t>
            </w:r>
          </w:p>
        </w:tc>
      </w:tr>
    </w:tbl>
    <w:p w14:paraId="2906BD85" w14:textId="31525AB0" w:rsidR="007C037D" w:rsidRDefault="00A2207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1D62F4">
        <w:rPr>
          <w:rFonts w:ascii="Gotham Medium" w:hAnsi="Gotham Medium"/>
          <w:b/>
          <w:bCs/>
          <w:sz w:val="28"/>
          <w:szCs w:val="28"/>
          <w:lang w:val="en-US"/>
        </w:rPr>
        <w:t>Agenda</w:t>
      </w:r>
      <w:r>
        <w:rPr>
          <w:rFonts w:ascii="Gotham Medium" w:hAnsi="Gotham Medium"/>
          <w:sz w:val="28"/>
          <w:szCs w:val="28"/>
          <w:lang w:val="en-US"/>
        </w:rPr>
        <w:t xml:space="preserve">: Replace the current process of client transactions to the newly designed </w:t>
      </w:r>
      <w:r w:rsidR="000375C0">
        <w:rPr>
          <w:rFonts w:ascii="Gotham Medium" w:hAnsi="Gotham Medium"/>
          <w:sz w:val="28"/>
          <w:szCs w:val="28"/>
          <w:lang w:val="en-US"/>
        </w:rPr>
        <w:t>architecture for version 2.</w:t>
      </w:r>
    </w:p>
    <w:p w14:paraId="3F6DEBC7" w14:textId="77777777" w:rsidR="00FA33F6" w:rsidRDefault="00FA33F6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045"/>
        <w:gridCol w:w="8164"/>
      </w:tblGrid>
      <w:tr w:rsidR="007C037D" w14:paraId="1F09A71A" w14:textId="77777777" w:rsidTr="00D75D6A">
        <w:tc>
          <w:tcPr>
            <w:tcW w:w="1045" w:type="dxa"/>
          </w:tcPr>
          <w:p w14:paraId="3038E35C" w14:textId="7391E4C3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11770BBA" w14:textId="4BC807E6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What are potential integration points from the back-office?</w:t>
            </w:r>
          </w:p>
        </w:tc>
      </w:tr>
      <w:tr w:rsidR="007C037D" w14:paraId="7A1E7ECF" w14:textId="77777777" w:rsidTr="00D75D6A">
        <w:tc>
          <w:tcPr>
            <w:tcW w:w="1045" w:type="dxa"/>
          </w:tcPr>
          <w:p w14:paraId="505C63B1" w14:textId="1D5EE21D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03694F93" w14:textId="1E9B65AE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What are the hook points from casino’s and virtual sports?</w:t>
            </w:r>
          </w:p>
        </w:tc>
      </w:tr>
      <w:tr w:rsidR="007C037D" w14:paraId="046EF6E6" w14:textId="77777777" w:rsidTr="00D75D6A">
        <w:tc>
          <w:tcPr>
            <w:tcW w:w="1045" w:type="dxa"/>
          </w:tcPr>
          <w:p w14:paraId="7EF3C52E" w14:textId="33A1E8A0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68E06AD2" w14:textId="5B978783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Which database should we store the grain information, SQL / NO SQL?</w:t>
            </w:r>
          </w:p>
        </w:tc>
      </w:tr>
      <w:tr w:rsidR="007C037D" w14:paraId="5F958654" w14:textId="77777777" w:rsidTr="00D75D6A">
        <w:tc>
          <w:tcPr>
            <w:tcW w:w="1045" w:type="dxa"/>
          </w:tcPr>
          <w:p w14:paraId="30028BA7" w14:textId="7B879122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6CB4650D" w14:textId="1CA9AB82" w:rsidR="007C037D" w:rsidRPr="007C037D" w:rsidRDefault="007C037D" w:rsidP="007C037D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A fallback strategy for turning off and going directly to SQL</w:t>
            </w:r>
          </w:p>
        </w:tc>
      </w:tr>
      <w:tr w:rsidR="007C037D" w14:paraId="3DC1D723" w14:textId="77777777" w:rsidTr="00D75D6A">
        <w:tc>
          <w:tcPr>
            <w:tcW w:w="1045" w:type="dxa"/>
          </w:tcPr>
          <w:p w14:paraId="064F1FDB" w14:textId="494BA22E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2485D825" w14:textId="766DDAFD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Would a need arise for insert directly into Datawarehouse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?</w:t>
            </w:r>
          </w:p>
        </w:tc>
      </w:tr>
      <w:tr w:rsidR="007C037D" w14:paraId="33BD1D61" w14:textId="77777777" w:rsidTr="00D75D6A">
        <w:tc>
          <w:tcPr>
            <w:tcW w:w="1045" w:type="dxa"/>
          </w:tcPr>
          <w:p w14:paraId="50672F6F" w14:textId="724743FE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2193875F" w14:textId="4A3579AD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Should we load balance or run on OpenShift infrastructure</w:t>
            </w:r>
            <w:r w:rsidR="00D75D6A">
              <w:rPr>
                <w:rFonts w:ascii="Gotham Medium" w:hAnsi="Gotham Medium"/>
                <w:sz w:val="28"/>
                <w:szCs w:val="28"/>
                <w:lang w:val="en-US"/>
              </w:rPr>
              <w:t>?</w:t>
            </w:r>
          </w:p>
        </w:tc>
      </w:tr>
    </w:tbl>
    <w:p w14:paraId="261E973B" w14:textId="0D2C1568" w:rsidR="00082DB8" w:rsidRDefault="00082DB8" w:rsidP="008D4D2C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830153">
        <w:rPr>
          <w:rFonts w:ascii="Gotham Medium" w:hAnsi="Gotham Medium"/>
          <w:b/>
          <w:bCs/>
          <w:sz w:val="28"/>
          <w:szCs w:val="28"/>
          <w:lang w:val="en-US"/>
        </w:rPr>
        <w:t>Review of Last Meeting</w:t>
      </w:r>
      <w:r>
        <w:rPr>
          <w:rFonts w:ascii="Gotham Medium" w:hAnsi="Gotham Medium"/>
          <w:sz w:val="28"/>
          <w:szCs w:val="28"/>
          <w:lang w:val="en-US"/>
        </w:rPr>
        <w:t>: None (This is the first session for this project)</w:t>
      </w:r>
    </w:p>
    <w:p w14:paraId="5F4BC108" w14:textId="76FB02F6" w:rsidR="00082DB8" w:rsidRDefault="003E4E17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8D4D2C">
        <w:rPr>
          <w:rFonts w:ascii="Gotham Medium" w:hAnsi="Gotham Medium"/>
          <w:b/>
          <w:bCs/>
          <w:sz w:val="28"/>
          <w:szCs w:val="28"/>
          <w:lang w:val="en-US"/>
        </w:rPr>
        <w:t>Action Items</w:t>
      </w:r>
      <w:r>
        <w:rPr>
          <w:rFonts w:ascii="Gotham Medium" w:hAnsi="Gotham Medium"/>
          <w:sz w:val="28"/>
          <w:szCs w:val="28"/>
          <w:lang w:val="en-US"/>
        </w:rPr>
        <w:t>:</w:t>
      </w:r>
    </w:p>
    <w:p w14:paraId="16AD971F" w14:textId="77777777" w:rsidR="00FA33F6" w:rsidRDefault="00FA33F6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A33F6" w14:paraId="5583A4C7" w14:textId="77777777" w:rsidTr="00FA33F6">
        <w:tc>
          <w:tcPr>
            <w:tcW w:w="2405" w:type="dxa"/>
          </w:tcPr>
          <w:p w14:paraId="0C40EE11" w14:textId="079A2F6F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Team / Tech Lead</w:t>
            </w:r>
          </w:p>
        </w:tc>
        <w:tc>
          <w:tcPr>
            <w:tcW w:w="6611" w:type="dxa"/>
          </w:tcPr>
          <w:p w14:paraId="31F9C191" w14:textId="2788E48C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A33F6">
              <w:rPr>
                <w:rFonts w:ascii="Gotham Medium" w:hAnsi="Gotham Medium"/>
                <w:sz w:val="28"/>
                <w:szCs w:val="28"/>
                <w:lang w:val="en-US"/>
              </w:rPr>
              <w:t>Create sprint board</w:t>
            </w:r>
          </w:p>
        </w:tc>
      </w:tr>
      <w:tr w:rsidR="00FA33F6" w14:paraId="338D90B6" w14:textId="77777777" w:rsidTr="00FA33F6">
        <w:tc>
          <w:tcPr>
            <w:tcW w:w="2405" w:type="dxa"/>
          </w:tcPr>
          <w:p w14:paraId="36553C9C" w14:textId="538B4D9A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6611" w:type="dxa"/>
          </w:tcPr>
          <w:p w14:paraId="7F031019" w14:textId="1DAEB0A4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A33F6">
              <w:rPr>
                <w:rFonts w:ascii="Gotham Medium" w:hAnsi="Gotham Medium"/>
                <w:sz w:val="28"/>
                <w:szCs w:val="28"/>
                <w:lang w:val="en-US"/>
              </w:rPr>
              <w:t>Skill up on new technology</w:t>
            </w:r>
          </w:p>
        </w:tc>
      </w:tr>
      <w:tr w:rsidR="00FA33F6" w14:paraId="1043D7AA" w14:textId="77777777" w:rsidTr="00FA33F6">
        <w:tc>
          <w:tcPr>
            <w:tcW w:w="2405" w:type="dxa"/>
          </w:tcPr>
          <w:p w14:paraId="58F552E2" w14:textId="07C85A62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6611" w:type="dxa"/>
          </w:tcPr>
          <w:p w14:paraId="56798DDA" w14:textId="5D21C901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A33F6">
              <w:rPr>
                <w:rFonts w:ascii="Gotham Medium" w:hAnsi="Gotham Medium"/>
                <w:sz w:val="28"/>
                <w:szCs w:val="28"/>
                <w:lang w:val="en-US"/>
              </w:rPr>
              <w:t>Example project of new technology to demo to SDMs</w:t>
            </w:r>
          </w:p>
        </w:tc>
      </w:tr>
    </w:tbl>
    <w:p w14:paraId="60C96301" w14:textId="14EF6C23" w:rsidR="008D4D2C" w:rsidRPr="00FA33F6" w:rsidRDefault="00D75D6A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0142BB8" wp14:editId="65F1C4ED">
            <wp:simplePos x="0" y="0"/>
            <wp:positionH relativeFrom="margin">
              <wp:align>center</wp:align>
            </wp:positionH>
            <wp:positionV relativeFrom="paragraph">
              <wp:posOffset>449742</wp:posOffset>
            </wp:positionV>
            <wp:extent cx="8524851" cy="2608646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4D2C" w:rsidRPr="00FA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altName w:val="Calibri"/>
    <w:charset w:val="00"/>
    <w:family w:val="auto"/>
    <w:pitch w:val="variable"/>
    <w:sig w:usb0="00000003" w:usb1="00000000" w:usb2="00000000" w:usb3="00000000" w:csb0="0000000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7ADD"/>
    <w:multiLevelType w:val="hybridMultilevel"/>
    <w:tmpl w:val="A9EA0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246"/>
    <w:multiLevelType w:val="hybridMultilevel"/>
    <w:tmpl w:val="94A60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550D"/>
    <w:multiLevelType w:val="hybridMultilevel"/>
    <w:tmpl w:val="337EF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29"/>
    <w:rsid w:val="000375C0"/>
    <w:rsid w:val="00082DB8"/>
    <w:rsid w:val="001D62F4"/>
    <w:rsid w:val="003909E8"/>
    <w:rsid w:val="00396D72"/>
    <w:rsid w:val="003E4E17"/>
    <w:rsid w:val="00482588"/>
    <w:rsid w:val="004A0939"/>
    <w:rsid w:val="00646BA7"/>
    <w:rsid w:val="007109B2"/>
    <w:rsid w:val="00724565"/>
    <w:rsid w:val="007A1A92"/>
    <w:rsid w:val="007B675E"/>
    <w:rsid w:val="007C037D"/>
    <w:rsid w:val="00830153"/>
    <w:rsid w:val="008D2B29"/>
    <w:rsid w:val="008D4D2C"/>
    <w:rsid w:val="00952FE7"/>
    <w:rsid w:val="00957E7D"/>
    <w:rsid w:val="00A2207A"/>
    <w:rsid w:val="00BB5B3A"/>
    <w:rsid w:val="00D75D6A"/>
    <w:rsid w:val="00F537D6"/>
    <w:rsid w:val="00FA33F6"/>
    <w:rsid w:val="00FD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08C"/>
  <w15:chartTrackingRefBased/>
  <w15:docId w15:val="{F50ADD2A-0705-A148-9BE2-70BE6BD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7A"/>
    <w:pPr>
      <w:ind w:left="720"/>
      <w:contextualSpacing/>
    </w:pPr>
  </w:style>
  <w:style w:type="table" w:styleId="TableGrid">
    <w:name w:val="Table Grid"/>
    <w:basedOn w:val="TableNormal"/>
    <w:uiPriority w:val="39"/>
    <w:rsid w:val="00BB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5D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Seidl</dc:creator>
  <cp:keywords/>
  <dc:description/>
  <cp:lastModifiedBy>Nivash Singh</cp:lastModifiedBy>
  <cp:revision>22</cp:revision>
  <dcterms:created xsi:type="dcterms:W3CDTF">2021-03-12T09:53:00Z</dcterms:created>
  <dcterms:modified xsi:type="dcterms:W3CDTF">2022-02-27T12:50:00Z</dcterms:modified>
</cp:coreProperties>
</file>