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18B44" w14:textId="36CCA727" w:rsidR="007B675E" w:rsidRDefault="00957E7D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58240" behindDoc="0" locked="0" layoutInCell="1" allowOverlap="1" wp14:anchorId="14DC4F03" wp14:editId="42969BDE">
            <wp:simplePos x="0" y="0"/>
            <wp:positionH relativeFrom="column">
              <wp:posOffset>1421765</wp:posOffset>
            </wp:positionH>
            <wp:positionV relativeFrom="paragraph">
              <wp:posOffset>-450948</wp:posOffset>
            </wp:positionV>
            <wp:extent cx="2755900" cy="112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</w:p>
    <w:p w14:paraId="46E3242C" w14:textId="7F176531" w:rsidR="00646BA7" w:rsidRDefault="00646BA7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3F9216F1" w14:textId="6286E50E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6C0E2B31" w14:textId="769BE039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65AA4D32" w14:textId="1134E9BB" w:rsidR="00D75D6A" w:rsidRDefault="00D75D6A" w:rsidP="00D75D6A">
      <w:pPr>
        <w:pStyle w:val="Title"/>
        <w:jc w:val="center"/>
        <w:rPr>
          <w:lang w:val="en-US"/>
        </w:rPr>
      </w:pPr>
      <w:r w:rsidRPr="00E805AE">
        <w:rPr>
          <w:lang w:val="en-US"/>
        </w:rPr>
        <w:t xml:space="preserve">INTEGRATED SUMMATIVE TASK </w:t>
      </w:r>
      <w:r>
        <w:rPr>
          <w:lang w:val="en-US"/>
        </w:rPr>
        <w:t>2</w:t>
      </w:r>
    </w:p>
    <w:p w14:paraId="7801DA2B" w14:textId="683B4AF7" w:rsidR="00D75D6A" w:rsidRPr="00E805AE" w:rsidRDefault="00D75D6A" w:rsidP="00D75D6A">
      <w:pPr>
        <w:jc w:val="center"/>
        <w:rPr>
          <w:lang w:val="en-US"/>
        </w:rPr>
      </w:pPr>
      <w:r>
        <w:rPr>
          <w:lang w:val="en-US"/>
        </w:rPr>
        <w:t>CHARING A MEETING</w:t>
      </w:r>
    </w:p>
    <w:p w14:paraId="54F5DA6D" w14:textId="76C95AD7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25AEE2BE" w14:textId="656EA491" w:rsidR="00D75D6A" w:rsidRDefault="00FD70A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>
        <w:rPr>
          <w:rFonts w:ascii="Gotham Medium" w:hAnsi="Gotham Medium"/>
          <w:sz w:val="28"/>
          <w:szCs w:val="28"/>
          <w:lang w:val="en-US"/>
        </w:rPr>
        <w:t xml:space="preserve">           </w:t>
      </w:r>
      <w:r>
        <w:rPr>
          <w:noProof/>
          <w:lang w:eastAsia="en-ZA"/>
        </w:rPr>
        <w:drawing>
          <wp:inline distT="0" distB="0" distL="0" distR="0" wp14:anchorId="4472977A" wp14:editId="7B29F404">
            <wp:extent cx="4920018" cy="387779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922" cy="39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D0AF" w14:textId="1C33B673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4C7AA97F" w14:textId="77777777" w:rsidR="00FD70AC" w:rsidRDefault="00FD70AC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4210A176" w14:textId="55C9B1E8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59264" behindDoc="0" locked="0" layoutInCell="1" allowOverlap="1" wp14:anchorId="0C49DE69" wp14:editId="5BF468ED">
            <wp:simplePos x="0" y="0"/>
            <wp:positionH relativeFrom="margin">
              <wp:align>center</wp:align>
            </wp:positionH>
            <wp:positionV relativeFrom="paragraph">
              <wp:posOffset>390402</wp:posOffset>
            </wp:positionV>
            <wp:extent cx="8524851" cy="2608646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42F49" w14:textId="187E3FC9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0A3B1E26" w14:textId="29D7E7F5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3B99D7BA" w14:textId="17F5BDC9" w:rsidR="00D75D6A" w:rsidRDefault="00D75D6A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BB5B3A" w:rsidRPr="001B5EDB" w14:paraId="7C8E8A35" w14:textId="77777777" w:rsidTr="00BB5B3A">
        <w:tc>
          <w:tcPr>
            <w:tcW w:w="4815" w:type="dxa"/>
          </w:tcPr>
          <w:p w14:paraId="232F53BA" w14:textId="60F3A8AC" w:rsidR="00BB5B3A" w:rsidRPr="001B5EDB" w:rsidRDefault="00BB5B3A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b/>
                <w:bCs/>
                <w:sz w:val="28"/>
                <w:szCs w:val="28"/>
                <w:lang w:val="en-US"/>
              </w:rPr>
              <w:lastRenderedPageBreak/>
              <w:t>Title</w:t>
            </w:r>
            <w:r w:rsidRPr="001B5EDB">
              <w:rPr>
                <w:rFonts w:cstheme="minorHAnsi"/>
                <w:sz w:val="28"/>
                <w:szCs w:val="28"/>
                <w:lang w:val="en-US"/>
              </w:rPr>
              <w:t>: Client Transactions Design Session</w:t>
            </w:r>
          </w:p>
        </w:tc>
        <w:tc>
          <w:tcPr>
            <w:tcW w:w="4201" w:type="dxa"/>
          </w:tcPr>
          <w:p w14:paraId="69ABBD6A" w14:textId="6B32C3CF" w:rsidR="00BB5B3A" w:rsidRPr="001B5EDB" w:rsidRDefault="00BB5B3A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b/>
                <w:bCs/>
                <w:sz w:val="28"/>
                <w:szCs w:val="28"/>
                <w:lang w:val="en-US"/>
              </w:rPr>
              <w:t>Date</w:t>
            </w:r>
            <w:r w:rsidRPr="001B5EDB">
              <w:rPr>
                <w:rFonts w:cstheme="minorHAnsi"/>
                <w:sz w:val="28"/>
                <w:szCs w:val="28"/>
                <w:lang w:val="en-US"/>
              </w:rPr>
              <w:t>: 3</w:t>
            </w:r>
            <w:r w:rsidRPr="001B5EDB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rd</w:t>
            </w:r>
            <w:r w:rsidRPr="001B5EDB">
              <w:rPr>
                <w:rFonts w:cstheme="minorHAnsi"/>
                <w:sz w:val="28"/>
                <w:szCs w:val="28"/>
                <w:lang w:val="en-US"/>
              </w:rPr>
              <w:t xml:space="preserve"> February 2022</w:t>
            </w:r>
          </w:p>
        </w:tc>
      </w:tr>
      <w:tr w:rsidR="00BB5B3A" w:rsidRPr="001B5EDB" w14:paraId="0F2DA1D8" w14:textId="77777777" w:rsidTr="00BB5B3A">
        <w:tc>
          <w:tcPr>
            <w:tcW w:w="4815" w:type="dxa"/>
          </w:tcPr>
          <w:p w14:paraId="03591961" w14:textId="7133FEA2" w:rsidR="00BB5B3A" w:rsidRPr="001B5EDB" w:rsidRDefault="00BB5B3A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b/>
                <w:bCs/>
                <w:sz w:val="28"/>
                <w:szCs w:val="28"/>
                <w:lang w:val="en-US"/>
              </w:rPr>
              <w:t>Location</w:t>
            </w:r>
            <w:r w:rsidRPr="001B5EDB">
              <w:rPr>
                <w:rFonts w:cstheme="minorHAnsi"/>
                <w:sz w:val="28"/>
                <w:szCs w:val="28"/>
                <w:lang w:val="en-US"/>
              </w:rPr>
              <w:t>: Bet Café Board Room</w:t>
            </w:r>
          </w:p>
        </w:tc>
        <w:tc>
          <w:tcPr>
            <w:tcW w:w="4201" w:type="dxa"/>
          </w:tcPr>
          <w:p w14:paraId="0C2F571D" w14:textId="4A99B862" w:rsidR="00BB5B3A" w:rsidRPr="001B5EDB" w:rsidRDefault="00BB5B3A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Time</w:t>
            </w:r>
            <w:r w:rsidRPr="001B5EDB">
              <w:rPr>
                <w:rFonts w:cstheme="minorHAnsi"/>
                <w:sz w:val="28"/>
                <w:szCs w:val="28"/>
                <w:lang w:val="en-US"/>
              </w:rPr>
              <w:t>: 14:00 – 1</w:t>
            </w:r>
            <w:r w:rsidR="004A0939" w:rsidRPr="001B5EDB">
              <w:rPr>
                <w:rFonts w:cstheme="minorHAnsi"/>
                <w:sz w:val="28"/>
                <w:szCs w:val="28"/>
                <w:lang w:val="en-US"/>
              </w:rPr>
              <w:t>5</w:t>
            </w:r>
            <w:r w:rsidRPr="001B5EDB">
              <w:rPr>
                <w:rFonts w:cstheme="minorHAnsi"/>
                <w:sz w:val="28"/>
                <w:szCs w:val="28"/>
                <w:lang w:val="en-US"/>
              </w:rPr>
              <w:t>:00</w:t>
            </w:r>
          </w:p>
        </w:tc>
      </w:tr>
      <w:tr w:rsidR="00BB5B3A" w:rsidRPr="001B5EDB" w14:paraId="2E7B7953" w14:textId="77777777" w:rsidTr="00BB5B3A">
        <w:tc>
          <w:tcPr>
            <w:tcW w:w="9016" w:type="dxa"/>
            <w:gridSpan w:val="2"/>
          </w:tcPr>
          <w:p w14:paraId="0C0ECA81" w14:textId="423DBFCE" w:rsidR="00BB5B3A" w:rsidRPr="001B5EDB" w:rsidRDefault="00BB5B3A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b/>
                <w:bCs/>
                <w:sz w:val="28"/>
                <w:szCs w:val="28"/>
                <w:lang w:val="en-US"/>
              </w:rPr>
              <w:t>Chair</w:t>
            </w:r>
            <w:r w:rsidRPr="001B5EDB">
              <w:rPr>
                <w:rFonts w:cstheme="minorHAnsi"/>
                <w:sz w:val="28"/>
                <w:szCs w:val="28"/>
                <w:lang w:val="en-US"/>
              </w:rPr>
              <w:t>: Nivash Singh</w:t>
            </w:r>
          </w:p>
        </w:tc>
      </w:tr>
      <w:tr w:rsidR="00BB5B3A" w:rsidRPr="001B5EDB" w14:paraId="23290051" w14:textId="77777777" w:rsidTr="00BB5B3A">
        <w:tc>
          <w:tcPr>
            <w:tcW w:w="9016" w:type="dxa"/>
            <w:gridSpan w:val="2"/>
          </w:tcPr>
          <w:p w14:paraId="51EA4369" w14:textId="6CE396EC" w:rsidR="00BB5B3A" w:rsidRPr="001B5EDB" w:rsidRDefault="00BB5B3A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Participants</w:t>
            </w:r>
            <w:r w:rsidRPr="001B5EDB">
              <w:rPr>
                <w:rFonts w:cstheme="minorHAnsi"/>
                <w:sz w:val="28"/>
                <w:szCs w:val="28"/>
                <w:lang w:val="en-US"/>
              </w:rPr>
              <w:t>: Sugeshan, Mpendulo, Remone, Leevan</w:t>
            </w:r>
          </w:p>
        </w:tc>
      </w:tr>
      <w:tr w:rsidR="00BB5B3A" w:rsidRPr="001B5EDB" w14:paraId="06E76287" w14:textId="77777777" w:rsidTr="00BB5B3A">
        <w:tc>
          <w:tcPr>
            <w:tcW w:w="9016" w:type="dxa"/>
            <w:gridSpan w:val="2"/>
          </w:tcPr>
          <w:p w14:paraId="76FDEFDA" w14:textId="12708D84" w:rsidR="00BB5B3A" w:rsidRPr="001B5EDB" w:rsidRDefault="00BB5B3A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b/>
                <w:bCs/>
                <w:sz w:val="28"/>
                <w:szCs w:val="28"/>
                <w:lang w:val="en-US"/>
              </w:rPr>
              <w:t>Minutes</w:t>
            </w:r>
            <w:r w:rsidRPr="001B5EDB">
              <w:rPr>
                <w:rFonts w:cstheme="minorHAnsi"/>
                <w:sz w:val="28"/>
                <w:szCs w:val="28"/>
                <w:lang w:val="en-US"/>
              </w:rPr>
              <w:t>: Mandisa</w:t>
            </w:r>
          </w:p>
        </w:tc>
      </w:tr>
    </w:tbl>
    <w:p w14:paraId="2906BD85" w14:textId="31525AB0" w:rsidR="007C037D" w:rsidRPr="001B5EDB" w:rsidRDefault="00A2207A" w:rsidP="00396D72">
      <w:pPr>
        <w:spacing w:before="240"/>
        <w:ind w:right="-1440"/>
        <w:rPr>
          <w:rFonts w:cstheme="minorHAnsi"/>
          <w:sz w:val="28"/>
          <w:szCs w:val="28"/>
          <w:lang w:val="en-US"/>
        </w:rPr>
      </w:pPr>
      <w:r w:rsidRPr="001B5EDB">
        <w:rPr>
          <w:rFonts w:cstheme="minorHAnsi"/>
          <w:b/>
          <w:bCs/>
          <w:sz w:val="28"/>
          <w:szCs w:val="28"/>
          <w:lang w:val="en-US"/>
        </w:rPr>
        <w:t>Agenda</w:t>
      </w:r>
      <w:r w:rsidRPr="001B5EDB">
        <w:rPr>
          <w:rFonts w:cstheme="minorHAnsi"/>
          <w:sz w:val="28"/>
          <w:szCs w:val="28"/>
          <w:lang w:val="en-US"/>
        </w:rPr>
        <w:t xml:space="preserve">: Replace the current process of client transactions to the newly designed </w:t>
      </w:r>
      <w:r w:rsidR="000375C0" w:rsidRPr="001B5EDB">
        <w:rPr>
          <w:rFonts w:cstheme="minorHAnsi"/>
          <w:sz w:val="28"/>
          <w:szCs w:val="28"/>
          <w:lang w:val="en-US"/>
        </w:rPr>
        <w:t>architecture for version 2.</w:t>
      </w:r>
    </w:p>
    <w:p w14:paraId="3F6DEBC7" w14:textId="77777777" w:rsidR="00FA33F6" w:rsidRPr="001B5EDB" w:rsidRDefault="00FA33F6" w:rsidP="00396D72">
      <w:pPr>
        <w:spacing w:before="240"/>
        <w:ind w:right="-1440"/>
        <w:rPr>
          <w:rFonts w:cstheme="minorHAnsi"/>
          <w:sz w:val="28"/>
          <w:szCs w:val="28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045"/>
        <w:gridCol w:w="8164"/>
      </w:tblGrid>
      <w:tr w:rsidR="007C037D" w:rsidRPr="001B5EDB" w14:paraId="1F09A71A" w14:textId="77777777" w:rsidTr="00D75D6A">
        <w:tc>
          <w:tcPr>
            <w:tcW w:w="1045" w:type="dxa"/>
          </w:tcPr>
          <w:p w14:paraId="3038E35C" w14:textId="7391E4C3" w:rsidR="007C037D" w:rsidRPr="001B5EDB" w:rsidRDefault="00952FE7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8164" w:type="dxa"/>
          </w:tcPr>
          <w:p w14:paraId="11770BBA" w14:textId="4BC807E6" w:rsidR="007C037D" w:rsidRPr="001B5EDB" w:rsidRDefault="007C037D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What are potential integration points from the back-office?</w:t>
            </w:r>
          </w:p>
        </w:tc>
      </w:tr>
      <w:tr w:rsidR="007C037D" w:rsidRPr="001B5EDB" w14:paraId="7A1E7ECF" w14:textId="77777777" w:rsidTr="00D75D6A">
        <w:tc>
          <w:tcPr>
            <w:tcW w:w="1045" w:type="dxa"/>
          </w:tcPr>
          <w:p w14:paraId="505C63B1" w14:textId="1D5EE21D" w:rsidR="007C037D" w:rsidRPr="001B5EDB" w:rsidRDefault="00952FE7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8164" w:type="dxa"/>
          </w:tcPr>
          <w:p w14:paraId="03694F93" w14:textId="1E9B65AE" w:rsidR="007C037D" w:rsidRPr="001B5EDB" w:rsidRDefault="007C037D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What are the hook points from casino’s and virtual sports?</w:t>
            </w:r>
          </w:p>
        </w:tc>
      </w:tr>
      <w:tr w:rsidR="007C037D" w:rsidRPr="001B5EDB" w14:paraId="046EF6E6" w14:textId="77777777" w:rsidTr="00D75D6A">
        <w:tc>
          <w:tcPr>
            <w:tcW w:w="1045" w:type="dxa"/>
          </w:tcPr>
          <w:p w14:paraId="7EF3C52E" w14:textId="33A1E8A0" w:rsidR="007C037D" w:rsidRPr="001B5EDB" w:rsidRDefault="00952FE7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8164" w:type="dxa"/>
          </w:tcPr>
          <w:p w14:paraId="68E06AD2" w14:textId="5B978783" w:rsidR="007C037D" w:rsidRPr="001B5EDB" w:rsidRDefault="007C037D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Which database should we store the grain information, SQL / NO SQL?</w:t>
            </w:r>
          </w:p>
        </w:tc>
      </w:tr>
      <w:tr w:rsidR="007C037D" w:rsidRPr="001B5EDB" w14:paraId="5F958654" w14:textId="77777777" w:rsidTr="00D75D6A">
        <w:tc>
          <w:tcPr>
            <w:tcW w:w="1045" w:type="dxa"/>
          </w:tcPr>
          <w:p w14:paraId="30028BA7" w14:textId="7B879122" w:rsidR="007C037D" w:rsidRPr="001B5EDB" w:rsidRDefault="00952FE7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8164" w:type="dxa"/>
          </w:tcPr>
          <w:p w14:paraId="6CB4650D" w14:textId="1CA9AB82" w:rsidR="007C037D" w:rsidRPr="001B5EDB" w:rsidRDefault="007C037D" w:rsidP="007C037D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A fallback strategy for turning off and going directly to SQL</w:t>
            </w:r>
          </w:p>
        </w:tc>
      </w:tr>
      <w:tr w:rsidR="007C037D" w:rsidRPr="001B5EDB" w14:paraId="3DC1D723" w14:textId="77777777" w:rsidTr="00D75D6A">
        <w:tc>
          <w:tcPr>
            <w:tcW w:w="1045" w:type="dxa"/>
          </w:tcPr>
          <w:p w14:paraId="064F1FDB" w14:textId="494BA22E" w:rsidR="007C037D" w:rsidRPr="001B5EDB" w:rsidRDefault="00952FE7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8164" w:type="dxa"/>
          </w:tcPr>
          <w:p w14:paraId="2485D825" w14:textId="60379BFB" w:rsidR="007C037D" w:rsidRPr="001B5EDB" w:rsidRDefault="007C037D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Would a need arise for insert directly into Data</w:t>
            </w:r>
            <w:r w:rsidR="00BB7399" w:rsidRPr="001B5EDB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1B5EDB">
              <w:rPr>
                <w:rFonts w:cstheme="minorHAnsi"/>
                <w:sz w:val="28"/>
                <w:szCs w:val="28"/>
                <w:lang w:val="en-US"/>
              </w:rPr>
              <w:t>warehouse?</w:t>
            </w:r>
          </w:p>
        </w:tc>
      </w:tr>
      <w:tr w:rsidR="007C037D" w:rsidRPr="001B5EDB" w14:paraId="33BD1D61" w14:textId="77777777" w:rsidTr="00D75D6A">
        <w:tc>
          <w:tcPr>
            <w:tcW w:w="1045" w:type="dxa"/>
          </w:tcPr>
          <w:p w14:paraId="50672F6F" w14:textId="724743FE" w:rsidR="007C037D" w:rsidRPr="001B5EDB" w:rsidRDefault="00952FE7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10mins</w:t>
            </w:r>
          </w:p>
        </w:tc>
        <w:tc>
          <w:tcPr>
            <w:tcW w:w="8164" w:type="dxa"/>
          </w:tcPr>
          <w:p w14:paraId="2193875F" w14:textId="4A3579AD" w:rsidR="007C037D" w:rsidRPr="001B5EDB" w:rsidRDefault="007C037D" w:rsidP="00396D72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Should we load balance or run on OpenShift infrastructure</w:t>
            </w:r>
            <w:r w:rsidR="00D75D6A" w:rsidRPr="001B5EDB">
              <w:rPr>
                <w:rFonts w:cstheme="minorHAnsi"/>
                <w:sz w:val="28"/>
                <w:szCs w:val="28"/>
                <w:lang w:val="en-US"/>
              </w:rPr>
              <w:t>?</w:t>
            </w:r>
          </w:p>
        </w:tc>
      </w:tr>
    </w:tbl>
    <w:p w14:paraId="261E973B" w14:textId="0D2C1568" w:rsidR="00082DB8" w:rsidRPr="001B5EDB" w:rsidRDefault="00082DB8" w:rsidP="008D4D2C">
      <w:pPr>
        <w:spacing w:before="240"/>
        <w:ind w:right="-1440"/>
        <w:rPr>
          <w:rFonts w:cstheme="minorHAnsi"/>
          <w:sz w:val="28"/>
          <w:szCs w:val="28"/>
          <w:lang w:val="en-US"/>
        </w:rPr>
      </w:pPr>
      <w:r w:rsidRPr="001B5EDB">
        <w:rPr>
          <w:rFonts w:cstheme="minorHAnsi"/>
          <w:b/>
          <w:bCs/>
          <w:sz w:val="28"/>
          <w:szCs w:val="28"/>
          <w:lang w:val="en-US"/>
        </w:rPr>
        <w:t>Review of Last Meeting</w:t>
      </w:r>
      <w:r w:rsidRPr="001B5EDB">
        <w:rPr>
          <w:rFonts w:cstheme="minorHAnsi"/>
          <w:sz w:val="28"/>
          <w:szCs w:val="28"/>
          <w:lang w:val="en-US"/>
        </w:rPr>
        <w:t>: None (This is the first session for this project)</w:t>
      </w:r>
    </w:p>
    <w:p w14:paraId="5F4BC108" w14:textId="76FB02F6" w:rsidR="00082DB8" w:rsidRPr="001B5EDB" w:rsidRDefault="003E4E17" w:rsidP="00396D72">
      <w:pPr>
        <w:spacing w:before="240"/>
        <w:ind w:right="-1440"/>
        <w:rPr>
          <w:rFonts w:cstheme="minorHAnsi"/>
          <w:sz w:val="28"/>
          <w:szCs w:val="28"/>
          <w:lang w:val="en-US"/>
        </w:rPr>
      </w:pPr>
      <w:r w:rsidRPr="001B5EDB">
        <w:rPr>
          <w:rFonts w:cstheme="minorHAnsi"/>
          <w:b/>
          <w:bCs/>
          <w:sz w:val="28"/>
          <w:szCs w:val="28"/>
          <w:lang w:val="en-US"/>
        </w:rPr>
        <w:t>Action Items</w:t>
      </w:r>
      <w:r w:rsidRPr="001B5EDB">
        <w:rPr>
          <w:rFonts w:cstheme="minorHAnsi"/>
          <w:sz w:val="28"/>
          <w:szCs w:val="28"/>
          <w:lang w:val="en-US"/>
        </w:rPr>
        <w:t>:</w:t>
      </w:r>
    </w:p>
    <w:p w14:paraId="16AD971F" w14:textId="77777777" w:rsidR="00FA33F6" w:rsidRPr="001B5EDB" w:rsidRDefault="00FA33F6" w:rsidP="00396D72">
      <w:pPr>
        <w:spacing w:before="240"/>
        <w:ind w:right="-1440"/>
        <w:rPr>
          <w:rFonts w:cs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A33F6" w:rsidRPr="001B5EDB" w14:paraId="5583A4C7" w14:textId="77777777" w:rsidTr="00FA33F6">
        <w:tc>
          <w:tcPr>
            <w:tcW w:w="2405" w:type="dxa"/>
          </w:tcPr>
          <w:p w14:paraId="0C40EE11" w14:textId="079A2F6F" w:rsidR="00FA33F6" w:rsidRPr="001B5EDB" w:rsidRDefault="00FA33F6" w:rsidP="00FA33F6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Team / Tech Lead</w:t>
            </w:r>
          </w:p>
        </w:tc>
        <w:tc>
          <w:tcPr>
            <w:tcW w:w="6611" w:type="dxa"/>
          </w:tcPr>
          <w:p w14:paraId="31F9C191" w14:textId="2788E48C" w:rsidR="00FA33F6" w:rsidRPr="001B5EDB" w:rsidRDefault="00FA33F6" w:rsidP="00FA33F6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Create sprint board</w:t>
            </w:r>
          </w:p>
        </w:tc>
      </w:tr>
      <w:tr w:rsidR="00FA33F6" w:rsidRPr="001B5EDB" w14:paraId="338D90B6" w14:textId="77777777" w:rsidTr="00FA33F6">
        <w:tc>
          <w:tcPr>
            <w:tcW w:w="2405" w:type="dxa"/>
          </w:tcPr>
          <w:p w14:paraId="36553C9C" w14:textId="538B4D9A" w:rsidR="00FA33F6" w:rsidRPr="001B5EDB" w:rsidRDefault="00FA33F6" w:rsidP="00FA33F6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Developers</w:t>
            </w:r>
          </w:p>
        </w:tc>
        <w:tc>
          <w:tcPr>
            <w:tcW w:w="6611" w:type="dxa"/>
          </w:tcPr>
          <w:p w14:paraId="7F031019" w14:textId="1DAEB0A4" w:rsidR="00FA33F6" w:rsidRPr="001B5EDB" w:rsidRDefault="00FA33F6" w:rsidP="00FA33F6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Skill up on new technology</w:t>
            </w:r>
          </w:p>
        </w:tc>
      </w:tr>
      <w:tr w:rsidR="00FA33F6" w:rsidRPr="001B5EDB" w14:paraId="1043D7AA" w14:textId="77777777" w:rsidTr="00FA33F6">
        <w:tc>
          <w:tcPr>
            <w:tcW w:w="2405" w:type="dxa"/>
          </w:tcPr>
          <w:p w14:paraId="58F552E2" w14:textId="07C85A62" w:rsidR="00FA33F6" w:rsidRPr="001B5EDB" w:rsidRDefault="00FA33F6" w:rsidP="00FA33F6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Developers</w:t>
            </w:r>
          </w:p>
        </w:tc>
        <w:tc>
          <w:tcPr>
            <w:tcW w:w="6611" w:type="dxa"/>
          </w:tcPr>
          <w:p w14:paraId="56798DDA" w14:textId="5D21C901" w:rsidR="00FA33F6" w:rsidRPr="001B5EDB" w:rsidRDefault="00FA33F6" w:rsidP="00FA33F6">
            <w:pPr>
              <w:spacing w:before="240"/>
              <w:ind w:right="-1440"/>
              <w:rPr>
                <w:rFonts w:cstheme="minorHAnsi"/>
                <w:sz w:val="28"/>
                <w:szCs w:val="28"/>
                <w:lang w:val="en-US"/>
              </w:rPr>
            </w:pPr>
            <w:r w:rsidRPr="001B5EDB">
              <w:rPr>
                <w:rFonts w:cstheme="minorHAnsi"/>
                <w:sz w:val="28"/>
                <w:szCs w:val="28"/>
                <w:lang w:val="en-US"/>
              </w:rPr>
              <w:t>Example project of new technology to demo to SDMs</w:t>
            </w:r>
          </w:p>
        </w:tc>
      </w:tr>
    </w:tbl>
    <w:p w14:paraId="4EB4AA91" w14:textId="35BB0113" w:rsidR="005A23FF" w:rsidRDefault="005A23FF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63360" behindDoc="0" locked="0" layoutInCell="1" allowOverlap="1" wp14:anchorId="2DDD6BE7" wp14:editId="6225100A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8524851" cy="2608646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784BF" w14:textId="77777777" w:rsidR="005A23FF" w:rsidRDefault="005A23FF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0E17C9C9" w14:textId="77777777" w:rsidR="005A23FF" w:rsidRDefault="005A23FF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6D3F258C" w14:textId="77777777" w:rsidR="005A23FF" w:rsidRDefault="005A23FF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</w:p>
    <w:p w14:paraId="17CABE36" w14:textId="178120CA" w:rsidR="004B72B6" w:rsidRDefault="004B72B6" w:rsidP="004B72B6">
      <w:pPr>
        <w:pStyle w:val="Heading1"/>
        <w:rPr>
          <w:lang w:val="en-US"/>
        </w:rPr>
      </w:pPr>
      <w:r>
        <w:rPr>
          <w:lang w:val="en-US"/>
        </w:rPr>
        <w:lastRenderedPageBreak/>
        <w:t>Feedback: Client Transactions Design Session</w:t>
      </w:r>
    </w:p>
    <w:p w14:paraId="5192D4D9" w14:textId="383CCC7D" w:rsidR="004B72B6" w:rsidRDefault="004B72B6" w:rsidP="004B72B6">
      <w:pPr>
        <w:rPr>
          <w:lang w:val="en-US"/>
        </w:rPr>
      </w:pPr>
      <w:r>
        <w:rPr>
          <w:lang w:val="en-US"/>
        </w:rPr>
        <w:t>Date: 10</w:t>
      </w:r>
      <w:r w:rsidRPr="004B72B6">
        <w:rPr>
          <w:vertAlign w:val="superscript"/>
          <w:lang w:val="en-US"/>
        </w:rPr>
        <w:t>th</w:t>
      </w:r>
      <w:r>
        <w:rPr>
          <w:lang w:val="en-US"/>
        </w:rPr>
        <w:t xml:space="preserve"> Feb 2022</w:t>
      </w:r>
    </w:p>
    <w:p w14:paraId="0F7D9F32" w14:textId="1421F0AD" w:rsidR="004B72B6" w:rsidRPr="004B566B" w:rsidRDefault="004B72B6" w:rsidP="004B72B6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362D7" w:rsidRPr="004B566B" w14:paraId="39EF9A47" w14:textId="77777777" w:rsidTr="000362D7">
        <w:tc>
          <w:tcPr>
            <w:tcW w:w="1696" w:type="dxa"/>
          </w:tcPr>
          <w:p w14:paraId="5BA79DB4" w14:textId="0A4BEDB9" w:rsidR="000362D7" w:rsidRPr="004B566B" w:rsidRDefault="000362D7" w:rsidP="004B72B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Item</w:t>
            </w:r>
          </w:p>
        </w:tc>
        <w:tc>
          <w:tcPr>
            <w:tcW w:w="7320" w:type="dxa"/>
          </w:tcPr>
          <w:p w14:paraId="4859D93B" w14:textId="3A238271" w:rsidR="000362D7" w:rsidRPr="004B566B" w:rsidRDefault="000362D7" w:rsidP="004B72B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What are potential integration points from the back-office?</w:t>
            </w:r>
          </w:p>
        </w:tc>
      </w:tr>
      <w:tr w:rsidR="000362D7" w:rsidRPr="004B566B" w14:paraId="7D0B311A" w14:textId="77777777" w:rsidTr="000362D7">
        <w:tc>
          <w:tcPr>
            <w:tcW w:w="1696" w:type="dxa"/>
          </w:tcPr>
          <w:p w14:paraId="37FE7A93" w14:textId="7002E8F0" w:rsidR="000362D7" w:rsidRPr="004B566B" w:rsidRDefault="000362D7" w:rsidP="004B72B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7320" w:type="dxa"/>
          </w:tcPr>
          <w:p w14:paraId="38B118A5" w14:textId="44A49335" w:rsidR="000362D7" w:rsidRPr="004B566B" w:rsidRDefault="000362D7" w:rsidP="004B72B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We identified back office integration for submitting bets (HR,LN,SP)</w:t>
            </w:r>
          </w:p>
        </w:tc>
      </w:tr>
      <w:tr w:rsidR="000362D7" w:rsidRPr="004B566B" w14:paraId="5A582E10" w14:textId="77777777" w:rsidTr="000362D7">
        <w:tc>
          <w:tcPr>
            <w:tcW w:w="1696" w:type="dxa"/>
          </w:tcPr>
          <w:p w14:paraId="3167B75F" w14:textId="5065CF98" w:rsidR="000362D7" w:rsidRPr="004B566B" w:rsidRDefault="002220A3" w:rsidP="004B72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7320" w:type="dxa"/>
          </w:tcPr>
          <w:p w14:paraId="72F273FA" w14:textId="401887F6" w:rsidR="000362D7" w:rsidRPr="004B566B" w:rsidRDefault="00641A2C" w:rsidP="004B72B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Mpendulo</w:t>
            </w:r>
          </w:p>
        </w:tc>
      </w:tr>
    </w:tbl>
    <w:p w14:paraId="751ADC29" w14:textId="773EB851" w:rsidR="000362D7" w:rsidRPr="004B566B" w:rsidRDefault="000362D7" w:rsidP="004B72B6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1A2C" w:rsidRPr="004B566B" w14:paraId="73A2DFBE" w14:textId="77777777" w:rsidTr="00060906">
        <w:tc>
          <w:tcPr>
            <w:tcW w:w="1696" w:type="dxa"/>
          </w:tcPr>
          <w:p w14:paraId="65021C0F" w14:textId="77777777" w:rsidR="00641A2C" w:rsidRPr="004B566B" w:rsidRDefault="00641A2C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Item</w:t>
            </w:r>
          </w:p>
        </w:tc>
        <w:tc>
          <w:tcPr>
            <w:tcW w:w="7320" w:type="dxa"/>
          </w:tcPr>
          <w:p w14:paraId="1CFB66C9" w14:textId="716BC75E" w:rsidR="00641A2C" w:rsidRPr="004B566B" w:rsidRDefault="00641A2C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What are the hook points from casino’s and virtual sports?</w:t>
            </w:r>
          </w:p>
        </w:tc>
      </w:tr>
      <w:tr w:rsidR="00641A2C" w:rsidRPr="004B566B" w14:paraId="3370B40E" w14:textId="77777777" w:rsidTr="00060906">
        <w:tc>
          <w:tcPr>
            <w:tcW w:w="1696" w:type="dxa"/>
          </w:tcPr>
          <w:p w14:paraId="4A6E7B1A" w14:textId="77777777" w:rsidR="00641A2C" w:rsidRPr="004B566B" w:rsidRDefault="00641A2C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7320" w:type="dxa"/>
          </w:tcPr>
          <w:p w14:paraId="0B7570B0" w14:textId="0F6D0328" w:rsidR="00641A2C" w:rsidRPr="004B566B" w:rsidRDefault="00641A2C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All integrations would need to be changed, submit bets and results</w:t>
            </w:r>
          </w:p>
        </w:tc>
      </w:tr>
      <w:tr w:rsidR="00641A2C" w:rsidRPr="004B566B" w14:paraId="544DA31A" w14:textId="77777777" w:rsidTr="00060906">
        <w:tc>
          <w:tcPr>
            <w:tcW w:w="1696" w:type="dxa"/>
          </w:tcPr>
          <w:p w14:paraId="05B845B2" w14:textId="34E155E8" w:rsidR="00641A2C" w:rsidRPr="004B566B" w:rsidRDefault="002220A3" w:rsidP="000609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7320" w:type="dxa"/>
          </w:tcPr>
          <w:p w14:paraId="09567185" w14:textId="0F71BCA4" w:rsidR="00641A2C" w:rsidRPr="004B566B" w:rsidRDefault="00641A2C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Sugeshan</w:t>
            </w:r>
          </w:p>
        </w:tc>
      </w:tr>
    </w:tbl>
    <w:p w14:paraId="3C31FEA0" w14:textId="193CEFA4" w:rsidR="00641A2C" w:rsidRPr="004B566B" w:rsidRDefault="00641A2C" w:rsidP="004B72B6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00F1A" w:rsidRPr="004B566B" w14:paraId="767C8099" w14:textId="77777777" w:rsidTr="00060906">
        <w:tc>
          <w:tcPr>
            <w:tcW w:w="1696" w:type="dxa"/>
          </w:tcPr>
          <w:p w14:paraId="230327FF" w14:textId="77777777" w:rsidR="00000F1A" w:rsidRPr="004B566B" w:rsidRDefault="00000F1A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Item</w:t>
            </w:r>
          </w:p>
        </w:tc>
        <w:tc>
          <w:tcPr>
            <w:tcW w:w="7320" w:type="dxa"/>
          </w:tcPr>
          <w:p w14:paraId="4B221B42" w14:textId="473BE651" w:rsidR="00000F1A" w:rsidRPr="004B566B" w:rsidRDefault="00000F1A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Which database should we store the grain information, SQL / NO SQL?</w:t>
            </w:r>
          </w:p>
        </w:tc>
      </w:tr>
      <w:tr w:rsidR="00000F1A" w:rsidRPr="004B566B" w14:paraId="374E1281" w14:textId="77777777" w:rsidTr="00060906">
        <w:tc>
          <w:tcPr>
            <w:tcW w:w="1696" w:type="dxa"/>
          </w:tcPr>
          <w:p w14:paraId="215E74AE" w14:textId="77777777" w:rsidR="00000F1A" w:rsidRPr="004B566B" w:rsidRDefault="00000F1A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7320" w:type="dxa"/>
          </w:tcPr>
          <w:p w14:paraId="3FAEFDDE" w14:textId="6DEE7569" w:rsidR="00000F1A" w:rsidRPr="004B566B" w:rsidRDefault="00000F1A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For now we would use SQL but will migrate to cockroach once its ready.</w:t>
            </w:r>
          </w:p>
        </w:tc>
      </w:tr>
      <w:tr w:rsidR="00000F1A" w:rsidRPr="004B566B" w14:paraId="4D6616D9" w14:textId="77777777" w:rsidTr="00060906">
        <w:tc>
          <w:tcPr>
            <w:tcW w:w="1696" w:type="dxa"/>
          </w:tcPr>
          <w:p w14:paraId="4928A512" w14:textId="2D5DE919" w:rsidR="00000F1A" w:rsidRPr="004B566B" w:rsidRDefault="002220A3" w:rsidP="002220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7320" w:type="dxa"/>
          </w:tcPr>
          <w:p w14:paraId="375184F2" w14:textId="77777777" w:rsidR="00000F1A" w:rsidRPr="004B566B" w:rsidRDefault="00000F1A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Sugeshan</w:t>
            </w:r>
          </w:p>
        </w:tc>
      </w:tr>
    </w:tbl>
    <w:p w14:paraId="51C238A0" w14:textId="4789CEE5" w:rsidR="00000F1A" w:rsidRPr="004B566B" w:rsidRDefault="00000F1A" w:rsidP="004B72B6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60AA" w:rsidRPr="004B566B" w14:paraId="1A159778" w14:textId="77777777" w:rsidTr="00060906">
        <w:tc>
          <w:tcPr>
            <w:tcW w:w="1696" w:type="dxa"/>
          </w:tcPr>
          <w:p w14:paraId="171D5319" w14:textId="77777777" w:rsidR="00EF60AA" w:rsidRPr="004B566B" w:rsidRDefault="00EF60AA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Item</w:t>
            </w:r>
          </w:p>
        </w:tc>
        <w:tc>
          <w:tcPr>
            <w:tcW w:w="7320" w:type="dxa"/>
          </w:tcPr>
          <w:p w14:paraId="5B0997E8" w14:textId="1610385A" w:rsidR="00EF60AA" w:rsidRPr="004B566B" w:rsidRDefault="00D30C80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A fallback strategy for turning off and going directly to SQL</w:t>
            </w:r>
          </w:p>
        </w:tc>
      </w:tr>
      <w:tr w:rsidR="00EF60AA" w:rsidRPr="004B566B" w14:paraId="1F80B354" w14:textId="77777777" w:rsidTr="00060906">
        <w:tc>
          <w:tcPr>
            <w:tcW w:w="1696" w:type="dxa"/>
          </w:tcPr>
          <w:p w14:paraId="4960978E" w14:textId="77777777" w:rsidR="00EF60AA" w:rsidRPr="004B566B" w:rsidRDefault="00EF60AA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7320" w:type="dxa"/>
          </w:tcPr>
          <w:p w14:paraId="19A30EEF" w14:textId="2B10D934" w:rsidR="00EF60AA" w:rsidRPr="004B566B" w:rsidRDefault="00CE687E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Switches will be in place on all hook points to fall back to old process</w:t>
            </w:r>
          </w:p>
        </w:tc>
      </w:tr>
      <w:tr w:rsidR="00EF60AA" w:rsidRPr="004B566B" w14:paraId="03440AD5" w14:textId="77777777" w:rsidTr="00060906">
        <w:tc>
          <w:tcPr>
            <w:tcW w:w="1696" w:type="dxa"/>
          </w:tcPr>
          <w:p w14:paraId="276C6274" w14:textId="126AB719" w:rsidR="00EF60AA" w:rsidRPr="004B566B" w:rsidRDefault="002220A3" w:rsidP="000609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7320" w:type="dxa"/>
          </w:tcPr>
          <w:p w14:paraId="0409B3D1" w14:textId="01482DBC" w:rsidR="00EF60AA" w:rsidRPr="004B566B" w:rsidRDefault="00CE687E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Ramone, Leevan</w:t>
            </w:r>
          </w:p>
        </w:tc>
      </w:tr>
    </w:tbl>
    <w:p w14:paraId="0CD3096D" w14:textId="25C3C5FD" w:rsidR="00EF60AA" w:rsidRPr="004B566B" w:rsidRDefault="00EF60AA" w:rsidP="004B72B6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506E3" w:rsidRPr="004B566B" w14:paraId="3434B6B0" w14:textId="77777777" w:rsidTr="00060906">
        <w:tc>
          <w:tcPr>
            <w:tcW w:w="1696" w:type="dxa"/>
          </w:tcPr>
          <w:p w14:paraId="2A917687" w14:textId="77777777" w:rsidR="003506E3" w:rsidRPr="004B566B" w:rsidRDefault="003506E3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Item</w:t>
            </w:r>
          </w:p>
        </w:tc>
        <w:tc>
          <w:tcPr>
            <w:tcW w:w="7320" w:type="dxa"/>
          </w:tcPr>
          <w:p w14:paraId="297CCF98" w14:textId="46FC82ED" w:rsidR="003506E3" w:rsidRPr="004B566B" w:rsidRDefault="00BB7399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Would a need arise for insert directly into Data warehouse?</w:t>
            </w:r>
          </w:p>
        </w:tc>
      </w:tr>
      <w:tr w:rsidR="003506E3" w:rsidRPr="004B566B" w14:paraId="10634869" w14:textId="77777777" w:rsidTr="00060906">
        <w:tc>
          <w:tcPr>
            <w:tcW w:w="1696" w:type="dxa"/>
          </w:tcPr>
          <w:p w14:paraId="655147D1" w14:textId="77777777" w:rsidR="003506E3" w:rsidRPr="004B566B" w:rsidRDefault="003506E3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7320" w:type="dxa"/>
          </w:tcPr>
          <w:p w14:paraId="7A3CFA82" w14:textId="21B21C32" w:rsidR="003506E3" w:rsidRPr="004B566B" w:rsidRDefault="000E6B2E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 xml:space="preserve">Not at this stage, we could develop a new service for this feature in </w:t>
            </w:r>
            <w:r w:rsidR="00B73889" w:rsidRPr="004B566B">
              <w:rPr>
                <w:sz w:val="28"/>
                <w:szCs w:val="28"/>
                <w:lang w:val="en-US"/>
              </w:rPr>
              <w:t xml:space="preserve">the </w:t>
            </w:r>
            <w:r w:rsidRPr="004B566B">
              <w:rPr>
                <w:sz w:val="28"/>
                <w:szCs w:val="28"/>
                <w:lang w:val="en-US"/>
              </w:rPr>
              <w:t>future.</w:t>
            </w:r>
          </w:p>
        </w:tc>
      </w:tr>
      <w:tr w:rsidR="003506E3" w:rsidRPr="004B566B" w14:paraId="594CB129" w14:textId="77777777" w:rsidTr="00060906">
        <w:tc>
          <w:tcPr>
            <w:tcW w:w="1696" w:type="dxa"/>
          </w:tcPr>
          <w:p w14:paraId="4BDDAF4C" w14:textId="0EB39A50" w:rsidR="003506E3" w:rsidRPr="004B566B" w:rsidRDefault="002220A3" w:rsidP="000609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7320" w:type="dxa"/>
          </w:tcPr>
          <w:p w14:paraId="129AD792" w14:textId="6DFC65F2" w:rsidR="003506E3" w:rsidRPr="004B566B" w:rsidRDefault="00DE67C5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Mpendulo</w:t>
            </w:r>
          </w:p>
        </w:tc>
      </w:tr>
    </w:tbl>
    <w:p w14:paraId="628F3281" w14:textId="5C05BA68" w:rsidR="003506E3" w:rsidRPr="004B566B" w:rsidRDefault="003506E3" w:rsidP="004B72B6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06E3" w:rsidRPr="004B566B" w14:paraId="726ABABD" w14:textId="77777777" w:rsidTr="00060906">
        <w:tc>
          <w:tcPr>
            <w:tcW w:w="1696" w:type="dxa"/>
          </w:tcPr>
          <w:p w14:paraId="375E02E9" w14:textId="77777777" w:rsidR="002606E3" w:rsidRPr="004B566B" w:rsidRDefault="002606E3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Item</w:t>
            </w:r>
          </w:p>
        </w:tc>
        <w:tc>
          <w:tcPr>
            <w:tcW w:w="7320" w:type="dxa"/>
          </w:tcPr>
          <w:p w14:paraId="2CA288E6" w14:textId="23FE329C" w:rsidR="002606E3" w:rsidRPr="004B566B" w:rsidRDefault="00DE67C5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Should we load balance or run on OpenShift infrastructure?</w:t>
            </w:r>
          </w:p>
        </w:tc>
        <w:bookmarkStart w:id="0" w:name="_GoBack"/>
        <w:bookmarkEnd w:id="0"/>
      </w:tr>
      <w:tr w:rsidR="002606E3" w:rsidRPr="004B566B" w14:paraId="38B66639" w14:textId="77777777" w:rsidTr="00060906">
        <w:tc>
          <w:tcPr>
            <w:tcW w:w="1696" w:type="dxa"/>
          </w:tcPr>
          <w:p w14:paraId="038AE70A" w14:textId="77777777" w:rsidR="002606E3" w:rsidRPr="004B566B" w:rsidRDefault="002606E3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7320" w:type="dxa"/>
          </w:tcPr>
          <w:p w14:paraId="02CE2036" w14:textId="68142450" w:rsidR="002606E3" w:rsidRPr="004B566B" w:rsidRDefault="005F2A90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We will run on OpenShift and be container compatible.</w:t>
            </w:r>
          </w:p>
        </w:tc>
      </w:tr>
      <w:tr w:rsidR="002606E3" w:rsidRPr="004B566B" w14:paraId="07422E31" w14:textId="77777777" w:rsidTr="00060906">
        <w:tc>
          <w:tcPr>
            <w:tcW w:w="1696" w:type="dxa"/>
          </w:tcPr>
          <w:p w14:paraId="487C71CD" w14:textId="66F9B6D2" w:rsidR="002606E3" w:rsidRPr="004B566B" w:rsidRDefault="002220A3" w:rsidP="000609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7320" w:type="dxa"/>
          </w:tcPr>
          <w:p w14:paraId="69268ED3" w14:textId="460FFE9A" w:rsidR="002606E3" w:rsidRPr="004B566B" w:rsidRDefault="002606E3" w:rsidP="00060906">
            <w:pPr>
              <w:rPr>
                <w:sz w:val="28"/>
                <w:szCs w:val="28"/>
                <w:lang w:val="en-US"/>
              </w:rPr>
            </w:pPr>
            <w:r w:rsidRPr="004B566B">
              <w:rPr>
                <w:sz w:val="28"/>
                <w:szCs w:val="28"/>
                <w:lang w:val="en-US"/>
              </w:rPr>
              <w:t>Ramone, Leevan</w:t>
            </w:r>
            <w:r w:rsidR="00DE67C5" w:rsidRPr="004B566B">
              <w:rPr>
                <w:sz w:val="28"/>
                <w:szCs w:val="28"/>
                <w:lang w:val="en-US"/>
              </w:rPr>
              <w:t>, Sugeshan</w:t>
            </w:r>
          </w:p>
        </w:tc>
      </w:tr>
    </w:tbl>
    <w:p w14:paraId="29943FBD" w14:textId="6A1074D5" w:rsidR="002606E3" w:rsidRPr="004B72B6" w:rsidRDefault="00D34EE0" w:rsidP="004B72B6">
      <w:pPr>
        <w:rPr>
          <w:lang w:val="en-US"/>
        </w:rPr>
      </w:pPr>
      <w:r w:rsidRPr="00957E7D">
        <w:rPr>
          <w:rFonts w:ascii="Gotham Medium" w:hAnsi="Gotham Medium"/>
          <w:noProof/>
          <w:sz w:val="28"/>
          <w:szCs w:val="28"/>
          <w:lang w:eastAsia="en-ZA"/>
        </w:rPr>
        <w:drawing>
          <wp:anchor distT="0" distB="0" distL="114300" distR="114300" simplePos="0" relativeHeight="251665408" behindDoc="0" locked="0" layoutInCell="1" allowOverlap="1" wp14:anchorId="145F0997" wp14:editId="575DC5E3">
            <wp:simplePos x="0" y="0"/>
            <wp:positionH relativeFrom="margin">
              <wp:posOffset>-1381125</wp:posOffset>
            </wp:positionH>
            <wp:positionV relativeFrom="paragraph">
              <wp:posOffset>628015</wp:posOffset>
            </wp:positionV>
            <wp:extent cx="8524851" cy="2608646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06E3" w:rsidRPr="004B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Medium">
    <w:altName w:val="Calibri"/>
    <w:charset w:val="00"/>
    <w:family w:val="auto"/>
    <w:pitch w:val="variable"/>
    <w:sig w:usb0="00000003" w:usb1="00000000" w:usb2="00000000" w:usb3="00000000" w:csb0="0000000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7ADD"/>
    <w:multiLevelType w:val="hybridMultilevel"/>
    <w:tmpl w:val="A9EA01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1246"/>
    <w:multiLevelType w:val="hybridMultilevel"/>
    <w:tmpl w:val="94A608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550D"/>
    <w:multiLevelType w:val="hybridMultilevel"/>
    <w:tmpl w:val="337EF3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29"/>
    <w:rsid w:val="00000F1A"/>
    <w:rsid w:val="000362D7"/>
    <w:rsid w:val="000375C0"/>
    <w:rsid w:val="00082DB8"/>
    <w:rsid w:val="000E6B2E"/>
    <w:rsid w:val="001B5EDB"/>
    <w:rsid w:val="001D62F4"/>
    <w:rsid w:val="002220A3"/>
    <w:rsid w:val="002606E3"/>
    <w:rsid w:val="003506E3"/>
    <w:rsid w:val="003909E8"/>
    <w:rsid w:val="00396D72"/>
    <w:rsid w:val="003E4E17"/>
    <w:rsid w:val="00482588"/>
    <w:rsid w:val="004A0939"/>
    <w:rsid w:val="004B566B"/>
    <w:rsid w:val="004B72B6"/>
    <w:rsid w:val="005A23FF"/>
    <w:rsid w:val="005F2A90"/>
    <w:rsid w:val="00641A2C"/>
    <w:rsid w:val="00646BA7"/>
    <w:rsid w:val="007109B2"/>
    <w:rsid w:val="00724565"/>
    <w:rsid w:val="007A1A92"/>
    <w:rsid w:val="007B675E"/>
    <w:rsid w:val="007C037D"/>
    <w:rsid w:val="00830153"/>
    <w:rsid w:val="008D2B29"/>
    <w:rsid w:val="008D4D2C"/>
    <w:rsid w:val="00952FE7"/>
    <w:rsid w:val="00957E7D"/>
    <w:rsid w:val="00A2207A"/>
    <w:rsid w:val="00B73889"/>
    <w:rsid w:val="00BB5B3A"/>
    <w:rsid w:val="00BB7399"/>
    <w:rsid w:val="00CE687E"/>
    <w:rsid w:val="00D30C80"/>
    <w:rsid w:val="00D34EE0"/>
    <w:rsid w:val="00D75D6A"/>
    <w:rsid w:val="00D95B95"/>
    <w:rsid w:val="00DE67C5"/>
    <w:rsid w:val="00EF60AA"/>
    <w:rsid w:val="00F537D6"/>
    <w:rsid w:val="00FA33F6"/>
    <w:rsid w:val="00FD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C008C"/>
  <w15:chartTrackingRefBased/>
  <w15:docId w15:val="{F50ADD2A-0705-A148-9BE2-70BE6BD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07A"/>
    <w:pPr>
      <w:ind w:left="720"/>
      <w:contextualSpacing/>
    </w:pPr>
  </w:style>
  <w:style w:type="table" w:styleId="TableGrid">
    <w:name w:val="Table Grid"/>
    <w:basedOn w:val="TableNormal"/>
    <w:uiPriority w:val="39"/>
    <w:rsid w:val="00BB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75D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7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Seidl</dc:creator>
  <cp:keywords/>
  <dc:description/>
  <cp:lastModifiedBy>God</cp:lastModifiedBy>
  <cp:revision>40</cp:revision>
  <dcterms:created xsi:type="dcterms:W3CDTF">2021-03-12T09:53:00Z</dcterms:created>
  <dcterms:modified xsi:type="dcterms:W3CDTF">2022-02-28T06:49:00Z</dcterms:modified>
</cp:coreProperties>
</file>