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8B44" w14:textId="723E4F13" w:rsidR="007B675E" w:rsidRDefault="00957E7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4DC4F03" wp14:editId="42969BDE">
            <wp:simplePos x="0" y="0"/>
            <wp:positionH relativeFrom="column">
              <wp:posOffset>1421765</wp:posOffset>
            </wp:positionH>
            <wp:positionV relativeFrom="paragraph">
              <wp:posOffset>-450948</wp:posOffset>
            </wp:positionV>
            <wp:extent cx="2755900" cy="112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E7D"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C49DE69" wp14:editId="65F1B355">
            <wp:simplePos x="0" y="0"/>
            <wp:positionH relativeFrom="column">
              <wp:posOffset>-1406525</wp:posOffset>
            </wp:positionH>
            <wp:positionV relativeFrom="paragraph">
              <wp:posOffset>8220173</wp:posOffset>
            </wp:positionV>
            <wp:extent cx="8524851" cy="26086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</w:p>
    <w:p w14:paraId="5B6C751A" w14:textId="6AD5412E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F651E" w:rsidRPr="00C33C45" w14:paraId="096B1D42" w14:textId="77777777" w:rsidTr="00AF651E">
        <w:tc>
          <w:tcPr>
            <w:tcW w:w="2122" w:type="dxa"/>
          </w:tcPr>
          <w:p w14:paraId="038F4AF2" w14:textId="0FAA1A92" w:rsidR="00AF651E" w:rsidRPr="00C33C45" w:rsidRDefault="00AF651E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C33C45">
              <w:rPr>
                <w:rFonts w:cstheme="minorHAnsi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6894" w:type="dxa"/>
          </w:tcPr>
          <w:p w14:paraId="2B3ACA2E" w14:textId="0B08C521" w:rsidR="00AF651E" w:rsidRPr="00C33C45" w:rsidRDefault="00AF651E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C33C45">
              <w:rPr>
                <w:rFonts w:cstheme="minorHAnsi"/>
                <w:sz w:val="28"/>
                <w:szCs w:val="28"/>
                <w:lang w:val="en-US"/>
              </w:rPr>
              <w:t>Performance Improvement Plan</w:t>
            </w:r>
          </w:p>
        </w:tc>
      </w:tr>
      <w:tr w:rsidR="00AF651E" w:rsidRPr="00C33C45" w14:paraId="15CC3D83" w14:textId="77777777" w:rsidTr="00AF651E">
        <w:tc>
          <w:tcPr>
            <w:tcW w:w="2122" w:type="dxa"/>
          </w:tcPr>
          <w:p w14:paraId="6D4E1895" w14:textId="5139DB1A" w:rsidR="00AF651E" w:rsidRPr="00C33C45" w:rsidRDefault="00AF651E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C33C45">
              <w:rPr>
                <w:rFonts w:cstheme="minorHAnsi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6894" w:type="dxa"/>
          </w:tcPr>
          <w:p w14:paraId="68120164" w14:textId="01BB4C4F" w:rsidR="00AF651E" w:rsidRPr="00C33C45" w:rsidRDefault="00AF651E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C33C45">
              <w:rPr>
                <w:rFonts w:cstheme="minorHAnsi"/>
                <w:sz w:val="28"/>
                <w:szCs w:val="28"/>
                <w:lang w:val="en-US"/>
              </w:rPr>
              <w:t>Nivash Singh</w:t>
            </w:r>
          </w:p>
        </w:tc>
      </w:tr>
      <w:tr w:rsidR="00AF651E" w:rsidRPr="00C33C45" w14:paraId="42B80F6C" w14:textId="77777777" w:rsidTr="00AF651E">
        <w:tc>
          <w:tcPr>
            <w:tcW w:w="2122" w:type="dxa"/>
          </w:tcPr>
          <w:p w14:paraId="57607872" w14:textId="7F6DB5B9" w:rsidR="00AF651E" w:rsidRPr="00C33C45" w:rsidRDefault="00AF651E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C33C45">
              <w:rPr>
                <w:rFonts w:cstheme="minorHAnsi"/>
                <w:sz w:val="28"/>
                <w:szCs w:val="28"/>
                <w:lang w:val="en-US"/>
              </w:rPr>
              <w:t>Submission Date</w:t>
            </w:r>
          </w:p>
        </w:tc>
        <w:tc>
          <w:tcPr>
            <w:tcW w:w="6894" w:type="dxa"/>
          </w:tcPr>
          <w:p w14:paraId="2AF98D8C" w14:textId="23101637" w:rsidR="00AF651E" w:rsidRPr="00C33C45" w:rsidRDefault="0016177F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C33C45">
              <w:rPr>
                <w:rFonts w:cstheme="minorHAnsi"/>
                <w:sz w:val="28"/>
                <w:szCs w:val="28"/>
                <w:lang w:val="en-US"/>
              </w:rPr>
              <w:t>1</w:t>
            </w:r>
            <w:r w:rsidR="00AF651E" w:rsidRPr="00C33C45">
              <w:rPr>
                <w:rFonts w:cstheme="minorHAnsi"/>
                <w:sz w:val="28"/>
                <w:szCs w:val="28"/>
                <w:lang w:val="en-US"/>
              </w:rPr>
              <w:t>5</w:t>
            </w:r>
            <w:r w:rsidR="00AF651E" w:rsidRPr="00C33C45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th</w:t>
            </w:r>
            <w:r w:rsidR="00AF651E" w:rsidRPr="00C33C45">
              <w:rPr>
                <w:rFonts w:cstheme="minorHAnsi"/>
                <w:sz w:val="28"/>
                <w:szCs w:val="28"/>
                <w:lang w:val="en-US"/>
              </w:rPr>
              <w:t xml:space="preserve"> February 2022 </w:t>
            </w:r>
          </w:p>
        </w:tc>
      </w:tr>
    </w:tbl>
    <w:p w14:paraId="57057A58" w14:textId="1B6D67CD" w:rsidR="00AF651E" w:rsidRDefault="00EE61CB" w:rsidP="00EE61CB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4F33EF4D" w14:textId="2E443FF5" w:rsidR="00EE61CB" w:rsidRPr="00482F33" w:rsidRDefault="00482F33" w:rsidP="00EE61CB">
      <w:pPr>
        <w:rPr>
          <w:lang w:val="en-US"/>
        </w:rPr>
      </w:pPr>
      <w:r w:rsidRPr="00482F33">
        <w:rPr>
          <w:lang w:val="en-US"/>
        </w:rPr>
        <w:t>BET Software is one of the most diverse betting software providers in Sub-Saharan Africa. We provide reliable, and user-friendly betting software on a global scale, whilst supporting incredibly large transactional volumes in a fast-paced industry.</w:t>
      </w:r>
    </w:p>
    <w:p w14:paraId="05FFD7E0" w14:textId="10742811" w:rsidR="00FB225C" w:rsidRDefault="00C33C45" w:rsidP="00C33C4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331BB70" w14:textId="1DA3837D" w:rsidR="00C33C45" w:rsidRDefault="00C33C45" w:rsidP="00C33C45">
      <w:pPr>
        <w:rPr>
          <w:lang w:val="en-US"/>
        </w:rPr>
      </w:pPr>
      <w:r w:rsidRPr="00C33C45">
        <w:rPr>
          <w:lang w:val="en-US"/>
        </w:rPr>
        <w:t>The company requires performance reviews to be done every six months</w:t>
      </w:r>
      <w:r>
        <w:rPr>
          <w:lang w:val="en-US"/>
        </w:rPr>
        <w:t xml:space="preserve">. The information in this report was gathered over time by the team lead and </w:t>
      </w:r>
      <w:r w:rsidR="00BF2760">
        <w:rPr>
          <w:lang w:val="en-US"/>
        </w:rPr>
        <w:t>tech lead</w:t>
      </w:r>
      <w:r>
        <w:rPr>
          <w:lang w:val="en-US"/>
        </w:rPr>
        <w:t xml:space="preserve"> of the Titans team</w:t>
      </w:r>
      <w:r w:rsidR="00BF2760">
        <w:rPr>
          <w:lang w:val="en-US"/>
        </w:rPr>
        <w:t xml:space="preserve">. This report was requested by </w:t>
      </w:r>
      <w:r w:rsidR="00282C46">
        <w:rPr>
          <w:lang w:val="en-US"/>
        </w:rPr>
        <w:t>the</w:t>
      </w:r>
      <w:r w:rsidR="00BF2760">
        <w:rPr>
          <w:lang w:val="en-US"/>
        </w:rPr>
        <w:t xml:space="preserve"> Software</w:t>
      </w:r>
      <w:r w:rsidR="00BD1B79">
        <w:rPr>
          <w:lang w:val="en-US"/>
        </w:rPr>
        <w:t xml:space="preserve"> Development</w:t>
      </w:r>
      <w:r w:rsidR="00282C46">
        <w:rPr>
          <w:lang w:val="en-US"/>
        </w:rPr>
        <w:t xml:space="preserve"> Manager</w:t>
      </w:r>
      <w:r w:rsidR="00BF2760">
        <w:rPr>
          <w:lang w:val="en-US"/>
        </w:rPr>
        <w:t xml:space="preserve"> to examine </w:t>
      </w:r>
      <w:r w:rsidR="00B117E2">
        <w:rPr>
          <w:lang w:val="en-US"/>
        </w:rPr>
        <w:t>the performance of the selected team member who will undergo an improvement plan.</w:t>
      </w:r>
      <w:r w:rsidR="002F3153">
        <w:rPr>
          <w:lang w:val="en-US"/>
        </w:rPr>
        <w:t xml:space="preserve"> In this report, recommendations are made to improve the quality of code and time keeping for the team member working in the Titans team.</w:t>
      </w:r>
    </w:p>
    <w:p w14:paraId="36D5877A" w14:textId="49A678D1" w:rsidR="00B117E2" w:rsidRDefault="003F3825" w:rsidP="003F3825">
      <w:pPr>
        <w:pStyle w:val="Heading1"/>
        <w:rPr>
          <w:lang w:val="en-US"/>
        </w:rPr>
      </w:pPr>
      <w:r>
        <w:rPr>
          <w:lang w:val="en-US"/>
        </w:rPr>
        <w:t>Findings</w:t>
      </w:r>
    </w:p>
    <w:p w14:paraId="1275D48D" w14:textId="77777777" w:rsidR="003F3825" w:rsidRPr="003F3825" w:rsidRDefault="003F3825" w:rsidP="003F3825">
      <w:pPr>
        <w:rPr>
          <w:lang w:val="en-US"/>
        </w:rPr>
      </w:pPr>
      <w:bookmarkStart w:id="0" w:name="_GoBack"/>
      <w:bookmarkEnd w:id="0"/>
    </w:p>
    <w:p w14:paraId="574D9B48" w14:textId="574B1037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75B9FFDE" w14:textId="7B99EB72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5AEA61BC" w14:textId="6CB443BC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5A97665A" w14:textId="7D3E69A0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5E6724A5" w14:textId="35F5C228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02647CF" w14:textId="479D8A6B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01D409E2" w14:textId="3E8BE2DE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178B283C" w14:textId="50933826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ADDE60B" w14:textId="6DCEFE79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90556ED" w14:textId="1CE49C64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09505716" w14:textId="6A29A7A7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5B11A881" w14:textId="4F7A39D9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1F0A23A2" w14:textId="6305C39C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F2E15A1" w14:textId="5600B926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74CBC3CA" w14:textId="4823062E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02B0FED6" w14:textId="5B2D0F56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AB24DE7" w14:textId="55638AD5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6D1E724" w14:textId="1D9D4126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4D905F4" w14:textId="04C62F7F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4218C40C" w14:textId="7141EFCC" w:rsidR="00FB225C" w:rsidRDefault="00FB225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9995521" wp14:editId="4ADE84AB">
            <wp:simplePos x="0" y="0"/>
            <wp:positionH relativeFrom="page">
              <wp:align>left</wp:align>
            </wp:positionH>
            <wp:positionV relativeFrom="paragraph">
              <wp:posOffset>8038465</wp:posOffset>
            </wp:positionV>
            <wp:extent cx="8524851" cy="2608646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altName w:val="Calibri"/>
    <w:charset w:val="00"/>
    <w:family w:val="auto"/>
    <w:pitch w:val="variable"/>
    <w:sig w:usb0="00000003" w:usb1="00000000" w:usb2="00000000" w:usb3="00000000" w:csb0="0000000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7ADD"/>
    <w:multiLevelType w:val="hybridMultilevel"/>
    <w:tmpl w:val="A9EA0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246"/>
    <w:multiLevelType w:val="hybridMultilevel"/>
    <w:tmpl w:val="94A60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550D"/>
    <w:multiLevelType w:val="hybridMultilevel"/>
    <w:tmpl w:val="337EF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29"/>
    <w:rsid w:val="000375C0"/>
    <w:rsid w:val="00082DB8"/>
    <w:rsid w:val="000A78FD"/>
    <w:rsid w:val="0016177F"/>
    <w:rsid w:val="001D62F4"/>
    <w:rsid w:val="00282C46"/>
    <w:rsid w:val="002F3153"/>
    <w:rsid w:val="003909E8"/>
    <w:rsid w:val="00396D72"/>
    <w:rsid w:val="003E4E17"/>
    <w:rsid w:val="003F3825"/>
    <w:rsid w:val="00482588"/>
    <w:rsid w:val="00482F33"/>
    <w:rsid w:val="004A0939"/>
    <w:rsid w:val="00646BA7"/>
    <w:rsid w:val="007109B2"/>
    <w:rsid w:val="00724565"/>
    <w:rsid w:val="007A1A92"/>
    <w:rsid w:val="007B675E"/>
    <w:rsid w:val="007C037D"/>
    <w:rsid w:val="00830153"/>
    <w:rsid w:val="008D2B29"/>
    <w:rsid w:val="008D4D2C"/>
    <w:rsid w:val="00952FE7"/>
    <w:rsid w:val="00957E7D"/>
    <w:rsid w:val="00A2207A"/>
    <w:rsid w:val="00AF651E"/>
    <w:rsid w:val="00B117E2"/>
    <w:rsid w:val="00BB5B3A"/>
    <w:rsid w:val="00BD1B79"/>
    <w:rsid w:val="00BF2760"/>
    <w:rsid w:val="00C33C45"/>
    <w:rsid w:val="00EE61CB"/>
    <w:rsid w:val="00F537D6"/>
    <w:rsid w:val="00FA33F6"/>
    <w:rsid w:val="00F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08C"/>
  <w15:chartTrackingRefBased/>
  <w15:docId w15:val="{F50ADD2A-0705-A148-9BE2-70BE6BD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7A"/>
    <w:pPr>
      <w:ind w:left="720"/>
      <w:contextualSpacing/>
    </w:pPr>
  </w:style>
  <w:style w:type="table" w:styleId="TableGrid">
    <w:name w:val="Table Grid"/>
    <w:basedOn w:val="TableNormal"/>
    <w:uiPriority w:val="39"/>
    <w:rsid w:val="00BB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Seidl</dc:creator>
  <cp:keywords/>
  <dc:description/>
  <cp:lastModifiedBy>Nivash Singh</cp:lastModifiedBy>
  <cp:revision>32</cp:revision>
  <dcterms:created xsi:type="dcterms:W3CDTF">2021-03-12T09:53:00Z</dcterms:created>
  <dcterms:modified xsi:type="dcterms:W3CDTF">2022-02-26T13:55:00Z</dcterms:modified>
</cp:coreProperties>
</file>