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从基本元素到空间形态-小节诊断（1）</w:t>
      </w:r>
    </w:p>
    <w:p w14:paraId="2D2342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判断下列说法是否正确，在括号内打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</w:p>
    <w:p w14:paraId="4D877E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（1）几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何中的点有大小，可以用实心小圆点完全表示；                      （   ）</w:t>
      </w:r>
    </w:p>
    <w:p w14:paraId="6D376B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（2）线段可以延伸；                                                    （   ）</w:t>
      </w:r>
    </w:p>
    <w:p w14:paraId="376E54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（3）在研究地球公转时，可以将地球抽象为一个点；                        （   ）</w:t>
      </w:r>
    </w:p>
    <w:p w14:paraId="2BFDE6E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（4）几何中的平面没有厚度；                                            （   ） </w:t>
      </w:r>
    </w:p>
    <w:p w14:paraId="1E8F03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（5）我们可以在纸上画出一个完整的几何平面；                            （   ） </w:t>
      </w:r>
    </w:p>
    <w:p w14:paraId="6AFDD5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（6）平静的湖面在研究其面积时，可以近似看作一个平面．                  （   ） </w:t>
      </w:r>
    </w:p>
    <w:p w14:paraId="27CC80D8">
      <w:pPr>
        <w:numPr>
          <w:ilvl w:val="0"/>
          <w:numId w:val="3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线段、射线、直线的区别是什么？</w:t>
      </w:r>
    </w:p>
    <w:p w14:paraId="589015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5E050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79FA74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如何判断一个几何图形是“平面图形”还是“立体图形”？请各举一个生活中的例子．</w:t>
      </w:r>
    </w:p>
    <w:p w14:paraId="71FDBA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77767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4"/>
          <w:szCs w:val="24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269225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如图，以点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rFonts w:hint="eastAsia" w:cs="Times New Roman"/>
          <w:b w:val="0"/>
          <w:bCs w:val="0"/>
          <w:sz w:val="24"/>
          <w:szCs w:val="24"/>
          <w:u w:val="single" w:color="auto"/>
          <w:lang w:val="en-US" w:eastAsia="zh-CN"/>
        </w:rPr>
        <w:t xml:space="preserve">       </w:t>
      </w:r>
      <w:r>
        <w:rPr>
          <w:sz w:val="24"/>
          <w:szCs w:val="24"/>
        </w:rPr>
        <w:t>条．</w:t>
      </w:r>
    </w:p>
    <w:p w14:paraId="14C5C2A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635</wp:posOffset>
            </wp:positionV>
            <wp:extent cx="1457325" cy="1114425"/>
            <wp:effectExtent l="0" t="0" r="0" b="0"/>
            <wp:wrapSquare wrapText="bothSides"/>
            <wp:docPr id="2" name="图片 2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1E8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668BA1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942F9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7DDAE5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．如图，线段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上有两点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图中共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有</w:t>
      </w:r>
      <w:r>
        <w:rPr>
          <w:rFonts w:hint="default" w:ascii="Times New Roman" w:hAnsi="Times New Roman" w:cs="Times New Roman"/>
          <w:sz w:val="24"/>
          <w:szCs w:val="24"/>
        </w:rPr>
        <w:t>_______条线段．</w:t>
      </w:r>
    </w:p>
    <w:p w14:paraId="700DEB32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05000" cy="219075"/>
            <wp:effectExtent l="0" t="0" r="0" b="0"/>
            <wp:docPr id="69" name="图片 69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752A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2309495</wp:posOffset>
            </wp:positionH>
            <wp:positionV relativeFrom="paragraph">
              <wp:posOffset>102870</wp:posOffset>
            </wp:positionV>
            <wp:extent cx="1085850" cy="1047750"/>
            <wp:effectExtent l="0" t="0" r="0" b="0"/>
            <wp:wrapSquare wrapText="bothSides"/>
            <wp:docPr id="76" name="图片 76" descr="@@@d4d67f7f-4748-4dd5-ac45-63c1f2676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d4d67f7f-4748-4dd5-ac45-63c1f2676fb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sz w:val="24"/>
          <w:szCs w:val="24"/>
        </w:rPr>
        <w:t>图中一共有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t>条线段．</w:t>
      </w:r>
    </w:p>
    <w:p w14:paraId="1DD75176">
      <w:pPr>
        <w:shd w:val="clear" w:color="auto"/>
        <w:spacing w:line="360" w:lineRule="auto"/>
        <w:jc w:val="both"/>
        <w:textAlignment w:val="center"/>
        <w:rPr>
          <w:sz w:val="24"/>
          <w:szCs w:val="24"/>
        </w:rPr>
      </w:pPr>
    </w:p>
    <w:p w14:paraId="00E50AAB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</w:p>
    <w:p w14:paraId="0D30B2B4">
      <w:pPr>
        <w:numPr>
          <w:ilvl w:val="0"/>
          <w:numId w:val="4"/>
        </w:numPr>
        <w:shd w:val="clear" w:color="auto" w:fill="auto"/>
        <w:spacing w:line="360" w:lineRule="auto"/>
        <w:ind w:left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如图，</w:t>
      </w:r>
      <w:r>
        <w:rPr>
          <w:sz w:val="24"/>
          <w:szCs w:val="24"/>
        </w:rPr>
        <w:object>
          <v:shape id="_x0000_i1026" o:spt="75" alt="eqId1af9923dc21df0e9634fe52873125bb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2" o:title="eqId1af9923dc21df0e9634fe52873125bb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2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4" o:title="eqIdac047e91852b91af639feec23a9598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4"/>
          <w:szCs w:val="24"/>
        </w:rPr>
        <w:t>为线段</w:t>
      </w:r>
      <w:r>
        <w:rPr>
          <w:sz w:val="24"/>
          <w:szCs w:val="24"/>
        </w:rPr>
        <w:object>
          <v:shape id="_x0000_i1028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6" o:title="eqIdb79dd200766db27fb90d6bd1992cf65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4"/>
          <w:szCs w:val="24"/>
        </w:rPr>
        <w:t>上的一点，点</w:t>
      </w:r>
      <w:r>
        <w:rPr>
          <w:sz w:val="24"/>
          <w:szCs w:val="24"/>
        </w:rPr>
        <w:object>
          <v:shape id="_x0000_i10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dad2a36927223bd70f426ba06aea4b4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0" o:title="eqId54a5d7d3b6b63fe5c24c3907b7a8eaa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4"/>
          <w:szCs w:val="24"/>
        </w:rPr>
        <w:t>分别为线段</w:t>
      </w:r>
      <w:r>
        <w:rPr>
          <w:sz w:val="24"/>
          <w:szCs w:val="24"/>
        </w:rPr>
        <w:object>
          <v:shape id="_x0000_i1031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2" o:title="eqIdd1165830b314a0dab65ea267e82bd3f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2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24" o:title="eqIdf99c4909b2a6be11adc93158fb2230e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sz w:val="24"/>
          <w:szCs w:val="24"/>
        </w:rPr>
        <w:t>的中点，则</w:t>
      </w:r>
      <w:r>
        <w:rPr>
          <w:sz w:val="24"/>
          <w:szCs w:val="24"/>
        </w:rPr>
        <w:object>
          <v:shape id="_x0000_i1033" o:spt="75" alt="eqIded1b418d67b301ebfd7db583aa176e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" o:title="eqIded1b418d67b301ebfd7db583aa176e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sz w:val="24"/>
          <w:szCs w:val="24"/>
        </w:rPr>
        <w:t>的长为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________</w:t>
      </w:r>
      <w:r>
        <w:rPr>
          <w:sz w:val="24"/>
          <w:szCs w:val="24"/>
        </w:rPr>
        <w:t>．</w:t>
      </w:r>
    </w:p>
    <w:p w14:paraId="7C252CBF">
      <w:pPr>
        <w:shd w:val="clear" w:color="auto" w:fill="auto"/>
        <w:spacing w:line="360" w:lineRule="auto"/>
        <w:jc w:val="both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219075"/>
            <wp:effectExtent l="0" t="0" r="0" b="0"/>
            <wp:docPr id="100009" name="图片 100009" descr="@@@0cee2273-32e1-4c8b-86bc-a7e9d7de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cee2273-32e1-4c8b-86bc-a7e9d7de66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D183">
      <w:pPr>
        <w:numPr>
          <w:ilvl w:val="0"/>
          <w:numId w:val="4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直线</w:t>
      </w:r>
      <w:r>
        <w:rPr>
          <w:sz w:val="24"/>
          <w:szCs w:val="24"/>
        </w:rPr>
        <w:object>
          <v:shape id="_x0000_i1034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9" o:title="eqIde9e661d825b7a6061e4d26fe5c53df7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sz w:val="24"/>
          <w:szCs w:val="24"/>
        </w:rPr>
        <w:t>的位置关系如图所示，则下列语句：</w:t>
      </w:r>
    </w:p>
    <w:p w14:paraId="623A6BE0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①点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在直线</w:t>
      </w:r>
      <w:r>
        <w:rPr>
          <w:sz w:val="24"/>
          <w:szCs w:val="24"/>
        </w:rPr>
        <w:object>
          <v:shape id="_x0000_i103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sz w:val="24"/>
          <w:szCs w:val="24"/>
        </w:rPr>
        <w:t>上；②直线</w:t>
      </w:r>
      <w:r>
        <w:rPr>
          <w:sz w:val="24"/>
          <w:szCs w:val="24"/>
        </w:rPr>
        <w:object>
          <v:shape id="_x0000_i10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sz w:val="24"/>
          <w:szCs w:val="24"/>
        </w:rPr>
        <w:t>经过点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sz w:val="24"/>
          <w:szCs w:val="24"/>
        </w:rPr>
        <w:t>；③直线</w:t>
      </w:r>
      <w:r>
        <w:rPr>
          <w:sz w:val="24"/>
          <w:szCs w:val="24"/>
        </w:rPr>
        <w:object>
          <v:shape id="_x0000_i1037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9" o:title="eqIde9e661d825b7a6061e4d26fe5c53df7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sz w:val="24"/>
          <w:szCs w:val="24"/>
        </w:rPr>
        <w:t>两两相交；④点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sz w:val="24"/>
          <w:szCs w:val="24"/>
        </w:rPr>
        <w:t>是直线</w:t>
      </w:r>
      <w:r>
        <w:rPr>
          <w:sz w:val="24"/>
          <w:szCs w:val="24"/>
        </w:rPr>
        <w:object>
          <v:shape id="_x0000_i1038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6" o:title="eqId374fe9986ebbc986fc422e514ab93a5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 w:val="24"/>
          <w:szCs w:val="24"/>
        </w:rPr>
        <w:t>的交点，以上语句正确的有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_________</w:t>
      </w:r>
      <w:r>
        <w:rPr>
          <w:sz w:val="24"/>
          <w:szCs w:val="24"/>
        </w:rPr>
        <w:t>（只填写序号）</w:t>
      </w:r>
    </w:p>
    <w:p w14:paraId="1B0CE75B"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009650"/>
            <wp:effectExtent l="0" t="0" r="0" b="0"/>
            <wp:docPr id="100011" name="图片 100011" descr="@@@8f33b0bf-4009-4771-aac6-a9b52f366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33b0bf-4009-4771-aac6-a9b52f36679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B42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4"/>
          <w:szCs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  <w:szCs w:val="24"/>
        </w:rPr>
        <w:t>二、解答题</w:t>
      </w:r>
    </w:p>
    <w:p w14:paraId="21F25D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9. </w:t>
      </w:r>
      <w:r>
        <w:rPr>
          <w:rFonts w:hint="default" w:ascii="Times New Roman" w:hAnsi="Times New Roman" w:cs="Times New Roman"/>
          <w:sz w:val="24"/>
          <w:szCs w:val="24"/>
        </w:rPr>
        <w:t>如图，已知四个点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，根据下列要求画图：</w:t>
      </w:r>
    </w:p>
    <w:p w14:paraId="2B0CAC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40626D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bookmarkStart w:id="9" w:name="_GoBack"/>
      <w:bookmarkEnd w:id="9"/>
    </w:p>
    <w:p w14:paraId="1900BE08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647700"/>
            <wp:effectExtent l="0" t="0" r="0" b="0"/>
            <wp:docPr id="100019" name="图片 100019" descr="@@@2a77f0de-d01a-49b1-8444-39ef3c5d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a77f0de-d01a-49b1-8444-39ef3c5d85b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8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4016BA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(1)画线段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134F5C2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(2)画射线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0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，与线段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1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3" o:title="eqId7dea2ae9d515f9ab351ad72306b776e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的延长线交于点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30D94B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(3)找一点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，使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既在直线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5" o:title="eqId03902478df1a55bc99703210bccab91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上，又在直线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上．</w:t>
      </w:r>
    </w:p>
    <w:p w14:paraId="7B7E2AC9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7199B9A9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10. </w:t>
      </w:r>
      <w:r>
        <w:rPr>
          <w:rFonts w:hint="default" w:ascii="Times New Roman" w:hAnsi="Times New Roman" w:cs="Times New Roman"/>
          <w:sz w:val="24"/>
          <w:szCs w:val="24"/>
        </w:rPr>
        <w:t>如图，点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8" o:title="eqIdc5db41a1f31d6baee7c69990811edb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为线段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0" o:title="eqIdf52a58fbaf4fea03567e88a9f0f6e37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上一点，点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为线段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7" o:spt="75" alt="eqId6b1bd1adfe4cc6566218f19970c2fd3b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6b1bd1adfe4cc6566218f19970c2fd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的中点，且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8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6" o:title="eqId3433f3d99b827bb05e87d92faaf89f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9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58" o:title="eqId1bfe6362e241ce790c6c30dfdfe72f0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4C356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90800" cy="323850"/>
            <wp:effectExtent l="0" t="0" r="0" b="0"/>
            <wp:docPr id="4" name="图片 4" descr="@@@139c7ffe-ce4d-43a8-b7b2-decc00073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139c7ffe-ce4d-43a8-b7b2-decc000738a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82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求线段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5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1" o:title="eqIdd40b319212a7e7528b053e1c7097e96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的长度；</w:t>
      </w:r>
    </w:p>
    <w:p w14:paraId="319297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2）若</w:t>
      </w:r>
      <w:r>
        <w:rPr>
          <w:rFonts w:hint="default" w:ascii="Times New Roman" w:hAnsi="Times New Roman" w:cs="Times New Roman"/>
          <w:sz w:val="24"/>
          <w:szCs w:val="24"/>
        </w:rPr>
        <w:t>点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5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3" o:title="eqId2a30f3a8b673cc28bd90c50cf1a352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是线段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5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0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中</w:t>
      </w:r>
      <w:r>
        <w:rPr>
          <w:rFonts w:hint="default" w:ascii="Times New Roman" w:hAnsi="Times New Roman" w:cs="Times New Roman"/>
          <w:sz w:val="24"/>
          <w:szCs w:val="24"/>
        </w:rPr>
        <w:t>点，求线段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CE</w:t>
      </w:r>
      <w:r>
        <w:rPr>
          <w:rFonts w:hint="default" w:ascii="Times New Roman" w:hAnsi="Times New Roman" w:cs="Times New Roman"/>
          <w:sz w:val="24"/>
          <w:szCs w:val="24"/>
        </w:rPr>
        <w:t>的长度．</w:t>
      </w:r>
    </w:p>
    <w:p w14:paraId="35AC9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4"/>
    <w:bookmarkStart w:id="1" w:name="OLE_LINK47"/>
    <w:bookmarkStart w:id="2" w:name="_Hlk82096968"/>
    <w:bookmarkStart w:id="3" w:name="_Hlk82096959"/>
    <w:bookmarkStart w:id="4" w:name="OLE_LINK46"/>
    <w:bookmarkStart w:id="5" w:name="_Hlk82096855"/>
    <w:bookmarkStart w:id="6" w:name="OLE_LINK45"/>
    <w:bookmarkStart w:id="7" w:name="OLE_LINK48"/>
    <w:bookmarkStart w:id="8" w:name="OLE_LINK43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3706804"/>
    <w:multiLevelType w:val="singleLevel"/>
    <w:tmpl w:val="337068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FAF7C1"/>
    <w:multiLevelType w:val="singleLevel"/>
    <w:tmpl w:val="6BFAF7C1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2373DF7"/>
    <w:rsid w:val="12815302"/>
    <w:rsid w:val="136D54D5"/>
    <w:rsid w:val="143B6675"/>
    <w:rsid w:val="14F3546F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A3704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796EA2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450626"/>
    <w:rsid w:val="6BAC5FAC"/>
    <w:rsid w:val="6D0A254D"/>
    <w:rsid w:val="6E035552"/>
    <w:rsid w:val="6F3E7E5E"/>
    <w:rsid w:val="70380E5C"/>
    <w:rsid w:val="716034C2"/>
    <w:rsid w:val="718112CF"/>
    <w:rsid w:val="734463A5"/>
    <w:rsid w:val="74363F40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png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png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534</Characters>
  <Lines>0</Lines>
  <Paragraphs>0</Paragraphs>
  <TotalTime>0</TotalTime>
  <ScaleCrop>false</ScaleCrop>
  <LinksUpToDate>false</LinksUpToDate>
  <CharactersWithSpaces>762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ischool</cp:lastModifiedBy>
  <dcterms:modified xsi:type="dcterms:W3CDTF">2026-05-08T09:05:56Z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