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F477B0" w:rsidRPr="00F477B0" w14:paraId="214BD2D4" w14:textId="77777777" w:rsidTr="00F2501E">
        <w:trPr>
          <w:trHeight w:val="300"/>
          <w:jc w:val="center"/>
        </w:trPr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E5FB2" w14:textId="77777777" w:rsidR="00F477B0" w:rsidRPr="00F477B0" w:rsidRDefault="00F477B0" w:rsidP="00F477B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numpoints</w:t>
            </w:r>
            <w:proofErr w:type="spellEnd"/>
            <w:proofErr w:type="gramEnd"/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9EC5C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  <w:proofErr w:type="gramEnd"/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= 1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D3DD8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  <w:proofErr w:type="gramEnd"/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=2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DA58B1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  <w:proofErr w:type="gramEnd"/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=3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9543F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  <w:proofErr w:type="gramEnd"/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=4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1B57A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numtrials</w:t>
            </w:r>
            <w:proofErr w:type="spellEnd"/>
            <w:proofErr w:type="gramEnd"/>
          </w:p>
        </w:tc>
      </w:tr>
      <w:tr w:rsidR="00F477B0" w:rsidRPr="00F477B0" w14:paraId="410B0CE7" w14:textId="77777777" w:rsidTr="00F2501E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3C9C2" w14:textId="77777777" w:rsidR="00F477B0" w:rsidRPr="00F477B0" w:rsidRDefault="00F477B0" w:rsidP="00F477B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00E6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1.193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F6746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9BB9B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ECE41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6.15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B35C7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F477B0" w:rsidRPr="00F477B0" w14:paraId="698CBE66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AD7CD" w14:textId="77777777" w:rsidR="00F477B0" w:rsidRPr="00F477B0" w:rsidRDefault="00F477B0" w:rsidP="00F477B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C42A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3604A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1D956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BAC01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94A1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F477B0" w:rsidRPr="00F477B0" w14:paraId="5A476338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14E0F" w14:textId="77777777" w:rsidR="00F477B0" w:rsidRPr="00F477B0" w:rsidRDefault="00F477B0" w:rsidP="00F477B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C6AB8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6E372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54A5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C1BAD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E9E9B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F477B0" w:rsidRPr="00F477B0" w14:paraId="23EFE55B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63D0C" w14:textId="77777777" w:rsidR="00F477B0" w:rsidRPr="00F477B0" w:rsidRDefault="00F477B0" w:rsidP="00F477B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0F02C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A705E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5C2AF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A62DA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F36A3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F477B0" w:rsidRPr="00F477B0" w14:paraId="33D26723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E9B3E" w14:textId="77777777" w:rsidR="00F477B0" w:rsidRPr="00F477B0" w:rsidRDefault="00F477B0" w:rsidP="00F477B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6626F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AE5AF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A4E9B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56AB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7A71A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F477B0" w:rsidRPr="00F477B0" w14:paraId="760256E4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89A0" w14:textId="77777777" w:rsidR="00F477B0" w:rsidRPr="00F477B0" w:rsidRDefault="00F477B0" w:rsidP="00F477B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85C9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82E83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D1DCC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D07FB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7FF19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F477B0" w:rsidRPr="00F477B0" w14:paraId="07BB07CA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C6FD9" w14:textId="77777777" w:rsidR="00F477B0" w:rsidRPr="00F477B0" w:rsidRDefault="00F477B0" w:rsidP="00F477B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BBDF7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34FF2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EDEFE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D754A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96881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F477B0" w:rsidRPr="00F477B0" w14:paraId="365DF8A4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68B94" w14:textId="77777777" w:rsidR="00F477B0" w:rsidRPr="00F477B0" w:rsidRDefault="00F477B0" w:rsidP="00F477B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57346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41B59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9F3C9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A2051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6830B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F477B0" w:rsidRPr="00F477B0" w14:paraId="6006DEF3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87588" w14:textId="77777777" w:rsidR="00F477B0" w:rsidRPr="00F477B0" w:rsidRDefault="00F477B0" w:rsidP="00F477B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1C6F6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A9C11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203B4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4EDD4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361.10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4A4E7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F477B0" w:rsidRPr="00F477B0" w14:paraId="780B408D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3F07D" w14:textId="77777777" w:rsidR="00F477B0" w:rsidRPr="00F477B0" w:rsidRDefault="00F477B0" w:rsidP="00F477B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DA793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2AD23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F66C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27DDB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602.56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2EE43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F477B0" w:rsidRPr="00F477B0" w14:paraId="61C1C17A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8549C" w14:textId="77777777" w:rsidR="00F477B0" w:rsidRPr="00F477B0" w:rsidRDefault="00F477B0" w:rsidP="00F477B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2DA62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0C928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1B80F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422.26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ED797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1008.71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181EA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F477B0" w:rsidRPr="00F477B0" w14:paraId="495CD265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84C7F" w14:textId="77777777" w:rsidR="00F477B0" w:rsidRPr="00F477B0" w:rsidRDefault="00F477B0" w:rsidP="00F477B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828B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099A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117.39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9437E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669.25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F1E01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1688.58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ECF21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477B0" w:rsidRPr="00F477B0" w14:paraId="1331419A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04962" w14:textId="77777777" w:rsidR="00F477B0" w:rsidRPr="00F477B0" w:rsidRDefault="00F477B0" w:rsidP="00F477B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65536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BDC29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A0D80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4C40A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1058.60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739F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2827.48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D7940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477B0" w:rsidRPr="00F477B0" w14:paraId="1B2CB0BE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E7102" w14:textId="77777777" w:rsidR="00F477B0" w:rsidRPr="00F477B0" w:rsidRDefault="00F477B0" w:rsidP="00F477B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23F2E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9F4D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234.62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33C7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1677.85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14DC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4739.94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22545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477B0" w:rsidRPr="00F477B0" w14:paraId="04AFCC37" w14:textId="77777777" w:rsidTr="00F2501E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53959" w14:textId="77777777" w:rsidR="00F477B0" w:rsidRPr="00F477B0" w:rsidRDefault="00F477B0" w:rsidP="00F477B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5DA62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7AD48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331.60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F682A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2658.32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BF843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7952.42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FF67C" w14:textId="77777777" w:rsidR="00F477B0" w:rsidRPr="00F477B0" w:rsidRDefault="00F477B0" w:rsidP="00F477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7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</w:tbl>
    <w:p w14:paraId="673A134C" w14:textId="77777777" w:rsidR="00F477B0" w:rsidRDefault="00F477B0">
      <w:pPr>
        <w:rPr>
          <w:noProof/>
        </w:rPr>
      </w:pPr>
    </w:p>
    <w:p w14:paraId="3A034917" w14:textId="77777777" w:rsidR="00F477B0" w:rsidRDefault="00F477B0">
      <w:pPr>
        <w:rPr>
          <w:noProof/>
        </w:rPr>
      </w:pPr>
    </w:p>
    <w:p w14:paraId="2B17C236" w14:textId="77777777" w:rsidR="00941EF7" w:rsidRDefault="00F477B0">
      <w:pPr>
        <w:rPr>
          <w:noProof/>
        </w:rPr>
      </w:pPr>
      <w:r>
        <w:rPr>
          <w:noProof/>
        </w:rPr>
        <w:t>d=1</w:t>
      </w:r>
    </w:p>
    <w:p w14:paraId="70D473CB" w14:textId="4666D2CC" w:rsidR="0069165C" w:rsidRDefault="0069165C">
      <w:pPr>
        <w:rPr>
          <w:noProof/>
        </w:rPr>
      </w:pPr>
      <w:r>
        <w:rPr>
          <w:noProof/>
        </w:rPr>
        <w:drawing>
          <wp:inline distT="0" distB="0" distL="0" distR="0" wp14:anchorId="71B1B6D8" wp14:editId="49C07B66">
            <wp:extent cx="3183466" cy="2277532"/>
            <wp:effectExtent l="0" t="0" r="0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6B2CA8" w14:textId="77777777" w:rsidR="0069165C" w:rsidRDefault="0069165C">
      <w:pPr>
        <w:rPr>
          <w:noProof/>
        </w:rPr>
      </w:pPr>
    </w:p>
    <w:p w14:paraId="498256B3" w14:textId="77777777" w:rsidR="00F477B0" w:rsidRDefault="00F477B0">
      <w:pPr>
        <w:rPr>
          <w:noProof/>
        </w:rPr>
      </w:pPr>
      <w:r>
        <w:rPr>
          <w:noProof/>
        </w:rPr>
        <w:t>d=2</w:t>
      </w:r>
    </w:p>
    <w:p w14:paraId="279CF0E4" w14:textId="5A67DB6C" w:rsidR="0069165C" w:rsidRDefault="0069165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F7F82E" wp14:editId="27F8DC8C">
            <wp:extent cx="3141133" cy="2133599"/>
            <wp:effectExtent l="0" t="0" r="8890" b="6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9A662" wp14:editId="5350E9DF">
            <wp:extent cx="3141133" cy="2133599"/>
            <wp:effectExtent l="0" t="0" r="8890" b="6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D215B9" w14:textId="77777777" w:rsidR="0069165C" w:rsidRDefault="0069165C">
      <w:pPr>
        <w:rPr>
          <w:noProof/>
        </w:rPr>
      </w:pPr>
    </w:p>
    <w:p w14:paraId="2844FD00" w14:textId="77777777" w:rsidR="00F477B0" w:rsidRDefault="00F477B0">
      <w:pPr>
        <w:rPr>
          <w:noProof/>
        </w:rPr>
      </w:pPr>
      <w:r>
        <w:rPr>
          <w:noProof/>
        </w:rPr>
        <w:t>d=3</w:t>
      </w:r>
    </w:p>
    <w:p w14:paraId="78982B34" w14:textId="0DD52397" w:rsidR="0069165C" w:rsidRDefault="005322BB">
      <w:pPr>
        <w:rPr>
          <w:noProof/>
        </w:rPr>
      </w:pPr>
      <w:r>
        <w:rPr>
          <w:noProof/>
        </w:rPr>
        <w:drawing>
          <wp:inline distT="0" distB="0" distL="0" distR="0" wp14:anchorId="0110A06D" wp14:editId="75E72600">
            <wp:extent cx="3153833" cy="2184399"/>
            <wp:effectExtent l="0" t="0" r="0" b="6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31D9D" wp14:editId="0C53EE00">
            <wp:extent cx="3153833" cy="2180165"/>
            <wp:effectExtent l="0" t="0" r="0" b="44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BE514C" w14:textId="77777777" w:rsidR="0069165C" w:rsidRDefault="0069165C">
      <w:pPr>
        <w:rPr>
          <w:noProof/>
        </w:rPr>
      </w:pPr>
    </w:p>
    <w:p w14:paraId="79AAB905" w14:textId="77777777" w:rsidR="00F477B0" w:rsidRDefault="00F477B0">
      <w:pPr>
        <w:rPr>
          <w:noProof/>
        </w:rPr>
      </w:pPr>
      <w:r>
        <w:rPr>
          <w:noProof/>
        </w:rPr>
        <w:t>d=4</w:t>
      </w:r>
    </w:p>
    <w:p w14:paraId="00E0279F" w14:textId="10AEB008" w:rsidR="005322BB" w:rsidRDefault="005322BB">
      <w:r>
        <w:rPr>
          <w:noProof/>
        </w:rPr>
        <w:drawing>
          <wp:inline distT="0" distB="0" distL="0" distR="0" wp14:anchorId="7CA5F661" wp14:editId="05E9F4EE">
            <wp:extent cx="3166533" cy="2230966"/>
            <wp:effectExtent l="0" t="0" r="8890" b="444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8A3CDC5" wp14:editId="5F19AE25">
            <wp:extent cx="3166533" cy="2230965"/>
            <wp:effectExtent l="0" t="0" r="8890" b="44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sectPr w:rsidR="005322BB" w:rsidSect="00C110A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12B"/>
    <w:rsid w:val="0044012B"/>
    <w:rsid w:val="005322BB"/>
    <w:rsid w:val="0069165C"/>
    <w:rsid w:val="00941EF7"/>
    <w:rsid w:val="00A16483"/>
    <w:rsid w:val="00C110A5"/>
    <w:rsid w:val="00F2501E"/>
    <w:rsid w:val="00F4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2113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1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1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0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82815716747623"/>
          <c:y val="0.0752895638449573"/>
          <c:w val="0.742114167134844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xVal>
            <c:numRef>
              <c:f>'d1'!$B$2:$B$16</c:f>
              <c:numCache>
                <c:formatCode>General</c:formatCode>
                <c:ptCount val="15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  <c:pt idx="3">
                  <c:v>128.0</c:v>
                </c:pt>
                <c:pt idx="4">
                  <c:v>256.0</c:v>
                </c:pt>
                <c:pt idx="5">
                  <c:v>512.0</c:v>
                </c:pt>
                <c:pt idx="6">
                  <c:v>1024.0</c:v>
                </c:pt>
                <c:pt idx="7">
                  <c:v>2048.0</c:v>
                </c:pt>
                <c:pt idx="8">
                  <c:v>4096.0</c:v>
                </c:pt>
                <c:pt idx="9">
                  <c:v>8192.0</c:v>
                </c:pt>
                <c:pt idx="10">
                  <c:v>16384.0</c:v>
                </c:pt>
                <c:pt idx="11">
                  <c:v>32768.0</c:v>
                </c:pt>
                <c:pt idx="12">
                  <c:v>65536.0</c:v>
                </c:pt>
                <c:pt idx="13">
                  <c:v>131072.0</c:v>
                </c:pt>
                <c:pt idx="14">
                  <c:v>262144.0</c:v>
                </c:pt>
              </c:numCache>
            </c:numRef>
          </c:xVal>
          <c:yVal>
            <c:numRef>
              <c:f>'d1'!$A$2:$A$16</c:f>
              <c:numCache>
                <c:formatCode>General</c:formatCode>
                <c:ptCount val="15"/>
                <c:pt idx="0">
                  <c:v>1.192546</c:v>
                </c:pt>
                <c:pt idx="1">
                  <c:v>1.155977</c:v>
                </c:pt>
                <c:pt idx="2">
                  <c:v>1.192389</c:v>
                </c:pt>
                <c:pt idx="3">
                  <c:v>1.169496</c:v>
                </c:pt>
                <c:pt idx="4">
                  <c:v>1.19115</c:v>
                </c:pt>
                <c:pt idx="5">
                  <c:v>1.19521</c:v>
                </c:pt>
                <c:pt idx="6">
                  <c:v>1.201988</c:v>
                </c:pt>
                <c:pt idx="7">
                  <c:v>1.196151</c:v>
                </c:pt>
                <c:pt idx="8">
                  <c:v>1.20216</c:v>
                </c:pt>
                <c:pt idx="9">
                  <c:v>1.204306</c:v>
                </c:pt>
                <c:pt idx="10">
                  <c:v>1.202383</c:v>
                </c:pt>
                <c:pt idx="11">
                  <c:v>1.206367</c:v>
                </c:pt>
                <c:pt idx="12">
                  <c:v>1.199395</c:v>
                </c:pt>
                <c:pt idx="13">
                  <c:v>1.201541</c:v>
                </c:pt>
                <c:pt idx="14">
                  <c:v>1.203478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4935336"/>
        <c:axId val="-2144407224"/>
      </c:scatterChart>
      <c:valAx>
        <c:axId val="-2144935336"/>
        <c:scaling>
          <c:logBase val="2.0"/>
          <c:orientation val="minMax"/>
          <c:max val="262145.0"/>
          <c:min val="16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144407224"/>
        <c:crosses val="autoZero"/>
        <c:crossBetween val="midCat"/>
      </c:valAx>
      <c:valAx>
        <c:axId val="-2144407224"/>
        <c:scaling>
          <c:orientation val="minMax"/>
          <c:min val="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-2144935336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7370309030605"/>
          <c:y val="0.0752895638449573"/>
          <c:w val="0.758156815370753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xVal>
            <c:numRef>
              <c:f>'d2'!$B$2:$B$16</c:f>
              <c:numCache>
                <c:formatCode>General</c:formatCode>
                <c:ptCount val="15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  <c:pt idx="3">
                  <c:v>128.0</c:v>
                </c:pt>
                <c:pt idx="4">
                  <c:v>256.0</c:v>
                </c:pt>
                <c:pt idx="5">
                  <c:v>512.0</c:v>
                </c:pt>
                <c:pt idx="6">
                  <c:v>1024.0</c:v>
                </c:pt>
                <c:pt idx="7">
                  <c:v>2048.0</c:v>
                </c:pt>
                <c:pt idx="8">
                  <c:v>4096.0</c:v>
                </c:pt>
                <c:pt idx="9">
                  <c:v>8192.0</c:v>
                </c:pt>
                <c:pt idx="10">
                  <c:v>16384.0</c:v>
                </c:pt>
                <c:pt idx="11">
                  <c:v>32768.0</c:v>
                </c:pt>
                <c:pt idx="12">
                  <c:v>65536.0</c:v>
                </c:pt>
                <c:pt idx="13">
                  <c:v>131072.0</c:v>
                </c:pt>
                <c:pt idx="14">
                  <c:v>262144.0</c:v>
                </c:pt>
              </c:numCache>
            </c:numRef>
          </c:xVal>
          <c:yVal>
            <c:numRef>
              <c:f>'d2'!$A$2:$A$16</c:f>
              <c:numCache>
                <c:formatCode>General</c:formatCode>
                <c:ptCount val="15"/>
                <c:pt idx="0">
                  <c:v>2.636252999999999</c:v>
                </c:pt>
                <c:pt idx="1">
                  <c:v>3.825639999999999</c:v>
                </c:pt>
                <c:pt idx="2">
                  <c:v>5.397855999999999</c:v>
                </c:pt>
                <c:pt idx="3">
                  <c:v>7.668679999999999</c:v>
                </c:pt>
                <c:pt idx="4">
                  <c:v>10.690264</c:v>
                </c:pt>
                <c:pt idx="5">
                  <c:v>15.047226</c:v>
                </c:pt>
                <c:pt idx="6">
                  <c:v>21.120224</c:v>
                </c:pt>
                <c:pt idx="7">
                  <c:v>29.682455</c:v>
                </c:pt>
                <c:pt idx="8">
                  <c:v>41.781822</c:v>
                </c:pt>
                <c:pt idx="9">
                  <c:v>59.009308</c:v>
                </c:pt>
                <c:pt idx="10">
                  <c:v>83.204727</c:v>
                </c:pt>
                <c:pt idx="11">
                  <c:v>117.390831</c:v>
                </c:pt>
                <c:pt idx="12">
                  <c:v>165.955841</c:v>
                </c:pt>
                <c:pt idx="13">
                  <c:v>234.616821</c:v>
                </c:pt>
                <c:pt idx="14">
                  <c:v>331.604065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6629704"/>
        <c:axId val="-2144670120"/>
      </c:scatterChart>
      <c:valAx>
        <c:axId val="2096629704"/>
        <c:scaling>
          <c:logBase val="2.0"/>
          <c:orientation val="minMax"/>
          <c:max val="262145.0"/>
          <c:min val="16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144670120"/>
        <c:crosses val="autoZero"/>
        <c:crossBetween val="midCat"/>
      </c:valAx>
      <c:valAx>
        <c:axId val="-21446701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096629704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7370309030605"/>
          <c:y val="0.0752895638449573"/>
          <c:w val="0.758156815370753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trendline>
            <c:trendlineType val="linear"/>
            <c:dispRSqr val="1"/>
            <c:dispEq val="1"/>
            <c:trendlineLbl>
              <c:layout>
                <c:manualLayout>
                  <c:x val="-0.0595180146781432"/>
                  <c:y val="-0.021718232901309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b="1"/>
                  </a:pPr>
                  <a:endParaRPr lang="en-US"/>
                </a:p>
              </c:txPr>
            </c:trendlineLbl>
          </c:trendline>
          <c:xVal>
            <c:numRef>
              <c:f>'d2'!$E$2:$E$16</c:f>
              <c:numCache>
                <c:formatCode>General</c:formatCode>
                <c:ptCount val="15"/>
                <c:pt idx="0">
                  <c:v>4.0</c:v>
                </c:pt>
                <c:pt idx="1">
                  <c:v>5.656854249492379</c:v>
                </c:pt>
                <c:pt idx="2">
                  <c:v>8.0</c:v>
                </c:pt>
                <c:pt idx="3">
                  <c:v>11.31370849898476</c:v>
                </c:pt>
                <c:pt idx="4">
                  <c:v>16.0</c:v>
                </c:pt>
                <c:pt idx="5">
                  <c:v>22.62741699796952</c:v>
                </c:pt>
                <c:pt idx="6">
                  <c:v>32.0</c:v>
                </c:pt>
                <c:pt idx="7">
                  <c:v>45.25483399593904</c:v>
                </c:pt>
                <c:pt idx="8">
                  <c:v>64.0</c:v>
                </c:pt>
                <c:pt idx="9">
                  <c:v>90.5096679918781</c:v>
                </c:pt>
                <c:pt idx="10">
                  <c:v>128.0</c:v>
                </c:pt>
                <c:pt idx="11">
                  <c:v>181.0193359837562</c:v>
                </c:pt>
                <c:pt idx="12">
                  <c:v>256.0</c:v>
                </c:pt>
                <c:pt idx="13">
                  <c:v>362.0386719675123</c:v>
                </c:pt>
                <c:pt idx="14">
                  <c:v>512.0</c:v>
                </c:pt>
              </c:numCache>
            </c:numRef>
          </c:xVal>
          <c:yVal>
            <c:numRef>
              <c:f>'d2'!$A$2:$A$16</c:f>
              <c:numCache>
                <c:formatCode>General</c:formatCode>
                <c:ptCount val="15"/>
                <c:pt idx="0">
                  <c:v>2.636252999999999</c:v>
                </c:pt>
                <c:pt idx="1">
                  <c:v>3.825639999999999</c:v>
                </c:pt>
                <c:pt idx="2">
                  <c:v>5.397855999999999</c:v>
                </c:pt>
                <c:pt idx="3">
                  <c:v>7.668679999999999</c:v>
                </c:pt>
                <c:pt idx="4">
                  <c:v>10.690264</c:v>
                </c:pt>
                <c:pt idx="5">
                  <c:v>15.047226</c:v>
                </c:pt>
                <c:pt idx="6">
                  <c:v>21.120224</c:v>
                </c:pt>
                <c:pt idx="7">
                  <c:v>29.682455</c:v>
                </c:pt>
                <c:pt idx="8">
                  <c:v>41.781822</c:v>
                </c:pt>
                <c:pt idx="9">
                  <c:v>59.009308</c:v>
                </c:pt>
                <c:pt idx="10">
                  <c:v>83.204727</c:v>
                </c:pt>
                <c:pt idx="11">
                  <c:v>117.390831</c:v>
                </c:pt>
                <c:pt idx="12">
                  <c:v>165.955841</c:v>
                </c:pt>
                <c:pt idx="13">
                  <c:v>234.616821</c:v>
                </c:pt>
                <c:pt idx="14">
                  <c:v>331.604065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6454808"/>
        <c:axId val="-2144679224"/>
      </c:scatterChart>
      <c:valAx>
        <c:axId val="2096454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  <a:r>
                  <a:rPr lang="en-US" baseline="30000"/>
                  <a:t>1/2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144679224"/>
        <c:crosses val="autoZero"/>
        <c:crossBetween val="midCat"/>
      </c:valAx>
      <c:valAx>
        <c:axId val="-21446792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096454808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7370309030605"/>
          <c:y val="0.0752895638449573"/>
          <c:w val="0.758156815370753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xVal>
            <c:numRef>
              <c:f>'d3'!$B$2:$B$16</c:f>
              <c:numCache>
                <c:formatCode>General</c:formatCode>
                <c:ptCount val="15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  <c:pt idx="3">
                  <c:v>128.0</c:v>
                </c:pt>
                <c:pt idx="4">
                  <c:v>256.0</c:v>
                </c:pt>
                <c:pt idx="5">
                  <c:v>512.0</c:v>
                </c:pt>
                <c:pt idx="6">
                  <c:v>1024.0</c:v>
                </c:pt>
                <c:pt idx="7">
                  <c:v>2048.0</c:v>
                </c:pt>
                <c:pt idx="8">
                  <c:v>4096.0</c:v>
                </c:pt>
                <c:pt idx="9">
                  <c:v>8192.0</c:v>
                </c:pt>
                <c:pt idx="10">
                  <c:v>16384.0</c:v>
                </c:pt>
                <c:pt idx="11">
                  <c:v>32768.0</c:v>
                </c:pt>
                <c:pt idx="12">
                  <c:v>65536.0</c:v>
                </c:pt>
                <c:pt idx="13">
                  <c:v>131072.0</c:v>
                </c:pt>
                <c:pt idx="14">
                  <c:v>262144.0</c:v>
                </c:pt>
              </c:numCache>
            </c:numRef>
          </c:xVal>
          <c:yVal>
            <c:numRef>
              <c:f>'d3'!$A$2:$A$16</c:f>
              <c:numCache>
                <c:formatCode>General</c:formatCode>
                <c:ptCount val="15"/>
                <c:pt idx="0">
                  <c:v>4.378311</c:v>
                </c:pt>
                <c:pt idx="1">
                  <c:v>7.085041</c:v>
                </c:pt>
                <c:pt idx="2">
                  <c:v>11.206955</c:v>
                </c:pt>
                <c:pt idx="3">
                  <c:v>17.568094</c:v>
                </c:pt>
                <c:pt idx="4">
                  <c:v>27.568623</c:v>
                </c:pt>
                <c:pt idx="5">
                  <c:v>43.360828</c:v>
                </c:pt>
                <c:pt idx="6">
                  <c:v>68.033607</c:v>
                </c:pt>
                <c:pt idx="7">
                  <c:v>107.155296</c:v>
                </c:pt>
                <c:pt idx="8">
                  <c:v>169.317596</c:v>
                </c:pt>
                <c:pt idx="9">
                  <c:v>267.307922</c:v>
                </c:pt>
                <c:pt idx="10">
                  <c:v>422.261292</c:v>
                </c:pt>
                <c:pt idx="11">
                  <c:v>669.246887</c:v>
                </c:pt>
                <c:pt idx="12">
                  <c:v>1058.600586</c:v>
                </c:pt>
                <c:pt idx="13">
                  <c:v>1677.853882</c:v>
                </c:pt>
                <c:pt idx="14">
                  <c:v>2658.322998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0497928"/>
        <c:axId val="2146397208"/>
      </c:scatterChart>
      <c:valAx>
        <c:axId val="2080497928"/>
        <c:scaling>
          <c:logBase val="2.0"/>
          <c:orientation val="minMax"/>
          <c:max val="262145.0"/>
          <c:min val="16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146397208"/>
        <c:crosses val="autoZero"/>
        <c:crossBetween val="midCat"/>
      </c:valAx>
      <c:valAx>
        <c:axId val="21463972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080497928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9450846002309"/>
          <c:y val="0.0752895638449573"/>
          <c:w val="0.746076282415714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trendline>
            <c:trendlineType val="linear"/>
            <c:dispRSqr val="1"/>
            <c:dispEq val="1"/>
            <c:trendlineLbl>
              <c:layout>
                <c:manualLayout>
                  <c:x val="-0.0625781390454092"/>
                  <c:y val="-0.0112119954223648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b="1"/>
                  </a:pPr>
                  <a:endParaRPr lang="en-US"/>
                </a:p>
              </c:txPr>
            </c:trendlineLbl>
          </c:trendline>
          <c:xVal>
            <c:numRef>
              <c:f>'d3'!$E$2:$E$16</c:f>
              <c:numCache>
                <c:formatCode>General</c:formatCode>
                <c:ptCount val="15"/>
                <c:pt idx="0">
                  <c:v>6.349604207872797</c:v>
                </c:pt>
                <c:pt idx="1">
                  <c:v>10.07936839915899</c:v>
                </c:pt>
                <c:pt idx="2">
                  <c:v>16</c:v>
                </c:pt>
                <c:pt idx="3">
                  <c:v>25.39841683149119</c:v>
                </c:pt>
                <c:pt idx="4">
                  <c:v>40.31747359663593</c:v>
                </c:pt>
                <c:pt idx="5">
                  <c:v>63.99999999999997</c:v>
                </c:pt>
                <c:pt idx="6">
                  <c:v>101.5936673259648</c:v>
                </c:pt>
                <c:pt idx="7">
                  <c:v>161.2698943865437</c:v>
                </c:pt>
                <c:pt idx="8">
                  <c:v>255.9999999999997</c:v>
                </c:pt>
                <c:pt idx="9">
                  <c:v>406.3746693038587</c:v>
                </c:pt>
                <c:pt idx="10">
                  <c:v>645.0795775461748</c:v>
                </c:pt>
                <c:pt idx="11">
                  <c:v>1023.999999999999</c:v>
                </c:pt>
                <c:pt idx="12">
                  <c:v>1625.498677215435</c:v>
                </c:pt>
                <c:pt idx="13">
                  <c:v>2580.3183101847</c:v>
                </c:pt>
                <c:pt idx="14">
                  <c:v>4095.999999999997</c:v>
                </c:pt>
              </c:numCache>
            </c:numRef>
          </c:xVal>
          <c:yVal>
            <c:numRef>
              <c:f>'d3'!$A$2:$A$16</c:f>
              <c:numCache>
                <c:formatCode>General</c:formatCode>
                <c:ptCount val="15"/>
                <c:pt idx="0">
                  <c:v>4.378311</c:v>
                </c:pt>
                <c:pt idx="1">
                  <c:v>7.085041</c:v>
                </c:pt>
                <c:pt idx="2">
                  <c:v>11.206955</c:v>
                </c:pt>
                <c:pt idx="3">
                  <c:v>17.568094</c:v>
                </c:pt>
                <c:pt idx="4">
                  <c:v>27.568623</c:v>
                </c:pt>
                <c:pt idx="5">
                  <c:v>43.360828</c:v>
                </c:pt>
                <c:pt idx="6">
                  <c:v>68.033607</c:v>
                </c:pt>
                <c:pt idx="7">
                  <c:v>107.155296</c:v>
                </c:pt>
                <c:pt idx="8">
                  <c:v>169.317596</c:v>
                </c:pt>
                <c:pt idx="9">
                  <c:v>267.307922</c:v>
                </c:pt>
                <c:pt idx="10">
                  <c:v>422.261292</c:v>
                </c:pt>
                <c:pt idx="11">
                  <c:v>669.246887</c:v>
                </c:pt>
                <c:pt idx="12">
                  <c:v>1058.600586</c:v>
                </c:pt>
                <c:pt idx="13">
                  <c:v>1677.853882</c:v>
                </c:pt>
                <c:pt idx="14">
                  <c:v>2658.322998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0431464"/>
        <c:axId val="2143617672"/>
      </c:scatterChart>
      <c:valAx>
        <c:axId val="2080431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  <a:r>
                  <a:rPr lang="en-US" baseline="30000"/>
                  <a:t>2/3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143617672"/>
        <c:crosses val="autoZero"/>
        <c:crossBetween val="midCat"/>
      </c:valAx>
      <c:valAx>
        <c:axId val="21436176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080431464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82815716747623"/>
          <c:y val="0.0752895638449573"/>
          <c:w val="0.742114167134844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xVal>
            <c:numRef>
              <c:f>'d4'!$B$2:$B$16</c:f>
              <c:numCache>
                <c:formatCode>General</c:formatCode>
                <c:ptCount val="15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  <c:pt idx="3">
                  <c:v>128.0</c:v>
                </c:pt>
                <c:pt idx="4">
                  <c:v>256.0</c:v>
                </c:pt>
                <c:pt idx="5">
                  <c:v>512.0</c:v>
                </c:pt>
                <c:pt idx="6">
                  <c:v>1024.0</c:v>
                </c:pt>
                <c:pt idx="7">
                  <c:v>2048.0</c:v>
                </c:pt>
                <c:pt idx="8">
                  <c:v>4096.0</c:v>
                </c:pt>
                <c:pt idx="9">
                  <c:v>8192.0</c:v>
                </c:pt>
                <c:pt idx="10">
                  <c:v>16384.0</c:v>
                </c:pt>
                <c:pt idx="11">
                  <c:v>32768.0</c:v>
                </c:pt>
                <c:pt idx="12">
                  <c:v>65536.0</c:v>
                </c:pt>
                <c:pt idx="13">
                  <c:v>131072.0</c:v>
                </c:pt>
                <c:pt idx="14">
                  <c:v>262144.0</c:v>
                </c:pt>
              </c:numCache>
            </c:numRef>
          </c:xVal>
          <c:yVal>
            <c:numRef>
              <c:f>'d4'!$A$2:$A$16</c:f>
              <c:numCache>
                <c:formatCode>General</c:formatCode>
                <c:ptCount val="15"/>
                <c:pt idx="0">
                  <c:v>6.151603</c:v>
                </c:pt>
                <c:pt idx="1">
                  <c:v>10.218206</c:v>
                </c:pt>
                <c:pt idx="2">
                  <c:v>17.06065</c:v>
                </c:pt>
                <c:pt idx="3">
                  <c:v>28.570501</c:v>
                </c:pt>
                <c:pt idx="4">
                  <c:v>47.116905</c:v>
                </c:pt>
                <c:pt idx="5">
                  <c:v>78.19201700000001</c:v>
                </c:pt>
                <c:pt idx="6">
                  <c:v>129.956268</c:v>
                </c:pt>
                <c:pt idx="7">
                  <c:v>216.4198</c:v>
                </c:pt>
                <c:pt idx="8">
                  <c:v>361.102539</c:v>
                </c:pt>
                <c:pt idx="9">
                  <c:v>602.558472</c:v>
                </c:pt>
                <c:pt idx="10">
                  <c:v>1008.706238</c:v>
                </c:pt>
                <c:pt idx="11">
                  <c:v>1688.575806</c:v>
                </c:pt>
                <c:pt idx="12">
                  <c:v>2827.478027</c:v>
                </c:pt>
                <c:pt idx="13">
                  <c:v>4739.936035</c:v>
                </c:pt>
                <c:pt idx="14">
                  <c:v>7952.416504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980968"/>
        <c:axId val="2145275816"/>
      </c:scatterChart>
      <c:valAx>
        <c:axId val="2144980968"/>
        <c:scaling>
          <c:logBase val="2.0"/>
          <c:orientation val="minMax"/>
          <c:max val="262145.0"/>
          <c:min val="16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145275816"/>
        <c:crosses val="autoZero"/>
        <c:crossBetween val="midCat"/>
      </c:valAx>
      <c:valAx>
        <c:axId val="2145275816"/>
        <c:scaling>
          <c:orientation val="minMax"/>
          <c:max val="800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144980968"/>
        <c:crosses val="autoZero"/>
        <c:crossBetween val="midCat"/>
        <c:majorUnit val="2000.0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9450846002309"/>
          <c:y val="0.0752895638449573"/>
          <c:w val="0.746076282415714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trendline>
            <c:trendlineType val="linear"/>
            <c:dispRSqr val="1"/>
            <c:dispEq val="1"/>
            <c:trendlineLbl>
              <c:layout>
                <c:manualLayout>
                  <c:x val="-0.0625781390454092"/>
                  <c:y val="-0.0112119954223648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b="1"/>
                  </a:pPr>
                  <a:endParaRPr lang="en-US"/>
                </a:p>
              </c:txPr>
            </c:trendlineLbl>
          </c:trendline>
          <c:xVal>
            <c:numRef>
              <c:f>'d4'!$E$2:$E$16</c:f>
              <c:numCache>
                <c:formatCode>General</c:formatCode>
                <c:ptCount val="15"/>
                <c:pt idx="0">
                  <c:v>7.999999999999998</c:v>
                </c:pt>
                <c:pt idx="1">
                  <c:v>13.45434264405943</c:v>
                </c:pt>
                <c:pt idx="2">
                  <c:v>22.62741699796951</c:v>
                </c:pt>
                <c:pt idx="3">
                  <c:v>38.05462768008707</c:v>
                </c:pt>
                <c:pt idx="4">
                  <c:v>63.99999999999997</c:v>
                </c:pt>
                <c:pt idx="5">
                  <c:v>107.6347411524755</c:v>
                </c:pt>
                <c:pt idx="6">
                  <c:v>181.0193359837561</c:v>
                </c:pt>
                <c:pt idx="7">
                  <c:v>304.4370214406967</c:v>
                </c:pt>
                <c:pt idx="8">
                  <c:v>511.9999999999995</c:v>
                </c:pt>
                <c:pt idx="9">
                  <c:v>861.0779292198033</c:v>
                </c:pt>
                <c:pt idx="10">
                  <c:v>1448.154687870049</c:v>
                </c:pt>
                <c:pt idx="11">
                  <c:v>2435.496171525572</c:v>
                </c:pt>
                <c:pt idx="12">
                  <c:v>4095.999999999997</c:v>
                </c:pt>
                <c:pt idx="13">
                  <c:v>6888.623433758421</c:v>
                </c:pt>
                <c:pt idx="14">
                  <c:v>11585.2375029604</c:v>
                </c:pt>
              </c:numCache>
            </c:numRef>
          </c:xVal>
          <c:yVal>
            <c:numRef>
              <c:f>'d4'!$A$2:$A$16</c:f>
              <c:numCache>
                <c:formatCode>General</c:formatCode>
                <c:ptCount val="15"/>
                <c:pt idx="0">
                  <c:v>6.151603</c:v>
                </c:pt>
                <c:pt idx="1">
                  <c:v>10.218206</c:v>
                </c:pt>
                <c:pt idx="2">
                  <c:v>17.06065</c:v>
                </c:pt>
                <c:pt idx="3">
                  <c:v>28.570501</c:v>
                </c:pt>
                <c:pt idx="4">
                  <c:v>47.116905</c:v>
                </c:pt>
                <c:pt idx="5">
                  <c:v>78.19201700000001</c:v>
                </c:pt>
                <c:pt idx="6">
                  <c:v>129.956268</c:v>
                </c:pt>
                <c:pt idx="7">
                  <c:v>216.4198</c:v>
                </c:pt>
                <c:pt idx="8">
                  <c:v>361.102539</c:v>
                </c:pt>
                <c:pt idx="9">
                  <c:v>602.558472</c:v>
                </c:pt>
                <c:pt idx="10">
                  <c:v>1008.706238</c:v>
                </c:pt>
                <c:pt idx="11">
                  <c:v>1688.575806</c:v>
                </c:pt>
                <c:pt idx="12">
                  <c:v>2827.478027</c:v>
                </c:pt>
                <c:pt idx="13">
                  <c:v>4739.936035</c:v>
                </c:pt>
                <c:pt idx="14">
                  <c:v>7952.416504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5591896"/>
        <c:axId val="2146118328"/>
      </c:scatterChart>
      <c:valAx>
        <c:axId val="2145591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  <a:r>
                  <a:rPr lang="en-US" baseline="30000"/>
                  <a:t>3/4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146118328"/>
        <c:crosses val="autoZero"/>
        <c:crossBetween val="midCat"/>
      </c:valAx>
      <c:valAx>
        <c:axId val="2146118328"/>
        <c:scaling>
          <c:orientation val="minMax"/>
          <c:max val="800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145591896"/>
        <c:crosses val="autoZero"/>
        <c:crossBetween val="midCat"/>
        <c:majorUnit val="2000.0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86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GSD</dc:creator>
  <cp:keywords/>
  <dc:description/>
  <cp:lastModifiedBy>GSD</cp:lastModifiedBy>
  <cp:revision>7</cp:revision>
  <dcterms:created xsi:type="dcterms:W3CDTF">2016-02-22T22:55:00Z</dcterms:created>
  <dcterms:modified xsi:type="dcterms:W3CDTF">2016-02-23T01:15:00Z</dcterms:modified>
</cp:coreProperties>
</file>