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36" w:rsidRDefault="002D7836" w:rsidP="002D7836">
      <w:pPr>
        <w:widowControl w:val="0"/>
        <w:autoSpaceDE w:val="0"/>
        <w:autoSpaceDN w:val="0"/>
        <w:adjustRightInd w:val="0"/>
        <w:spacing w:line="480" w:lineRule="auto"/>
        <w:jc w:val="both"/>
        <w:rPr>
          <w:color w:val="000000"/>
          <w:sz w:val="23"/>
          <w:szCs w:val="23"/>
          <w:highlight w:val="cyan"/>
          <w:lang w:val="vi-VN"/>
        </w:rPr>
      </w:pPr>
      <w:r>
        <w:rPr>
          <w:color w:val="000000"/>
          <w:sz w:val="23"/>
          <w:szCs w:val="23"/>
          <w:highlight w:val="cyan"/>
          <w:lang w:val="vi-VN"/>
        </w:rPr>
        <w:t>D 1: This is the example fot the TF-IDF section</w:t>
      </w:r>
    </w:p>
    <w:p w:rsidR="002D7836" w:rsidRPr="002D7836" w:rsidRDefault="002D7836" w:rsidP="002D7836">
      <w:pPr>
        <w:widowControl w:val="0"/>
        <w:autoSpaceDE w:val="0"/>
        <w:autoSpaceDN w:val="0"/>
        <w:adjustRightInd w:val="0"/>
        <w:spacing w:line="480" w:lineRule="auto"/>
        <w:jc w:val="both"/>
        <w:rPr>
          <w:color w:val="000000"/>
          <w:sz w:val="23"/>
          <w:szCs w:val="23"/>
          <w:highlight w:val="cyan"/>
          <w:lang w:val="vi-VN"/>
        </w:rPr>
      </w:pPr>
      <w:r>
        <w:rPr>
          <w:color w:val="000000"/>
          <w:sz w:val="23"/>
          <w:szCs w:val="23"/>
          <w:highlight w:val="cyan"/>
          <w:lang w:val="vi-VN"/>
        </w:rPr>
        <w:t>D 2: The chatbot is good</w:t>
      </w:r>
    </w:p>
    <w:p w:rsidR="002D7836" w:rsidRDefault="002D7836" w:rsidP="002D7836">
      <w:pPr>
        <w:pStyle w:val="Default"/>
        <w:spacing w:line="480" w:lineRule="auto"/>
        <w:jc w:val="both"/>
        <w:rPr>
          <w:i/>
          <w:iCs/>
          <w:sz w:val="23"/>
          <w:szCs w:val="23"/>
          <w:highlight w:val="cyan"/>
        </w:rPr>
      </w:pPr>
      <w:r>
        <w:rPr>
          <w:i/>
          <w:iCs/>
          <w:sz w:val="23"/>
          <w:szCs w:val="23"/>
          <w:highlight w:val="cyan"/>
        </w:rPr>
        <w:t>Step 1: Term Frequency: measures the number of times a word occurs in a document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990"/>
        <w:gridCol w:w="900"/>
        <w:gridCol w:w="1247"/>
        <w:gridCol w:w="850"/>
        <w:gridCol w:w="1276"/>
        <w:gridCol w:w="1276"/>
        <w:gridCol w:w="1276"/>
      </w:tblGrid>
      <w:tr w:rsidR="002D7836" w:rsidTr="002D7836">
        <w:trPr>
          <w:trHeight w:val="107"/>
        </w:trPr>
        <w:tc>
          <w:tcPr>
            <w:tcW w:w="144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</w:t>
            </w: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81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this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9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00" w:type="dxa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 xml:space="preserve">the </w:t>
            </w:r>
          </w:p>
        </w:tc>
        <w:tc>
          <w:tcPr>
            <w:tcW w:w="1247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example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85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</w:t>
            </w:r>
          </w:p>
        </w:tc>
        <w:tc>
          <w:tcPr>
            <w:tcW w:w="1276" w:type="dxa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the</w:t>
            </w:r>
          </w:p>
        </w:tc>
        <w:tc>
          <w:tcPr>
            <w:tcW w:w="1276" w:type="dxa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</w:rPr>
              <w:t>TF</w:t>
            </w:r>
            <w:r>
              <w:rPr>
                <w:sz w:val="23"/>
                <w:szCs w:val="23"/>
                <w:lang w:val="vi-VN"/>
              </w:rPr>
              <w:t>-IDF</w:t>
            </w:r>
          </w:p>
        </w:tc>
        <w:tc>
          <w:tcPr>
            <w:tcW w:w="1276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section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2D7836" w:rsidTr="002D7836">
        <w:trPr>
          <w:trHeight w:val="383"/>
        </w:trPr>
        <w:tc>
          <w:tcPr>
            <w:tcW w:w="144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Term Frequency </w:t>
            </w:r>
          </w:p>
        </w:tc>
        <w:tc>
          <w:tcPr>
            <w:tcW w:w="81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99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0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247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85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2</w:t>
            </w:r>
          </w:p>
        </w:tc>
        <w:tc>
          <w:tcPr>
            <w:tcW w:w="1276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</w:tbl>
    <w:p w:rsidR="002D7836" w:rsidRDefault="002D7836" w:rsidP="002D7836">
      <w:pPr>
        <w:pStyle w:val="Caption"/>
        <w:jc w:val="both"/>
        <w:rPr>
          <w:sz w:val="23"/>
          <w:szCs w:val="23"/>
        </w:rPr>
      </w:pPr>
      <w:bookmarkStart w:id="0" w:name="_Toc118808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 w:rsidR="003F29ED">
        <w:rPr>
          <w:lang w:val="vi-VN"/>
        </w:rPr>
        <w:t xml:space="preserve">. TF for D </w:t>
      </w:r>
      <w:bookmarkStart w:id="1" w:name="_GoBack"/>
      <w:bookmarkEnd w:id="1"/>
      <w:r>
        <w:rPr>
          <w:lang w:val="vi-VN"/>
        </w:rPr>
        <w:t>1</w:t>
      </w:r>
      <w:bookmarkEnd w:id="0"/>
    </w:p>
    <w:tbl>
      <w:tblPr>
        <w:tblW w:w="57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939"/>
        <w:gridCol w:w="1620"/>
        <w:gridCol w:w="810"/>
        <w:gridCol w:w="900"/>
      </w:tblGrid>
      <w:tr w:rsidR="002D7836" w:rsidTr="002D7836">
        <w:trPr>
          <w:trHeight w:val="107"/>
        </w:trPr>
        <w:tc>
          <w:tcPr>
            <w:tcW w:w="1491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</w:t>
            </w: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939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</w:p>
        </w:tc>
        <w:tc>
          <w:tcPr>
            <w:tcW w:w="1620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chatbot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is</w:t>
            </w:r>
          </w:p>
        </w:tc>
        <w:tc>
          <w:tcPr>
            <w:tcW w:w="900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good</w:t>
            </w:r>
          </w:p>
        </w:tc>
      </w:tr>
      <w:tr w:rsidR="002D7836" w:rsidTr="002D7836">
        <w:trPr>
          <w:trHeight w:val="383"/>
        </w:trPr>
        <w:tc>
          <w:tcPr>
            <w:tcW w:w="1491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Term Frequency </w:t>
            </w:r>
          </w:p>
        </w:tc>
        <w:tc>
          <w:tcPr>
            <w:tcW w:w="939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620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810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900" w:type="dxa"/>
            <w:shd w:val="clear" w:color="auto" w:fill="auto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</w:tbl>
    <w:p w:rsidR="002D7836" w:rsidRPr="002D7836" w:rsidRDefault="002D7836" w:rsidP="002D7836">
      <w:pPr>
        <w:pStyle w:val="Caption"/>
        <w:jc w:val="both"/>
      </w:pPr>
      <w:bookmarkStart w:id="2" w:name="_Toc118808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 w:rsidR="003F29ED">
        <w:rPr>
          <w:lang w:val="vi-VN"/>
        </w:rPr>
        <w:t>. TF for D</w:t>
      </w:r>
      <w:r>
        <w:rPr>
          <w:lang w:val="vi-VN"/>
        </w:rPr>
        <w:t xml:space="preserve"> 2</w:t>
      </w:r>
      <w:bookmarkEnd w:id="2"/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990"/>
        <w:gridCol w:w="900"/>
        <w:gridCol w:w="1247"/>
        <w:gridCol w:w="850"/>
        <w:gridCol w:w="1276"/>
        <w:gridCol w:w="1276"/>
        <w:gridCol w:w="1276"/>
      </w:tblGrid>
      <w:tr w:rsidR="002D7836" w:rsidTr="002D7836">
        <w:trPr>
          <w:trHeight w:val="107"/>
        </w:trPr>
        <w:tc>
          <w:tcPr>
            <w:tcW w:w="144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bookmarkStart w:id="3" w:name="_Toc11880848"/>
            <w:r>
              <w:rPr>
                <w:sz w:val="23"/>
                <w:szCs w:val="23"/>
              </w:rPr>
              <w:t xml:space="preserve">D 1 </w:t>
            </w:r>
          </w:p>
        </w:tc>
        <w:tc>
          <w:tcPr>
            <w:tcW w:w="81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this </w:t>
            </w:r>
          </w:p>
        </w:tc>
        <w:tc>
          <w:tcPr>
            <w:tcW w:w="99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is </w:t>
            </w:r>
          </w:p>
        </w:tc>
        <w:tc>
          <w:tcPr>
            <w:tcW w:w="900" w:type="dxa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 xml:space="preserve">the </w:t>
            </w:r>
          </w:p>
        </w:tc>
        <w:tc>
          <w:tcPr>
            <w:tcW w:w="1247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example </w:t>
            </w:r>
          </w:p>
        </w:tc>
        <w:tc>
          <w:tcPr>
            <w:tcW w:w="85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</w:t>
            </w:r>
          </w:p>
        </w:tc>
        <w:tc>
          <w:tcPr>
            <w:tcW w:w="1276" w:type="dxa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the</w:t>
            </w:r>
          </w:p>
        </w:tc>
        <w:tc>
          <w:tcPr>
            <w:tcW w:w="1276" w:type="dxa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</w:rPr>
              <w:t>TF</w:t>
            </w:r>
            <w:r>
              <w:rPr>
                <w:sz w:val="23"/>
                <w:szCs w:val="23"/>
                <w:lang w:val="vi-VN"/>
              </w:rPr>
              <w:t>-IDF</w:t>
            </w:r>
          </w:p>
        </w:tc>
        <w:tc>
          <w:tcPr>
            <w:tcW w:w="1276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section </w:t>
            </w:r>
          </w:p>
        </w:tc>
      </w:tr>
      <w:tr w:rsidR="002D7836" w:rsidTr="002D7836">
        <w:trPr>
          <w:trHeight w:val="383"/>
        </w:trPr>
        <w:tc>
          <w:tcPr>
            <w:tcW w:w="144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Normalized TF</w:t>
            </w:r>
          </w:p>
        </w:tc>
        <w:tc>
          <w:tcPr>
            <w:tcW w:w="81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/8</w:t>
            </w:r>
          </w:p>
        </w:tc>
        <w:tc>
          <w:tcPr>
            <w:tcW w:w="99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/8</w:t>
            </w:r>
          </w:p>
        </w:tc>
        <w:tc>
          <w:tcPr>
            <w:tcW w:w="90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  <w:lang w:val="vi-VN"/>
              </w:rPr>
              <w:t>/8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7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  <w:lang w:val="vi-VN"/>
              </w:rPr>
              <w:t>/8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850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  <w:lang w:val="vi-VN"/>
              </w:rPr>
              <w:t>/8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276" w:type="dxa"/>
          </w:tcPr>
          <w:p w:rsidR="002D7836" w:rsidRP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2</w:t>
            </w:r>
            <w:r>
              <w:rPr>
                <w:sz w:val="23"/>
                <w:szCs w:val="23"/>
                <w:lang w:val="vi-VN"/>
              </w:rPr>
              <w:t>/8</w:t>
            </w:r>
          </w:p>
        </w:tc>
        <w:tc>
          <w:tcPr>
            <w:tcW w:w="1276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  <w:lang w:val="vi-VN"/>
              </w:rPr>
              <w:t>/8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276" w:type="dxa"/>
          </w:tcPr>
          <w:p w:rsidR="002D7836" w:rsidRDefault="002D7836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/8</w:t>
            </w:r>
          </w:p>
        </w:tc>
      </w:tr>
    </w:tbl>
    <w:p w:rsidR="002D7836" w:rsidRDefault="002D7836" w:rsidP="002D7836">
      <w:pPr>
        <w:pStyle w:val="Caption"/>
        <w:jc w:val="both"/>
        <w:rPr>
          <w:sz w:val="23"/>
          <w:szCs w:val="23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6</w:t>
      </w:r>
      <w:r>
        <w:fldChar w:fldCharType="end"/>
      </w:r>
      <w:r>
        <w:rPr>
          <w:lang w:val="vi-VN"/>
        </w:rPr>
        <w:t>. Norm</w:t>
      </w:r>
      <w:r>
        <w:t>a</w:t>
      </w:r>
      <w:r w:rsidR="003F29ED">
        <w:rPr>
          <w:lang w:val="vi-VN"/>
        </w:rPr>
        <w:t>lized TF for D</w:t>
      </w:r>
      <w:r>
        <w:rPr>
          <w:lang w:val="vi-VN"/>
        </w:rPr>
        <w:t xml:space="preserve"> 1</w:t>
      </w:r>
      <w:bookmarkEnd w:id="3"/>
    </w:p>
    <w:tbl>
      <w:tblPr>
        <w:tblW w:w="57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939"/>
        <w:gridCol w:w="1620"/>
        <w:gridCol w:w="810"/>
        <w:gridCol w:w="900"/>
      </w:tblGrid>
      <w:tr w:rsidR="003F29ED" w:rsidTr="003F29ED">
        <w:trPr>
          <w:trHeight w:val="107"/>
        </w:trPr>
        <w:tc>
          <w:tcPr>
            <w:tcW w:w="1491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bookmarkStart w:id="4" w:name="_Toc11880849"/>
            <w:r>
              <w:rPr>
                <w:sz w:val="23"/>
                <w:szCs w:val="23"/>
              </w:rPr>
              <w:t xml:space="preserve">D 2 </w:t>
            </w:r>
          </w:p>
        </w:tc>
        <w:tc>
          <w:tcPr>
            <w:tcW w:w="939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</w:p>
        </w:tc>
        <w:tc>
          <w:tcPr>
            <w:tcW w:w="1620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chatbot </w:t>
            </w:r>
          </w:p>
        </w:tc>
        <w:tc>
          <w:tcPr>
            <w:tcW w:w="810" w:type="dxa"/>
            <w:shd w:val="clear" w:color="auto" w:fill="auto"/>
          </w:tcPr>
          <w:p w:rsidR="003F29ED" w:rsidRPr="002D7836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is</w:t>
            </w:r>
          </w:p>
        </w:tc>
        <w:tc>
          <w:tcPr>
            <w:tcW w:w="900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good</w:t>
            </w:r>
          </w:p>
        </w:tc>
      </w:tr>
      <w:tr w:rsidR="003F29ED" w:rsidTr="003F29ED">
        <w:trPr>
          <w:trHeight w:val="383"/>
        </w:trPr>
        <w:tc>
          <w:tcPr>
            <w:tcW w:w="1491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Term Frequency </w:t>
            </w:r>
          </w:p>
        </w:tc>
        <w:tc>
          <w:tcPr>
            <w:tcW w:w="939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  <w:lang w:val="vi-VN"/>
              </w:rPr>
              <w:t>/4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/4</w:t>
            </w:r>
          </w:p>
        </w:tc>
        <w:tc>
          <w:tcPr>
            <w:tcW w:w="810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  <w:lang w:val="vi-VN"/>
              </w:rPr>
              <w:t>/4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3F29ED" w:rsidRDefault="003F29ED" w:rsidP="000C6A85">
            <w:pPr>
              <w:pStyle w:val="Default"/>
              <w:spacing w:afterLines="120" w:after="288" w:line="48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  <w:lang w:val="vi-VN"/>
              </w:rPr>
              <w:t>/4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3F29ED" w:rsidRDefault="003F29ED" w:rsidP="002D7836">
      <w:pPr>
        <w:pStyle w:val="Caption"/>
        <w:jc w:val="both"/>
      </w:pPr>
    </w:p>
    <w:p w:rsidR="002D7836" w:rsidRDefault="002D7836" w:rsidP="002D7836">
      <w:pPr>
        <w:pStyle w:val="Caption"/>
        <w:jc w:val="both"/>
        <w:rPr>
          <w:sz w:val="23"/>
          <w:szCs w:val="23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7</w:t>
      </w:r>
      <w:r>
        <w:fldChar w:fldCharType="end"/>
      </w:r>
      <w:r>
        <w:rPr>
          <w:lang w:val="vi-VN"/>
        </w:rPr>
        <w:t>. Norm</w:t>
      </w:r>
      <w:r>
        <w:t>a</w:t>
      </w:r>
      <w:r w:rsidR="003F29ED">
        <w:rPr>
          <w:lang w:val="vi-VN"/>
        </w:rPr>
        <w:t>lized TF for D</w:t>
      </w:r>
      <w:r>
        <w:rPr>
          <w:lang w:val="vi-VN"/>
        </w:rPr>
        <w:t xml:space="preserve"> 2</w:t>
      </w:r>
      <w:bookmarkEnd w:id="4"/>
    </w:p>
    <w:p w:rsidR="002D7836" w:rsidRDefault="002D7836" w:rsidP="002D7836">
      <w:pPr>
        <w:pStyle w:val="Default"/>
        <w:spacing w:afterLines="120" w:after="288" w:line="480" w:lineRule="auto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Step 2: Inverse Document Frequency: </w:t>
      </w:r>
    </w:p>
    <w:p w:rsidR="002D7836" w:rsidRDefault="002D7836" w:rsidP="002D7836">
      <w:pPr>
        <w:pStyle w:val="Default"/>
        <w:spacing w:afterLines="120" w:after="288" w:line="480" w:lineRule="auto"/>
        <w:jc w:val="both"/>
      </w:pPr>
      <w:proofErr w:type="gramStart"/>
      <w:r>
        <w:t>IDF(</w:t>
      </w:r>
      <w:proofErr w:type="gramEnd"/>
      <w:r>
        <w:t>the) = loge(Total Number Of Documents /</w:t>
      </w:r>
      <w:r w:rsidR="003F29ED">
        <w:t xml:space="preserve"> Number Of Documents with term </w:t>
      </w:r>
      <w:r w:rsidR="003F29ED">
        <w:rPr>
          <w:lang w:val="vi-VN"/>
        </w:rPr>
        <w:t>“the”</w:t>
      </w:r>
      <w:r>
        <w:t xml:space="preserve"> in it)</w:t>
      </w:r>
      <w:r>
        <w:rPr>
          <w:lang w:val="vi-VN"/>
        </w:rPr>
        <w:t xml:space="preserve"> </w:t>
      </w:r>
      <w:r w:rsidR="003F29ED">
        <w:lastRenderedPageBreak/>
        <w:t>= loge(</w:t>
      </w:r>
      <w:r w:rsidR="003F29ED">
        <w:rPr>
          <w:lang w:val="vi-VN"/>
        </w:rPr>
        <w:t>2</w:t>
      </w:r>
      <w:r w:rsidR="003F29ED">
        <w:t>/</w:t>
      </w:r>
      <w:r w:rsidR="003F29ED">
        <w:rPr>
          <w:lang w:val="vi-VN"/>
        </w:rPr>
        <w:t>2</w:t>
      </w:r>
      <w:r>
        <w:t xml:space="preserve">)=0 </w:t>
      </w:r>
    </w:p>
    <w:p w:rsidR="002D7836" w:rsidRDefault="002D7836" w:rsidP="002D7836">
      <w:pPr>
        <w:pStyle w:val="Default"/>
        <w:spacing w:afterLines="120" w:after="288" w:line="480" w:lineRule="auto"/>
        <w:jc w:val="both"/>
        <w:rPr>
          <w:lang w:val="vi-VN"/>
        </w:rPr>
      </w:pPr>
      <w:r>
        <w:t>If a word has appeared in all documents, then probably that word is not relevant to a particular document, but if it has appeared in a subset of documents then probably the word may be relevant to the documents it is presented in</w:t>
      </w:r>
      <w:r>
        <w:rPr>
          <w:lang w:val="vi-VN"/>
        </w:rPr>
        <w:t>.</w:t>
      </w:r>
    </w:p>
    <w:p w:rsidR="002D7836" w:rsidRDefault="002D7836" w:rsidP="002D7836">
      <w:pPr>
        <w:pStyle w:val="Default"/>
        <w:spacing w:afterLines="120" w:after="288" w:line="480" w:lineRule="auto"/>
        <w:jc w:val="both"/>
        <w:rPr>
          <w:i/>
          <w:iCs/>
        </w:rPr>
      </w:pPr>
      <w:r>
        <w:rPr>
          <w:i/>
          <w:iCs/>
        </w:rPr>
        <w:t xml:space="preserve">Step 3: TF * IDF </w:t>
      </w:r>
    </w:p>
    <w:p w:rsidR="002D7836" w:rsidRDefault="003F29ED" w:rsidP="002D7836">
      <w:pPr>
        <w:pStyle w:val="Default"/>
        <w:spacing w:afterLines="120" w:after="288" w:line="480" w:lineRule="auto"/>
        <w:ind w:left="567"/>
        <w:jc w:val="both"/>
      </w:pPr>
      <w:r>
        <w:t>→ vector for ‘the’ = (0, 0</w:t>
      </w:r>
      <w:r w:rsidR="002D7836">
        <w:t xml:space="preserve">) </w:t>
      </w:r>
    </w:p>
    <w:p w:rsidR="00F80937" w:rsidRDefault="003F29ED"/>
    <w:sectPr w:rsidR="00F80937" w:rsidSect="002E0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36"/>
    <w:rsid w:val="00012D04"/>
    <w:rsid w:val="0008581F"/>
    <w:rsid w:val="002D7836"/>
    <w:rsid w:val="002E0F38"/>
    <w:rsid w:val="003F29ED"/>
    <w:rsid w:val="00C0456F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861B9"/>
  <w15:chartTrackingRefBased/>
  <w15:docId w15:val="{DD446F27-2D6B-5B4D-9380-76F3E36E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836"/>
    <w:rPr>
      <w:rFonts w:ascii="Times New Roman" w:eastAsia="Calibri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2D7836"/>
    <w:pPr>
      <w:spacing w:after="200"/>
    </w:pPr>
    <w:rPr>
      <w:b/>
      <w:bCs/>
      <w:color w:val="4F81BD"/>
      <w:sz w:val="18"/>
      <w:szCs w:val="18"/>
    </w:rPr>
  </w:style>
  <w:style w:type="paragraph" w:customStyle="1" w:styleId="Default">
    <w:name w:val="Default"/>
    <w:qFormat/>
    <w:rsid w:val="002D7836"/>
    <w:pPr>
      <w:widowControl w:val="0"/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2019-06-23T18:43:00Z</dcterms:created>
  <dcterms:modified xsi:type="dcterms:W3CDTF">2019-06-23T19:15:00Z</dcterms:modified>
</cp:coreProperties>
</file>