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95AE5B2">
      <w:pPr>
        <w:rPr>
          <w:rFonts w:hint="default"/>
          <w:b/>
          <w:bCs/>
          <w:color w:val="E54C5E" w:themeColor="accent6"/>
          <w:sz w:val="22"/>
          <w:szCs w:val="22"/>
          <w:lang w:val="en-US"/>
          <w14:textFill>
            <w14:solidFill>
              <w14:schemeClr w14:val="accent6"/>
            </w14:solidFill>
          </w14:textFill>
        </w:rPr>
      </w:pPr>
      <w:r>
        <w:rPr>
          <w:rFonts w:hint="default"/>
          <w:b/>
          <w:bCs/>
          <w:color w:val="E54C5E" w:themeColor="accent6"/>
          <w:sz w:val="22"/>
          <w:szCs w:val="22"/>
          <w:lang w:val="en-US"/>
          <w14:textFill>
            <w14:solidFill>
              <w14:schemeClr w14:val="accent6"/>
            </w14:solidFill>
          </w14:textFill>
        </w:rPr>
        <w:t>User</w:t>
      </w:r>
    </w:p>
    <w:p w14:paraId="5C3C8EEF">
      <w:pPr>
        <w:numPr>
          <w:ilvl w:val="0"/>
          <w:numId w:val="1"/>
        </w:numPr>
        <w:ind w:left="420" w:leftChars="0" w:hanging="420" w:firstLineChars="0"/>
        <w:rPr>
          <w:rFonts w:hint="default"/>
          <w:lang w:val="en-US"/>
        </w:rPr>
      </w:pPr>
      <w:r>
        <w:rPr>
          <w:rFonts w:hint="default"/>
          <w:lang w:val="en-US"/>
        </w:rPr>
        <w:t>GET</w:t>
      </w:r>
      <w:r>
        <w:rPr>
          <w:rFonts w:hint="default"/>
          <w:lang w:val="en-US"/>
        </w:rPr>
        <w:tab/>
        <w:t>/api/user/me</w:t>
      </w:r>
    </w:p>
    <w:p w14:paraId="4FB40AA9">
      <w:pPr>
        <w:numPr>
          <w:ilvl w:val="0"/>
          <w:numId w:val="1"/>
        </w:numPr>
        <w:ind w:left="420" w:leftChars="0" w:hanging="420" w:firstLineChars="0"/>
        <w:rPr>
          <w:rFonts w:hint="default"/>
          <w:lang w:val="en-US"/>
        </w:rPr>
      </w:pPr>
      <w:r>
        <w:rPr>
          <w:rFonts w:hint="default"/>
          <w:lang w:val="en-US"/>
        </w:rPr>
        <w:t>PUT</w:t>
      </w:r>
      <w:r>
        <w:rPr>
          <w:rFonts w:hint="default"/>
          <w:lang w:val="en-US"/>
        </w:rPr>
        <w:tab/>
        <w:t>/api/user/me</w:t>
      </w:r>
    </w:p>
    <w:p w14:paraId="6C57D79D">
      <w:pPr>
        <w:numPr>
          <w:ilvl w:val="0"/>
          <w:numId w:val="1"/>
        </w:numPr>
        <w:ind w:left="420" w:leftChars="0" w:hanging="420" w:firstLineChars="0"/>
        <w:rPr>
          <w:rFonts w:hint="default"/>
          <w:lang w:val="en-US"/>
        </w:rPr>
      </w:pPr>
      <w:r>
        <w:rPr>
          <w:rFonts w:hint="default"/>
          <w:lang w:val="en-US"/>
        </w:rPr>
        <w:t>PUT</w:t>
      </w:r>
      <w:r>
        <w:rPr>
          <w:rFonts w:hint="default"/>
          <w:lang w:val="en-US"/>
        </w:rPr>
        <w:tab/>
        <w:t>/api/user/me</w:t>
      </w:r>
    </w:p>
    <w:p w14:paraId="4E621D9F">
      <w:pPr>
        <w:numPr>
          <w:ilvl w:val="0"/>
          <w:numId w:val="1"/>
        </w:numPr>
        <w:ind w:left="420" w:leftChars="0" w:hanging="420" w:firstLineChars="0"/>
        <w:rPr>
          <w:rFonts w:hint="default"/>
          <w:lang w:val="en-US"/>
        </w:rPr>
      </w:pPr>
      <w:r>
        <w:rPr>
          <w:rFonts w:hint="default"/>
          <w:lang w:val="en-US"/>
        </w:rPr>
        <w:t>GET</w:t>
      </w:r>
      <w:r>
        <w:rPr>
          <w:rFonts w:hint="default"/>
          <w:lang w:val="en-US"/>
        </w:rPr>
        <w:tab/>
        <w:t>/api/order/me</w:t>
      </w:r>
    </w:p>
    <w:p w14:paraId="75900A3A">
      <w:pPr>
        <w:rPr>
          <w:rFonts w:hint="default"/>
          <w:b/>
          <w:bCs/>
          <w:color w:val="E54C5E" w:themeColor="accent6"/>
          <w:sz w:val="22"/>
          <w:szCs w:val="22"/>
          <w:lang w:val="en-US"/>
          <w14:textFill>
            <w14:solidFill>
              <w14:schemeClr w14:val="accent6"/>
            </w14:solidFill>
          </w14:textFill>
        </w:rPr>
      </w:pPr>
      <w:r>
        <w:rPr>
          <w:rFonts w:hint="default"/>
          <w:b/>
          <w:bCs/>
          <w:color w:val="E54C5E" w:themeColor="accent6"/>
          <w:sz w:val="22"/>
          <w:szCs w:val="22"/>
          <w:lang w:val="en-US"/>
          <w14:textFill>
            <w14:solidFill>
              <w14:schemeClr w14:val="accent6"/>
            </w14:solidFill>
          </w14:textFill>
        </w:rPr>
        <w:t>Product</w:t>
      </w:r>
    </w:p>
    <w:p w14:paraId="1FFAC9B4">
      <w:pPr>
        <w:numPr>
          <w:ilvl w:val="0"/>
          <w:numId w:val="1"/>
        </w:numPr>
        <w:ind w:left="420" w:leftChars="0" w:hanging="420" w:firstLineChars="0"/>
        <w:rPr>
          <w:rFonts w:hint="default"/>
          <w:lang w:val="en-US"/>
        </w:rPr>
      </w:pPr>
      <w:r>
        <w:rPr>
          <w:rFonts w:hint="default"/>
          <w:lang w:val="en-US"/>
        </w:rPr>
        <w:t>GET</w:t>
      </w:r>
      <w:r>
        <w:rPr>
          <w:rFonts w:hint="default"/>
          <w:lang w:val="en-US"/>
        </w:rPr>
        <w:tab/>
        <w:t>/api/product</w:t>
      </w:r>
    </w:p>
    <w:p w14:paraId="5192616C">
      <w:pPr>
        <w:numPr>
          <w:ilvl w:val="0"/>
          <w:numId w:val="1"/>
        </w:numPr>
        <w:ind w:left="420" w:leftChars="0" w:hanging="420" w:firstLineChars="0"/>
        <w:rPr>
          <w:rFonts w:hint="default"/>
          <w:lang w:val="en-US"/>
        </w:rPr>
      </w:pPr>
      <w:r>
        <w:rPr>
          <w:rFonts w:hint="default"/>
          <w:lang w:val="en-US"/>
        </w:rPr>
        <w:t>GET</w:t>
      </w:r>
      <w:r>
        <w:rPr>
          <w:rFonts w:hint="default"/>
          <w:lang w:val="en-US"/>
        </w:rPr>
        <w:tab/>
        <w:t>/api/product/:id</w:t>
      </w:r>
    </w:p>
    <w:p w14:paraId="69F31F81">
      <w:pPr>
        <w:numPr>
          <w:ilvl w:val="0"/>
          <w:numId w:val="1"/>
        </w:numPr>
        <w:ind w:left="420" w:leftChars="0" w:hanging="420" w:firstLineChars="0"/>
        <w:rPr>
          <w:rFonts w:hint="default"/>
          <w:lang w:val="en-US"/>
        </w:rPr>
      </w:pPr>
      <w:r>
        <w:rPr>
          <w:rFonts w:hint="default"/>
          <w:lang w:val="en-US"/>
        </w:rPr>
        <w:t>GET</w:t>
      </w:r>
      <w:r>
        <w:rPr>
          <w:rFonts w:hint="default"/>
          <w:lang w:val="en-US"/>
        </w:rPr>
        <w:tab/>
        <w:t>/api/product?category=phone</w:t>
      </w:r>
    </w:p>
    <w:p w14:paraId="0D551556">
      <w:pPr>
        <w:numPr>
          <w:ilvl w:val="0"/>
          <w:numId w:val="1"/>
        </w:numPr>
        <w:ind w:left="420" w:leftChars="0" w:hanging="420" w:firstLineChars="0"/>
        <w:rPr>
          <w:rFonts w:hint="default"/>
          <w:lang w:val="en-US"/>
        </w:rPr>
      </w:pPr>
      <w:r>
        <w:rPr>
          <w:rFonts w:hint="default"/>
          <w:lang w:val="en-US"/>
        </w:rPr>
        <w:t>POST</w:t>
      </w:r>
      <w:r>
        <w:rPr>
          <w:rFonts w:hint="default"/>
          <w:lang w:val="en-US"/>
        </w:rPr>
        <w:tab/>
        <w:t>/api/admin/products</w:t>
      </w:r>
    </w:p>
    <w:p w14:paraId="41477342">
      <w:pPr>
        <w:numPr>
          <w:ilvl w:val="0"/>
          <w:numId w:val="1"/>
        </w:numPr>
        <w:ind w:left="420" w:leftChars="0" w:hanging="420" w:firstLineChars="0"/>
        <w:rPr>
          <w:rFonts w:hint="default"/>
          <w:lang w:val="en-US"/>
        </w:rPr>
      </w:pPr>
      <w:r>
        <w:rPr>
          <w:rFonts w:hint="default"/>
          <w:lang w:val="en-US"/>
        </w:rPr>
        <w:t>PUT</w:t>
      </w:r>
      <w:r>
        <w:rPr>
          <w:rFonts w:hint="default"/>
          <w:lang w:val="en-US"/>
        </w:rPr>
        <w:tab/>
        <w:t>/api/admin/product/:id</w:t>
      </w:r>
    </w:p>
    <w:p w14:paraId="32BCAE6B">
      <w:pPr>
        <w:numPr>
          <w:ilvl w:val="0"/>
          <w:numId w:val="1"/>
        </w:numPr>
        <w:ind w:left="420" w:leftChars="0" w:hanging="420" w:firstLineChars="0"/>
        <w:rPr>
          <w:rFonts w:hint="default"/>
          <w:lang w:val="en-US"/>
        </w:rPr>
      </w:pPr>
      <w:r>
        <w:rPr>
          <w:rFonts w:hint="default"/>
          <w:lang w:val="en-US"/>
        </w:rPr>
        <w:t>DELETE</w:t>
      </w:r>
      <w:r>
        <w:rPr>
          <w:rFonts w:hint="default"/>
          <w:lang w:val="en-US"/>
        </w:rPr>
        <w:tab/>
        <w:t>/api/admin/product/:id</w:t>
      </w:r>
    </w:p>
    <w:p w14:paraId="0C64B519">
      <w:pPr>
        <w:rPr>
          <w:rFonts w:hint="default"/>
          <w:b/>
          <w:bCs/>
          <w:color w:val="E54C5E" w:themeColor="accent6"/>
          <w:sz w:val="22"/>
          <w:szCs w:val="22"/>
          <w:lang w:val="en-US"/>
          <w14:textFill>
            <w14:solidFill>
              <w14:schemeClr w14:val="accent6"/>
            </w14:solidFill>
          </w14:textFill>
        </w:rPr>
      </w:pPr>
      <w:r>
        <w:rPr>
          <w:rFonts w:hint="default"/>
          <w:b/>
          <w:bCs/>
          <w:color w:val="E54C5E" w:themeColor="accent6"/>
          <w:sz w:val="22"/>
          <w:szCs w:val="22"/>
          <w:lang w:val="en-US"/>
          <w14:textFill>
            <w14:solidFill>
              <w14:schemeClr w14:val="accent6"/>
            </w14:solidFill>
          </w14:textFill>
        </w:rPr>
        <w:t>Cart</w:t>
      </w:r>
      <w:r>
        <w:rPr>
          <w:rFonts w:hint="default"/>
          <w:b/>
          <w:bCs/>
          <w:color w:val="E54C5E" w:themeColor="accent6"/>
          <w:sz w:val="22"/>
          <w:szCs w:val="22"/>
          <w:lang w:val="en-US"/>
          <w14:textFill>
            <w14:solidFill>
              <w14:schemeClr w14:val="accent6"/>
            </w14:solidFill>
          </w14:textFill>
        </w:rPr>
        <w:tab/>
      </w:r>
    </w:p>
    <w:p w14:paraId="59EDE010">
      <w:pPr>
        <w:numPr>
          <w:ilvl w:val="0"/>
          <w:numId w:val="1"/>
        </w:numPr>
        <w:ind w:left="420" w:leftChars="0" w:hanging="420" w:firstLineChars="0"/>
        <w:rPr>
          <w:rFonts w:hint="default"/>
          <w:b w:val="0"/>
          <w:bCs w:val="0"/>
          <w:color w:val="000000" w:themeColor="text1"/>
          <w:sz w:val="20"/>
          <w:szCs w:val="20"/>
          <w:lang w:val="en-US"/>
          <w14:textFill>
            <w14:solidFill>
              <w14:schemeClr w14:val="tx1"/>
            </w14:solidFill>
          </w14:textFill>
        </w:rPr>
      </w:pPr>
      <w:r>
        <w:rPr>
          <w:rFonts w:hint="default"/>
          <w:b w:val="0"/>
          <w:bCs w:val="0"/>
          <w:color w:val="000000" w:themeColor="text1"/>
          <w:sz w:val="20"/>
          <w:szCs w:val="20"/>
          <w:lang w:val="en-US"/>
          <w14:textFill>
            <w14:solidFill>
              <w14:schemeClr w14:val="tx1"/>
            </w14:solidFill>
          </w14:textFill>
        </w:rPr>
        <w:t>GET</w:t>
      </w:r>
      <w:r>
        <w:rPr>
          <w:rFonts w:hint="default"/>
          <w:b w:val="0"/>
          <w:bCs w:val="0"/>
          <w:color w:val="000000" w:themeColor="text1"/>
          <w:sz w:val="20"/>
          <w:szCs w:val="20"/>
          <w:lang w:val="en-US"/>
          <w14:textFill>
            <w14:solidFill>
              <w14:schemeClr w14:val="tx1"/>
            </w14:solidFill>
          </w14:textFill>
        </w:rPr>
        <w:tab/>
        <w:t>/api/cart</w:t>
      </w:r>
    </w:p>
    <w:p w14:paraId="2097558D">
      <w:pPr>
        <w:numPr>
          <w:ilvl w:val="0"/>
          <w:numId w:val="1"/>
        </w:numPr>
        <w:ind w:left="420" w:leftChars="0" w:hanging="420" w:firstLineChars="0"/>
        <w:rPr>
          <w:rFonts w:hint="default"/>
          <w:b w:val="0"/>
          <w:bCs w:val="0"/>
          <w:color w:val="000000" w:themeColor="text1"/>
          <w:sz w:val="20"/>
          <w:szCs w:val="20"/>
          <w:lang w:val="en-US"/>
          <w14:textFill>
            <w14:solidFill>
              <w14:schemeClr w14:val="tx1"/>
            </w14:solidFill>
          </w14:textFill>
        </w:rPr>
      </w:pPr>
      <w:r>
        <w:rPr>
          <w:rFonts w:hint="default"/>
          <w:b w:val="0"/>
          <w:bCs w:val="0"/>
          <w:color w:val="000000" w:themeColor="text1"/>
          <w:sz w:val="20"/>
          <w:szCs w:val="20"/>
          <w:lang w:val="en-US"/>
          <w14:textFill>
            <w14:solidFill>
              <w14:schemeClr w14:val="tx1"/>
            </w14:solidFill>
          </w14:textFill>
        </w:rPr>
        <w:t>POST</w:t>
      </w:r>
      <w:r>
        <w:rPr>
          <w:rFonts w:hint="default"/>
          <w:b w:val="0"/>
          <w:bCs w:val="0"/>
          <w:color w:val="000000" w:themeColor="text1"/>
          <w:sz w:val="20"/>
          <w:szCs w:val="20"/>
          <w:lang w:val="en-US"/>
          <w14:textFill>
            <w14:solidFill>
              <w14:schemeClr w14:val="tx1"/>
            </w14:solidFill>
          </w14:textFill>
        </w:rPr>
        <w:tab/>
        <w:t>/api/cart</w:t>
      </w:r>
    </w:p>
    <w:p w14:paraId="5582A16E">
      <w:pPr>
        <w:numPr>
          <w:ilvl w:val="0"/>
          <w:numId w:val="1"/>
        </w:numPr>
        <w:ind w:left="420" w:leftChars="0" w:hanging="420" w:firstLineChars="0"/>
        <w:rPr>
          <w:rFonts w:hint="default"/>
          <w:b w:val="0"/>
          <w:bCs w:val="0"/>
          <w:color w:val="000000" w:themeColor="text1"/>
          <w:sz w:val="20"/>
          <w:szCs w:val="20"/>
          <w:lang w:val="en-US"/>
          <w14:textFill>
            <w14:solidFill>
              <w14:schemeClr w14:val="tx1"/>
            </w14:solidFill>
          </w14:textFill>
        </w:rPr>
      </w:pPr>
      <w:r>
        <w:rPr>
          <w:rFonts w:hint="default"/>
          <w:b w:val="0"/>
          <w:bCs w:val="0"/>
          <w:color w:val="000000" w:themeColor="text1"/>
          <w:sz w:val="20"/>
          <w:szCs w:val="20"/>
          <w:lang w:val="en-US"/>
          <w14:textFill>
            <w14:solidFill>
              <w14:schemeClr w14:val="tx1"/>
            </w14:solidFill>
          </w14:textFill>
        </w:rPr>
        <w:t>PUT</w:t>
      </w:r>
      <w:r>
        <w:rPr>
          <w:rFonts w:hint="default"/>
          <w:b w:val="0"/>
          <w:bCs w:val="0"/>
          <w:color w:val="000000" w:themeColor="text1"/>
          <w:sz w:val="20"/>
          <w:szCs w:val="20"/>
          <w:lang w:val="en-US"/>
          <w14:textFill>
            <w14:solidFill>
              <w14:schemeClr w14:val="tx1"/>
            </w14:solidFill>
          </w14:textFill>
        </w:rPr>
        <w:tab/>
        <w:t>/api/cart/item/:id</w:t>
      </w:r>
    </w:p>
    <w:p w14:paraId="52CA66D6">
      <w:pPr>
        <w:numPr>
          <w:ilvl w:val="0"/>
          <w:numId w:val="1"/>
        </w:numPr>
        <w:ind w:left="420" w:leftChars="0" w:hanging="420" w:firstLineChars="0"/>
        <w:rPr>
          <w:rFonts w:hint="default"/>
          <w:b w:val="0"/>
          <w:bCs w:val="0"/>
          <w:color w:val="000000" w:themeColor="text1"/>
          <w:sz w:val="20"/>
          <w:szCs w:val="20"/>
          <w:lang w:val="en-US"/>
          <w14:textFill>
            <w14:solidFill>
              <w14:schemeClr w14:val="tx1"/>
            </w14:solidFill>
          </w14:textFill>
        </w:rPr>
      </w:pPr>
      <w:r>
        <w:rPr>
          <w:rFonts w:hint="default"/>
          <w:b w:val="0"/>
          <w:bCs w:val="0"/>
          <w:color w:val="000000" w:themeColor="text1"/>
          <w:sz w:val="20"/>
          <w:szCs w:val="20"/>
          <w:lang w:val="en-US"/>
          <w14:textFill>
            <w14:solidFill>
              <w14:schemeClr w14:val="tx1"/>
            </w14:solidFill>
          </w14:textFill>
        </w:rPr>
        <w:t>DELETE</w:t>
      </w:r>
      <w:r>
        <w:rPr>
          <w:rFonts w:hint="default"/>
          <w:b w:val="0"/>
          <w:bCs w:val="0"/>
          <w:color w:val="000000" w:themeColor="text1"/>
          <w:sz w:val="20"/>
          <w:szCs w:val="20"/>
          <w:lang w:val="en-US"/>
          <w14:textFill>
            <w14:solidFill>
              <w14:schemeClr w14:val="tx1"/>
            </w14:solidFill>
          </w14:textFill>
        </w:rPr>
        <w:tab/>
        <w:t>/api/cart/item/:id</w:t>
      </w:r>
    </w:p>
    <w:p w14:paraId="6E3C764C">
      <w:pPr>
        <w:rPr>
          <w:rFonts w:hint="default"/>
          <w:b/>
          <w:bCs/>
          <w:color w:val="E54C5E" w:themeColor="accent6"/>
          <w:sz w:val="22"/>
          <w:szCs w:val="22"/>
          <w:lang w:val="en-US"/>
          <w14:textFill>
            <w14:solidFill>
              <w14:schemeClr w14:val="accent6"/>
            </w14:solidFill>
          </w14:textFill>
        </w:rPr>
      </w:pPr>
      <w:r>
        <w:rPr>
          <w:rFonts w:hint="default"/>
          <w:b/>
          <w:bCs/>
          <w:color w:val="E54C5E" w:themeColor="accent6"/>
          <w:sz w:val="22"/>
          <w:szCs w:val="22"/>
          <w:lang w:val="en-US"/>
          <w14:textFill>
            <w14:solidFill>
              <w14:schemeClr w14:val="accent6"/>
            </w14:solidFill>
          </w14:textFill>
        </w:rPr>
        <w:t>Oder</w:t>
      </w:r>
    </w:p>
    <w:p w14:paraId="46268D3A">
      <w:pPr>
        <w:numPr>
          <w:ilvl w:val="0"/>
          <w:numId w:val="1"/>
        </w:numPr>
        <w:ind w:left="420" w:leftChars="0" w:hanging="420" w:firstLineChars="0"/>
        <w:rPr>
          <w:rFonts w:hint="default"/>
          <w:b w:val="0"/>
          <w:bCs w:val="0"/>
          <w:color w:val="000000" w:themeColor="text1"/>
          <w:sz w:val="20"/>
          <w:szCs w:val="20"/>
          <w:lang w:val="en-US"/>
          <w14:textFill>
            <w14:solidFill>
              <w14:schemeClr w14:val="tx1"/>
            </w14:solidFill>
          </w14:textFill>
        </w:rPr>
      </w:pPr>
      <w:r>
        <w:rPr>
          <w:rFonts w:hint="default"/>
          <w:b w:val="0"/>
          <w:bCs w:val="0"/>
          <w:color w:val="000000" w:themeColor="text1"/>
          <w:sz w:val="20"/>
          <w:szCs w:val="20"/>
          <w:lang w:val="en-US"/>
          <w14:textFill>
            <w14:solidFill>
              <w14:schemeClr w14:val="tx1"/>
            </w14:solidFill>
          </w14:textFill>
        </w:rPr>
        <w:t>POST</w:t>
      </w:r>
      <w:r>
        <w:rPr>
          <w:rFonts w:hint="default"/>
          <w:b w:val="0"/>
          <w:bCs w:val="0"/>
          <w:color w:val="000000" w:themeColor="text1"/>
          <w:sz w:val="20"/>
          <w:szCs w:val="20"/>
          <w:lang w:val="en-US"/>
          <w14:textFill>
            <w14:solidFill>
              <w14:schemeClr w14:val="tx1"/>
            </w14:solidFill>
          </w14:textFill>
        </w:rPr>
        <w:tab/>
        <w:t>/api/order</w:t>
      </w:r>
    </w:p>
    <w:p w14:paraId="65C860EF">
      <w:pPr>
        <w:numPr>
          <w:ilvl w:val="0"/>
          <w:numId w:val="1"/>
        </w:numPr>
        <w:ind w:left="420" w:leftChars="0" w:hanging="420" w:firstLineChars="0"/>
        <w:rPr>
          <w:rFonts w:hint="default"/>
          <w:b w:val="0"/>
          <w:bCs w:val="0"/>
          <w:color w:val="000000" w:themeColor="text1"/>
          <w:sz w:val="20"/>
          <w:szCs w:val="20"/>
          <w:lang w:val="en-US"/>
          <w14:textFill>
            <w14:solidFill>
              <w14:schemeClr w14:val="tx1"/>
            </w14:solidFill>
          </w14:textFill>
        </w:rPr>
      </w:pPr>
      <w:r>
        <w:rPr>
          <w:rFonts w:hint="default"/>
          <w:b w:val="0"/>
          <w:bCs w:val="0"/>
          <w:color w:val="000000" w:themeColor="text1"/>
          <w:sz w:val="20"/>
          <w:szCs w:val="20"/>
          <w:lang w:val="en-US"/>
          <w14:textFill>
            <w14:solidFill>
              <w14:schemeClr w14:val="tx1"/>
            </w14:solidFill>
          </w14:textFill>
        </w:rPr>
        <w:t>GET</w:t>
      </w:r>
      <w:r>
        <w:rPr>
          <w:rFonts w:hint="default"/>
          <w:b w:val="0"/>
          <w:bCs w:val="0"/>
          <w:color w:val="000000" w:themeColor="text1"/>
          <w:sz w:val="20"/>
          <w:szCs w:val="20"/>
          <w:lang w:val="en-US"/>
          <w14:textFill>
            <w14:solidFill>
              <w14:schemeClr w14:val="tx1"/>
            </w14:solidFill>
          </w14:textFill>
        </w:rPr>
        <w:tab/>
        <w:t>/api/order/me</w:t>
      </w:r>
    </w:p>
    <w:p w14:paraId="4CED3002">
      <w:pPr>
        <w:numPr>
          <w:ilvl w:val="0"/>
          <w:numId w:val="1"/>
        </w:numPr>
        <w:ind w:left="420" w:leftChars="0" w:hanging="420" w:firstLineChars="0"/>
        <w:rPr>
          <w:rFonts w:hint="default"/>
          <w:b w:val="0"/>
          <w:bCs w:val="0"/>
          <w:color w:val="000000" w:themeColor="text1"/>
          <w:sz w:val="20"/>
          <w:szCs w:val="20"/>
          <w:lang w:val="en-US"/>
          <w14:textFill>
            <w14:solidFill>
              <w14:schemeClr w14:val="tx1"/>
            </w14:solidFill>
          </w14:textFill>
        </w:rPr>
      </w:pPr>
      <w:r>
        <w:rPr>
          <w:rFonts w:hint="default"/>
          <w:b w:val="0"/>
          <w:bCs w:val="0"/>
          <w:color w:val="000000" w:themeColor="text1"/>
          <w:sz w:val="20"/>
          <w:szCs w:val="20"/>
          <w:lang w:val="en-US"/>
          <w14:textFill>
            <w14:solidFill>
              <w14:schemeClr w14:val="tx1"/>
            </w14:solidFill>
          </w14:textFill>
        </w:rPr>
        <w:t>GET</w:t>
      </w:r>
      <w:r>
        <w:rPr>
          <w:rFonts w:hint="default"/>
          <w:b w:val="0"/>
          <w:bCs w:val="0"/>
          <w:color w:val="000000" w:themeColor="text1"/>
          <w:sz w:val="20"/>
          <w:szCs w:val="20"/>
          <w:lang w:val="en-US"/>
          <w14:textFill>
            <w14:solidFill>
              <w14:schemeClr w14:val="tx1"/>
            </w14:solidFill>
          </w14:textFill>
        </w:rPr>
        <w:tab/>
        <w:t>/api/order/:id</w:t>
      </w:r>
    </w:p>
    <w:p w14:paraId="72956FF0">
      <w:pPr>
        <w:rPr>
          <w:rFonts w:hint="default"/>
          <w:b/>
          <w:bCs/>
          <w:color w:val="E54C5E" w:themeColor="accent6"/>
          <w:sz w:val="22"/>
          <w:szCs w:val="22"/>
          <w:lang w:val="en-US"/>
          <w14:textFill>
            <w14:solidFill>
              <w14:schemeClr w14:val="accent6"/>
            </w14:solidFill>
          </w14:textFill>
        </w:rPr>
      </w:pPr>
      <w:r>
        <w:rPr>
          <w:rFonts w:hint="default"/>
          <w:b/>
          <w:bCs/>
          <w:color w:val="E54C5E" w:themeColor="accent6"/>
          <w:sz w:val="22"/>
          <w:szCs w:val="22"/>
          <w:lang w:val="en-US"/>
          <w14:textFill>
            <w14:solidFill>
              <w14:schemeClr w14:val="accent6"/>
            </w14:solidFill>
          </w14:textFill>
        </w:rPr>
        <w:t>Payment</w:t>
      </w:r>
      <w:bookmarkStart w:id="0" w:name="_GoBack"/>
      <w:bookmarkEnd w:id="0"/>
    </w:p>
    <w:p w14:paraId="18A0CA58">
      <w:pPr>
        <w:numPr>
          <w:ilvl w:val="0"/>
          <w:numId w:val="1"/>
        </w:numPr>
        <w:ind w:left="420" w:leftChars="0" w:hanging="420" w:firstLineChars="0"/>
        <w:rPr>
          <w:rFonts w:hint="default"/>
          <w:b w:val="0"/>
          <w:bCs w:val="0"/>
          <w:color w:val="auto"/>
          <w:sz w:val="20"/>
          <w:szCs w:val="20"/>
          <w:lang w:val="en-US"/>
        </w:rPr>
      </w:pPr>
      <w:r>
        <w:rPr>
          <w:rFonts w:hint="default"/>
          <w:b w:val="0"/>
          <w:bCs w:val="0"/>
          <w:color w:val="auto"/>
          <w:sz w:val="20"/>
          <w:szCs w:val="20"/>
          <w:lang w:val="en-US"/>
        </w:rPr>
        <w:t>POST</w:t>
      </w:r>
      <w:r>
        <w:rPr>
          <w:rFonts w:hint="default"/>
          <w:b w:val="0"/>
          <w:bCs w:val="0"/>
          <w:color w:val="auto"/>
          <w:sz w:val="20"/>
          <w:szCs w:val="20"/>
          <w:lang w:val="en-US"/>
        </w:rPr>
        <w:tab/>
        <w:t>/api/payment/zalopay</w:t>
      </w:r>
    </w:p>
    <w:p w14:paraId="443E349E">
      <w:pPr>
        <w:numPr>
          <w:ilvl w:val="0"/>
          <w:numId w:val="1"/>
        </w:numPr>
        <w:ind w:left="420" w:leftChars="0" w:hanging="420" w:firstLineChars="0"/>
        <w:rPr>
          <w:rFonts w:hint="default"/>
          <w:b w:val="0"/>
          <w:bCs w:val="0"/>
          <w:color w:val="auto"/>
          <w:sz w:val="20"/>
          <w:szCs w:val="20"/>
          <w:lang w:val="en-US"/>
        </w:rPr>
      </w:pPr>
      <w:r>
        <w:rPr>
          <w:rFonts w:hint="default"/>
          <w:b w:val="0"/>
          <w:bCs w:val="0"/>
          <w:color w:val="auto"/>
          <w:sz w:val="20"/>
          <w:szCs w:val="20"/>
          <w:lang w:val="en-US"/>
        </w:rPr>
        <w:t>POST</w:t>
      </w:r>
      <w:r>
        <w:rPr>
          <w:rFonts w:hint="default"/>
          <w:b w:val="0"/>
          <w:bCs w:val="0"/>
          <w:color w:val="auto"/>
          <w:sz w:val="20"/>
          <w:szCs w:val="20"/>
          <w:lang w:val="en-US"/>
        </w:rPr>
        <w:tab/>
        <w:t>/api/payment/zalopay/callback</w:t>
      </w:r>
    </w:p>
    <w:p w14:paraId="145C23F4">
      <w:pPr>
        <w:rPr>
          <w:rFonts w:hint="default"/>
          <w:b/>
          <w:bCs/>
          <w:color w:val="E54C5E" w:themeColor="accent6"/>
          <w:sz w:val="22"/>
          <w:szCs w:val="22"/>
          <w:lang w:val="en-US"/>
          <w14:textFill>
            <w14:solidFill>
              <w14:schemeClr w14:val="accent6"/>
            </w14:solidFill>
          </w14:textFill>
        </w:rPr>
      </w:pPr>
      <w:r>
        <w:rPr>
          <w:rFonts w:hint="default"/>
          <w:b/>
          <w:bCs/>
          <w:color w:val="E54C5E" w:themeColor="accent6"/>
          <w:sz w:val="22"/>
          <w:szCs w:val="22"/>
          <w:lang w:val="en-US"/>
          <w14:textFill>
            <w14:solidFill>
              <w14:schemeClr w14:val="accent6"/>
            </w14:solidFill>
          </w14:textFill>
        </w:rPr>
        <w:t>Auth</w:t>
      </w:r>
    </w:p>
    <w:p w14:paraId="42A48257">
      <w:pPr>
        <w:numPr>
          <w:ilvl w:val="0"/>
          <w:numId w:val="1"/>
        </w:numPr>
        <w:ind w:left="420" w:leftChars="0" w:hanging="420" w:firstLineChars="0"/>
        <w:rPr>
          <w:rFonts w:hint="default"/>
          <w:b w:val="0"/>
          <w:bCs w:val="0"/>
          <w:color w:val="auto"/>
          <w:sz w:val="20"/>
          <w:szCs w:val="20"/>
          <w:lang w:val="en-US"/>
        </w:rPr>
      </w:pPr>
      <w:r>
        <w:rPr>
          <w:rFonts w:hint="default"/>
          <w:b w:val="0"/>
          <w:bCs w:val="0"/>
          <w:color w:val="auto"/>
          <w:sz w:val="20"/>
          <w:szCs w:val="20"/>
          <w:lang w:val="en-US"/>
        </w:rPr>
        <w:t>POST</w:t>
      </w:r>
      <w:r>
        <w:rPr>
          <w:rFonts w:hint="default"/>
          <w:b w:val="0"/>
          <w:bCs w:val="0"/>
          <w:color w:val="auto"/>
          <w:sz w:val="20"/>
          <w:szCs w:val="20"/>
          <w:lang w:val="en-US"/>
        </w:rPr>
        <w:tab/>
        <w:t>/api/auth/login</w:t>
      </w:r>
    </w:p>
    <w:p w14:paraId="3162BC93">
      <w:pPr>
        <w:numPr>
          <w:ilvl w:val="0"/>
          <w:numId w:val="1"/>
        </w:numPr>
        <w:ind w:left="420" w:leftChars="0" w:hanging="420" w:firstLineChars="0"/>
        <w:rPr>
          <w:rFonts w:hint="default"/>
          <w:b w:val="0"/>
          <w:bCs w:val="0"/>
          <w:color w:val="auto"/>
          <w:sz w:val="20"/>
          <w:szCs w:val="20"/>
          <w:lang w:val="en-US"/>
        </w:rPr>
      </w:pPr>
      <w:r>
        <w:rPr>
          <w:rFonts w:hint="default"/>
          <w:b w:val="0"/>
          <w:bCs w:val="0"/>
          <w:color w:val="auto"/>
          <w:sz w:val="20"/>
          <w:szCs w:val="20"/>
          <w:lang w:val="en-US"/>
        </w:rPr>
        <w:t>POST</w:t>
      </w:r>
      <w:r>
        <w:rPr>
          <w:rFonts w:hint="default"/>
          <w:b w:val="0"/>
          <w:bCs w:val="0"/>
          <w:color w:val="auto"/>
          <w:sz w:val="20"/>
          <w:szCs w:val="20"/>
          <w:lang w:val="en-US"/>
        </w:rPr>
        <w:tab/>
        <w:t>/api/auth/register</w:t>
      </w:r>
    </w:p>
    <w:p w14:paraId="5D28AD5C">
      <w:pPr>
        <w:numPr>
          <w:ilvl w:val="0"/>
          <w:numId w:val="1"/>
        </w:numPr>
        <w:ind w:left="420" w:leftChars="0" w:hanging="420" w:firstLineChars="0"/>
        <w:rPr>
          <w:rFonts w:hint="default"/>
          <w:b w:val="0"/>
          <w:bCs w:val="0"/>
          <w:color w:val="auto"/>
          <w:sz w:val="20"/>
          <w:szCs w:val="20"/>
          <w:lang w:val="en-US"/>
        </w:rPr>
      </w:pPr>
      <w:r>
        <w:rPr>
          <w:rFonts w:hint="default"/>
          <w:b w:val="0"/>
          <w:bCs w:val="0"/>
          <w:color w:val="auto"/>
          <w:sz w:val="20"/>
          <w:szCs w:val="20"/>
          <w:lang w:val="en-US"/>
        </w:rPr>
        <w:t>POST</w:t>
      </w:r>
      <w:r>
        <w:rPr>
          <w:rFonts w:hint="default"/>
          <w:b w:val="0"/>
          <w:bCs w:val="0"/>
          <w:color w:val="auto"/>
          <w:sz w:val="20"/>
          <w:szCs w:val="20"/>
          <w:lang w:val="en-US"/>
        </w:rPr>
        <w:tab/>
        <w:t>/api/auth/logout</w:t>
      </w:r>
    </w:p>
    <w:p w14:paraId="76860C9B">
      <w:pPr>
        <w:numPr>
          <w:ilvl w:val="0"/>
          <w:numId w:val="1"/>
        </w:numPr>
        <w:ind w:left="420" w:leftChars="0" w:hanging="420" w:firstLineChars="0"/>
        <w:rPr>
          <w:rFonts w:hint="default"/>
          <w:b w:val="0"/>
          <w:bCs w:val="0"/>
          <w:color w:val="auto"/>
          <w:sz w:val="20"/>
          <w:szCs w:val="20"/>
          <w:lang w:val="en-US"/>
        </w:rPr>
      </w:pPr>
      <w:r>
        <w:rPr>
          <w:rFonts w:hint="default"/>
          <w:b w:val="0"/>
          <w:bCs w:val="0"/>
          <w:color w:val="auto"/>
          <w:sz w:val="20"/>
          <w:szCs w:val="20"/>
          <w:lang w:val="en-US"/>
        </w:rPr>
        <w:t>POST</w:t>
      </w:r>
      <w:r>
        <w:rPr>
          <w:rFonts w:hint="default"/>
          <w:b w:val="0"/>
          <w:bCs w:val="0"/>
          <w:color w:val="auto"/>
          <w:sz w:val="20"/>
          <w:szCs w:val="20"/>
          <w:lang w:val="en-US"/>
        </w:rPr>
        <w:tab/>
        <w:t>/api/auth/me</w:t>
      </w:r>
    </w:p>
    <w:p w14:paraId="50B2DCE1">
      <w:pPr>
        <w:rPr>
          <w:rFonts w:hint="default"/>
          <w:b/>
          <w:bCs/>
          <w:color w:val="E54C5E" w:themeColor="accent6"/>
          <w:sz w:val="22"/>
          <w:szCs w:val="22"/>
          <w:lang w:val="en-US"/>
          <w14:textFill>
            <w14:solidFill>
              <w14:schemeClr w14:val="accent6"/>
            </w14:solidFill>
          </w14:textFill>
        </w:rPr>
      </w:pPr>
      <w:r>
        <w:rPr>
          <w:rFonts w:hint="default"/>
          <w:b/>
          <w:bCs/>
          <w:color w:val="E54C5E" w:themeColor="accent6"/>
          <w:sz w:val="22"/>
          <w:szCs w:val="22"/>
          <w:lang w:val="en-US"/>
          <w14:textFill>
            <w14:solidFill>
              <w14:schemeClr w14:val="accent6"/>
            </w14:solidFill>
          </w14:textFill>
        </w:rPr>
        <w:t>Admin</w:t>
      </w:r>
    </w:p>
    <w:p w14:paraId="68EFD2F3">
      <w:pPr>
        <w:numPr>
          <w:ilvl w:val="0"/>
          <w:numId w:val="1"/>
        </w:numPr>
        <w:ind w:left="420" w:leftChars="0" w:hanging="420" w:firstLineChars="0"/>
        <w:rPr>
          <w:rFonts w:hint="default"/>
          <w:b w:val="0"/>
          <w:bCs w:val="0"/>
          <w:color w:val="auto"/>
          <w:sz w:val="20"/>
          <w:szCs w:val="20"/>
          <w:lang w:val="en-US"/>
        </w:rPr>
      </w:pPr>
      <w:r>
        <w:rPr>
          <w:rFonts w:hint="default"/>
          <w:b w:val="0"/>
          <w:bCs w:val="0"/>
          <w:color w:val="auto"/>
          <w:sz w:val="20"/>
          <w:szCs w:val="20"/>
          <w:lang w:val="en-US"/>
        </w:rPr>
        <w:t>GET</w:t>
      </w:r>
      <w:r>
        <w:rPr>
          <w:rFonts w:hint="default"/>
          <w:b w:val="0"/>
          <w:bCs w:val="0"/>
          <w:color w:val="auto"/>
          <w:sz w:val="20"/>
          <w:szCs w:val="20"/>
          <w:lang w:val="en-US"/>
        </w:rPr>
        <w:tab/>
        <w:t>/api/admin/order</w:t>
      </w:r>
    </w:p>
    <w:p w14:paraId="17B8D18D">
      <w:pPr>
        <w:numPr>
          <w:ilvl w:val="0"/>
          <w:numId w:val="1"/>
        </w:numPr>
        <w:ind w:left="420" w:leftChars="0" w:hanging="420" w:firstLineChars="0"/>
        <w:rPr>
          <w:rFonts w:hint="default"/>
          <w:b w:val="0"/>
          <w:bCs w:val="0"/>
          <w:color w:val="auto"/>
          <w:sz w:val="20"/>
          <w:szCs w:val="20"/>
          <w:lang w:val="en-US"/>
        </w:rPr>
      </w:pPr>
      <w:r>
        <w:rPr>
          <w:rFonts w:hint="default"/>
          <w:b w:val="0"/>
          <w:bCs w:val="0"/>
          <w:color w:val="auto"/>
          <w:sz w:val="20"/>
          <w:szCs w:val="20"/>
          <w:lang w:val="en-US"/>
        </w:rPr>
        <w:t>PUT</w:t>
      </w:r>
      <w:r>
        <w:rPr>
          <w:rFonts w:hint="default"/>
          <w:b w:val="0"/>
          <w:bCs w:val="0"/>
          <w:color w:val="auto"/>
          <w:sz w:val="20"/>
          <w:szCs w:val="20"/>
          <w:lang w:val="en-US"/>
        </w:rPr>
        <w:tab/>
        <w:t>/api/admin/order/:id/status</w:t>
      </w:r>
    </w:p>
    <w:p w14:paraId="6E32354B">
      <w:pPr>
        <w:numPr>
          <w:ilvl w:val="0"/>
          <w:numId w:val="1"/>
        </w:numPr>
        <w:ind w:left="420" w:leftChars="0" w:hanging="420" w:firstLineChars="0"/>
        <w:rPr>
          <w:rFonts w:hint="default"/>
          <w:b w:val="0"/>
          <w:bCs w:val="0"/>
          <w:color w:val="auto"/>
          <w:sz w:val="20"/>
          <w:szCs w:val="20"/>
          <w:lang w:val="en-US"/>
        </w:rPr>
      </w:pPr>
      <w:r>
        <w:rPr>
          <w:rFonts w:hint="default"/>
          <w:b w:val="0"/>
          <w:bCs w:val="0"/>
          <w:color w:val="auto"/>
          <w:sz w:val="20"/>
          <w:szCs w:val="20"/>
          <w:lang w:val="en-US"/>
        </w:rPr>
        <w:t>GET</w:t>
      </w:r>
      <w:r>
        <w:rPr>
          <w:rFonts w:hint="default"/>
          <w:b w:val="0"/>
          <w:bCs w:val="0"/>
          <w:color w:val="auto"/>
          <w:sz w:val="20"/>
          <w:szCs w:val="20"/>
          <w:lang w:val="en-US"/>
        </w:rPr>
        <w:tab/>
        <w:t>/api/admin/statistic/revenue?type=day</w:t>
      </w:r>
    </w:p>
    <w:p w14:paraId="69F1220C">
      <w:pPr>
        <w:numPr>
          <w:ilvl w:val="0"/>
          <w:numId w:val="1"/>
        </w:numPr>
        <w:ind w:left="420" w:leftChars="0" w:hanging="420" w:firstLineChars="0"/>
        <w:rPr>
          <w:rFonts w:hint="default"/>
          <w:b w:val="0"/>
          <w:bCs w:val="0"/>
          <w:color w:val="auto"/>
          <w:sz w:val="20"/>
          <w:szCs w:val="20"/>
          <w:lang w:val="en-US"/>
        </w:rPr>
      </w:pPr>
      <w:r>
        <w:rPr>
          <w:rFonts w:hint="default"/>
          <w:b w:val="0"/>
          <w:bCs w:val="0"/>
          <w:color w:val="auto"/>
          <w:sz w:val="20"/>
          <w:szCs w:val="20"/>
          <w:lang w:val="en-US"/>
        </w:rPr>
        <w:t>GET</w:t>
      </w:r>
      <w:r>
        <w:rPr>
          <w:rFonts w:hint="default"/>
          <w:b w:val="0"/>
          <w:bCs w:val="0"/>
          <w:color w:val="auto"/>
          <w:sz w:val="20"/>
          <w:szCs w:val="20"/>
          <w:lang w:val="en-US"/>
        </w:rPr>
        <w:tab/>
        <w:t>/api/admin/statistic/revenue?type=month</w:t>
      </w:r>
    </w:p>
    <w:p w14:paraId="039B23CD">
      <w:pPr>
        <w:numPr>
          <w:ilvl w:val="0"/>
          <w:numId w:val="1"/>
        </w:numPr>
        <w:ind w:left="420" w:leftChars="0" w:hanging="420" w:firstLineChars="0"/>
        <w:rPr>
          <w:rFonts w:hint="default"/>
          <w:b w:val="0"/>
          <w:bCs w:val="0"/>
          <w:color w:val="auto"/>
          <w:sz w:val="20"/>
          <w:szCs w:val="20"/>
          <w:lang w:val="en-US"/>
        </w:rPr>
      </w:pPr>
      <w:r>
        <w:rPr>
          <w:rFonts w:hint="default"/>
          <w:b w:val="0"/>
          <w:bCs w:val="0"/>
          <w:color w:val="auto"/>
          <w:sz w:val="20"/>
          <w:szCs w:val="20"/>
          <w:lang w:val="en-US"/>
        </w:rPr>
        <w:t>GET</w:t>
      </w:r>
      <w:r>
        <w:rPr>
          <w:rFonts w:hint="default"/>
          <w:b w:val="0"/>
          <w:bCs w:val="0"/>
          <w:color w:val="auto"/>
          <w:sz w:val="20"/>
          <w:szCs w:val="20"/>
          <w:lang w:val="en-US"/>
        </w:rPr>
        <w:tab/>
        <w:t>/api/admin/statistic/revenue?type=year</w:t>
      </w: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76B5D3B"/>
    <w:multiLevelType w:val="singleLevel"/>
    <w:tmpl w:val="876B5D3B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70"/>
  <w:embedSystemFonts/>
  <w:bordersDoNotSurroundHeader w:val="1"/>
  <w:bordersDoNotSurroundFooter w:val="1"/>
  <w:documentProtection w:enforcement="0"/>
  <w:defaultTabStop w:val="720"/>
  <w:drawingGridVerticalSpacing w:val="156"/>
  <w:displayHorizontalDrawingGridEvery w:val="0"/>
  <w:displayVerticalDrawingGridEvery w:val="2"/>
  <w:characterSpacingControl w:val="doNotCompress"/>
  <w:compat>
    <w:spaceForUL/>
    <w:doNotLeaveBackslashAlone/>
    <w:ulTrailSpace/>
    <w:doNotExpandShiftReturn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5BA70B99"/>
    <w:rsid w:val="5BA70B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10</TotalTime>
  <ScaleCrop>false</ScaleCrop>
  <LinksUpToDate>false</LinksUpToDate>
  <CharactersWithSpaces>0</CharactersWithSpaces>
  <Application>WPS Office_12.1.0.24752_F1E327BC-269C-435d-A152-05C5408002CA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2026-01-27T08:35:00Z</dcterms:created>
  <dc:creator>nguye</dc:creator>
  <cp:lastModifiedBy>nguye</cp:lastModifiedBy>
  <dcterms:modified xsi:type="dcterms:W3CDTF">2026-01-27T08:47:56Z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1033-12.1.0.24752</vt:lpwstr>
  </property>
  <property fmtid="{D5CDD505-2E9C-101B-9397-08002B2CF9AE}" pid="3" name="ICV">
    <vt:lpwstr>B41D73B697EB4A0782D487B5D4138494_11</vt:lpwstr>
  </property>
  <property fmtid="{D5CDD505-2E9C-101B-9397-08002B2CF9AE}" pid="4" name="KSOTemplateDocerSaveRecord">
    <vt:lpwstr>eyJoZGlkIjoiYTI4ZGY4ZjBjM2IwZTZmOTJlZGEwNGU2N2RjYjhkYzMifQ==</vt:lpwstr>
  </property>
</Properties>
</file>