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AE5B2">
      <w:pPr>
        <w:rPr>
          <w:rFonts w:hint="default"/>
          <w:b/>
          <w:bCs/>
          <w:color w:val="E54C5E" w:themeColor="accent6"/>
          <w:sz w:val="22"/>
          <w:szCs w:val="22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E54C5E" w:themeColor="accent6"/>
          <w:sz w:val="22"/>
          <w:szCs w:val="22"/>
          <w:lang w:val="en-US"/>
          <w14:textFill>
            <w14:solidFill>
              <w14:schemeClr w14:val="accent6"/>
            </w14:solidFill>
          </w14:textFill>
        </w:rPr>
        <w:t>User</w:t>
      </w:r>
    </w:p>
    <w:p w14:paraId="5C3C8EEF">
      <w:pPr>
        <w:numPr>
          <w:ilvl w:val="0"/>
          <w:numId w:val="1"/>
        </w:numPr>
        <w:ind w:left="420" w:leftChars="0" w:hanging="420" w:firstLineChars="0"/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>GET</w:t>
      </w: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ab/>
      </w: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>/api/user/profile</w:t>
      </w:r>
      <w:bookmarkStart w:id="0" w:name="_GoBack"/>
      <w:bookmarkEnd w:id="0"/>
    </w:p>
    <w:p w14:paraId="4FB40AA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PUT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/api/user/profile</w:t>
      </w:r>
    </w:p>
    <w:p w14:paraId="6C57D79D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PUT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/api/user/password</w:t>
      </w:r>
    </w:p>
    <w:p w14:paraId="4E621D9F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GET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/api/user/order</w:t>
      </w:r>
    </w:p>
    <w:p w14:paraId="75900A3A">
      <w:pPr>
        <w:rPr>
          <w:rFonts w:hint="default"/>
          <w:b/>
          <w:bCs/>
          <w:color w:val="E54C5E" w:themeColor="accent6"/>
          <w:sz w:val="22"/>
          <w:szCs w:val="22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E54C5E" w:themeColor="accent6"/>
          <w:sz w:val="22"/>
          <w:szCs w:val="22"/>
          <w:lang w:val="en-US"/>
          <w14:textFill>
            <w14:solidFill>
              <w14:schemeClr w14:val="accent6"/>
            </w14:solidFill>
          </w14:textFill>
        </w:rPr>
        <w:t>Product</w:t>
      </w:r>
    </w:p>
    <w:p w14:paraId="1FFAC9B4">
      <w:pPr>
        <w:numPr>
          <w:ilvl w:val="0"/>
          <w:numId w:val="1"/>
        </w:numPr>
        <w:ind w:left="420" w:leftChars="0" w:hanging="420" w:firstLineChars="0"/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>GET</w:t>
      </w: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ab/>
      </w: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>/api/product</w:t>
      </w:r>
    </w:p>
    <w:p w14:paraId="5192616C">
      <w:pPr>
        <w:numPr>
          <w:ilvl w:val="0"/>
          <w:numId w:val="1"/>
        </w:numPr>
        <w:ind w:left="420" w:leftChars="0" w:hanging="420" w:firstLineChars="0"/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>GET</w:t>
      </w: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ab/>
      </w: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>/api/product/by-id?id=1000</w:t>
      </w:r>
    </w:p>
    <w:p w14:paraId="69F31F81">
      <w:pPr>
        <w:numPr>
          <w:ilvl w:val="0"/>
          <w:numId w:val="1"/>
        </w:numPr>
        <w:ind w:left="420" w:leftChars="0" w:hanging="420" w:firstLineChars="0"/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>GET</w:t>
      </w: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ab/>
      </w: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>/api/product/by-category?category=phone</w:t>
      </w:r>
    </w:p>
    <w:p w14:paraId="0C64B519">
      <w:pPr>
        <w:rPr>
          <w:rFonts w:hint="default"/>
          <w:b/>
          <w:bCs/>
          <w:color w:val="E54C5E" w:themeColor="accent6"/>
          <w:sz w:val="22"/>
          <w:szCs w:val="22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E54C5E" w:themeColor="accent6"/>
          <w:sz w:val="22"/>
          <w:szCs w:val="22"/>
          <w:lang w:val="en-US"/>
          <w14:textFill>
            <w14:solidFill>
              <w14:schemeClr w14:val="accent6"/>
            </w14:solidFill>
          </w14:textFill>
        </w:rPr>
        <w:t>Cart</w:t>
      </w:r>
      <w:r>
        <w:rPr>
          <w:rFonts w:hint="default"/>
          <w:b/>
          <w:bCs/>
          <w:color w:val="E54C5E" w:themeColor="accent6"/>
          <w:sz w:val="22"/>
          <w:szCs w:val="22"/>
          <w:lang w:val="en-US"/>
          <w14:textFill>
            <w14:solidFill>
              <w14:schemeClr w14:val="accent6"/>
            </w14:solidFill>
          </w14:textFill>
        </w:rPr>
        <w:tab/>
      </w:r>
    </w:p>
    <w:p w14:paraId="59EDE010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GET</w:t>
      </w:r>
      <w:r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/api/cart</w:t>
      </w:r>
    </w:p>
    <w:p w14:paraId="2097558D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POST</w:t>
      </w:r>
      <w:r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/api/cart</w:t>
      </w:r>
    </w:p>
    <w:p w14:paraId="5582A16E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PUT</w:t>
      </w:r>
      <w:r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/api/cart/item/:id</w:t>
      </w:r>
    </w:p>
    <w:p w14:paraId="52CA66D6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DELETE</w:t>
      </w:r>
      <w:r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/api/cart/item/:id</w:t>
      </w:r>
    </w:p>
    <w:p w14:paraId="6E3C764C">
      <w:pPr>
        <w:rPr>
          <w:rFonts w:hint="default"/>
          <w:b/>
          <w:bCs/>
          <w:color w:val="E54C5E" w:themeColor="accent6"/>
          <w:sz w:val="22"/>
          <w:szCs w:val="22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E54C5E" w:themeColor="accent6"/>
          <w:sz w:val="22"/>
          <w:szCs w:val="22"/>
          <w:lang w:val="en-US"/>
          <w14:textFill>
            <w14:solidFill>
              <w14:schemeClr w14:val="accent6"/>
            </w14:solidFill>
          </w14:textFill>
        </w:rPr>
        <w:t>Oder</w:t>
      </w:r>
    </w:p>
    <w:p w14:paraId="46268D3A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POST</w:t>
      </w:r>
      <w:r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/api/order</w:t>
      </w:r>
    </w:p>
    <w:p w14:paraId="65C860EF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GET</w:t>
      </w:r>
      <w:r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/api/order/me</w:t>
      </w:r>
    </w:p>
    <w:p w14:paraId="4CED3002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GET</w:t>
      </w:r>
      <w:r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/api/order/:id</w:t>
      </w:r>
    </w:p>
    <w:p w14:paraId="72956FF0">
      <w:pPr>
        <w:rPr>
          <w:rFonts w:hint="default"/>
          <w:b/>
          <w:bCs/>
          <w:color w:val="E54C5E" w:themeColor="accent6"/>
          <w:sz w:val="22"/>
          <w:szCs w:val="22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E54C5E" w:themeColor="accent6"/>
          <w:sz w:val="22"/>
          <w:szCs w:val="22"/>
          <w:lang w:val="en-US"/>
          <w14:textFill>
            <w14:solidFill>
              <w14:schemeClr w14:val="accent6"/>
            </w14:solidFill>
          </w14:textFill>
        </w:rPr>
        <w:t>Payment</w:t>
      </w:r>
    </w:p>
    <w:p w14:paraId="18A0CA58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color w:val="auto"/>
          <w:sz w:val="20"/>
          <w:szCs w:val="20"/>
          <w:lang w:val="en-US"/>
        </w:rPr>
      </w:pPr>
      <w:r>
        <w:rPr>
          <w:rFonts w:hint="default"/>
          <w:b w:val="0"/>
          <w:bCs w:val="0"/>
          <w:color w:val="auto"/>
          <w:sz w:val="20"/>
          <w:szCs w:val="20"/>
          <w:lang w:val="en-US"/>
        </w:rPr>
        <w:t>POST</w:t>
      </w:r>
      <w:r>
        <w:rPr>
          <w:rFonts w:hint="default"/>
          <w:b w:val="0"/>
          <w:bCs w:val="0"/>
          <w:color w:val="auto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color w:val="auto"/>
          <w:sz w:val="20"/>
          <w:szCs w:val="20"/>
          <w:lang w:val="en-US"/>
        </w:rPr>
        <w:t>/api/payment/create</w:t>
      </w:r>
      <w:r>
        <w:rPr>
          <w:rFonts w:hint="default"/>
          <w:b w:val="0"/>
          <w:bCs w:val="0"/>
          <w:color w:val="auto"/>
          <w:sz w:val="20"/>
          <w:szCs w:val="20"/>
          <w:lang w:val="vi-VN"/>
        </w:rPr>
        <w:t>?method=zalopay</w:t>
      </w:r>
    </w:p>
    <w:p w14:paraId="443E349E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color w:val="auto"/>
          <w:sz w:val="20"/>
          <w:szCs w:val="20"/>
          <w:lang w:val="en-US"/>
        </w:rPr>
      </w:pPr>
      <w:r>
        <w:rPr>
          <w:rFonts w:hint="default"/>
          <w:b w:val="0"/>
          <w:bCs w:val="0"/>
          <w:color w:val="auto"/>
          <w:sz w:val="20"/>
          <w:szCs w:val="20"/>
          <w:lang w:val="vi-VN"/>
        </w:rPr>
        <w:t>GET</w:t>
      </w:r>
      <w:r>
        <w:rPr>
          <w:rFonts w:hint="default"/>
          <w:b w:val="0"/>
          <w:bCs w:val="0"/>
          <w:color w:val="auto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color w:val="auto"/>
          <w:sz w:val="20"/>
          <w:szCs w:val="20"/>
          <w:lang w:val="en-US"/>
        </w:rPr>
        <w:t>/api/payment/status?id=232212</w:t>
      </w:r>
    </w:p>
    <w:p w14:paraId="145C23F4">
      <w:pPr>
        <w:rPr>
          <w:rFonts w:hint="default"/>
          <w:b/>
          <w:bCs/>
          <w:color w:val="E54C5E" w:themeColor="accent6"/>
          <w:sz w:val="22"/>
          <w:szCs w:val="22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E54C5E" w:themeColor="accent6"/>
          <w:sz w:val="22"/>
          <w:szCs w:val="22"/>
          <w:lang w:val="en-US"/>
          <w14:textFill>
            <w14:solidFill>
              <w14:schemeClr w14:val="accent6"/>
            </w14:solidFill>
          </w14:textFill>
        </w:rPr>
        <w:t>Auth</w:t>
      </w:r>
    </w:p>
    <w:p w14:paraId="42A48257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color w:val="75BD42" w:themeColor="accent4"/>
          <w:sz w:val="20"/>
          <w:szCs w:val="20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/>
          <w:b w:val="0"/>
          <w:bCs w:val="0"/>
          <w:color w:val="75BD42" w:themeColor="accent4"/>
          <w:sz w:val="20"/>
          <w:szCs w:val="20"/>
          <w:lang w:val="en-US"/>
          <w14:textFill>
            <w14:solidFill>
              <w14:schemeClr w14:val="accent4"/>
            </w14:solidFill>
          </w14:textFill>
        </w:rPr>
        <w:t>POST</w:t>
      </w:r>
      <w:r>
        <w:rPr>
          <w:rFonts w:hint="default"/>
          <w:b w:val="0"/>
          <w:bCs w:val="0"/>
          <w:color w:val="75BD42" w:themeColor="accent4"/>
          <w:sz w:val="20"/>
          <w:szCs w:val="20"/>
          <w:lang w:val="en-US"/>
          <w14:textFill>
            <w14:solidFill>
              <w14:schemeClr w14:val="accent4"/>
            </w14:solidFill>
          </w14:textFill>
        </w:rPr>
        <w:tab/>
      </w:r>
      <w:r>
        <w:rPr>
          <w:rFonts w:hint="default"/>
          <w:b w:val="0"/>
          <w:bCs w:val="0"/>
          <w:color w:val="75BD42" w:themeColor="accent4"/>
          <w:sz w:val="20"/>
          <w:szCs w:val="20"/>
          <w:lang w:val="en-US"/>
          <w14:textFill>
            <w14:solidFill>
              <w14:schemeClr w14:val="accent4"/>
            </w14:solidFill>
          </w14:textFill>
        </w:rPr>
        <w:t>/api/auth/login</w:t>
      </w:r>
    </w:p>
    <w:p w14:paraId="3162BC93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color w:val="75BD42" w:themeColor="accent4"/>
          <w:sz w:val="20"/>
          <w:szCs w:val="20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/>
          <w:b w:val="0"/>
          <w:bCs w:val="0"/>
          <w:color w:val="75BD42" w:themeColor="accent4"/>
          <w:sz w:val="20"/>
          <w:szCs w:val="20"/>
          <w:lang w:val="en-US"/>
          <w14:textFill>
            <w14:solidFill>
              <w14:schemeClr w14:val="accent4"/>
            </w14:solidFill>
          </w14:textFill>
        </w:rPr>
        <w:t>POST</w:t>
      </w:r>
      <w:r>
        <w:rPr>
          <w:rFonts w:hint="default"/>
          <w:b w:val="0"/>
          <w:bCs w:val="0"/>
          <w:color w:val="75BD42" w:themeColor="accent4"/>
          <w:sz w:val="20"/>
          <w:szCs w:val="20"/>
          <w:lang w:val="en-US"/>
          <w14:textFill>
            <w14:solidFill>
              <w14:schemeClr w14:val="accent4"/>
            </w14:solidFill>
          </w14:textFill>
        </w:rPr>
        <w:tab/>
      </w:r>
      <w:r>
        <w:rPr>
          <w:rFonts w:hint="default"/>
          <w:b w:val="0"/>
          <w:bCs w:val="0"/>
          <w:color w:val="75BD42" w:themeColor="accent4"/>
          <w:sz w:val="20"/>
          <w:szCs w:val="20"/>
          <w:lang w:val="en-US"/>
          <w14:textFill>
            <w14:solidFill>
              <w14:schemeClr w14:val="accent4"/>
            </w14:solidFill>
          </w14:textFill>
        </w:rPr>
        <w:t>/api/auth/register</w:t>
      </w:r>
    </w:p>
    <w:p w14:paraId="5D28AD5C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color w:val="75BD42" w:themeColor="accent4"/>
          <w:sz w:val="20"/>
          <w:szCs w:val="20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/>
          <w:b w:val="0"/>
          <w:bCs w:val="0"/>
          <w:color w:val="75BD42" w:themeColor="accent4"/>
          <w:sz w:val="20"/>
          <w:szCs w:val="20"/>
          <w:lang w:val="en-US"/>
          <w14:textFill>
            <w14:solidFill>
              <w14:schemeClr w14:val="accent4"/>
            </w14:solidFill>
          </w14:textFill>
        </w:rPr>
        <w:t>POST</w:t>
      </w:r>
      <w:r>
        <w:rPr>
          <w:rFonts w:hint="default"/>
          <w:b w:val="0"/>
          <w:bCs w:val="0"/>
          <w:color w:val="75BD42" w:themeColor="accent4"/>
          <w:sz w:val="20"/>
          <w:szCs w:val="20"/>
          <w:lang w:val="en-US"/>
          <w14:textFill>
            <w14:solidFill>
              <w14:schemeClr w14:val="accent4"/>
            </w14:solidFill>
          </w14:textFill>
        </w:rPr>
        <w:tab/>
      </w:r>
      <w:r>
        <w:rPr>
          <w:rFonts w:hint="default"/>
          <w:b w:val="0"/>
          <w:bCs w:val="0"/>
          <w:color w:val="75BD42" w:themeColor="accent4"/>
          <w:sz w:val="20"/>
          <w:szCs w:val="20"/>
          <w:lang w:val="en-US"/>
          <w14:textFill>
            <w14:solidFill>
              <w14:schemeClr w14:val="accent4"/>
            </w14:solidFill>
          </w14:textFill>
        </w:rPr>
        <w:t>/api/auth/logout</w:t>
      </w:r>
    </w:p>
    <w:p w14:paraId="76860C9B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color w:val="75BD42" w:themeColor="accent4"/>
          <w:sz w:val="20"/>
          <w:szCs w:val="20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/>
          <w:b w:val="0"/>
          <w:bCs w:val="0"/>
          <w:color w:val="75BD42" w:themeColor="accent4"/>
          <w:sz w:val="20"/>
          <w:szCs w:val="20"/>
          <w:lang w:val="en-US"/>
          <w14:textFill>
            <w14:solidFill>
              <w14:schemeClr w14:val="accent4"/>
            </w14:solidFill>
          </w14:textFill>
        </w:rPr>
        <w:t>POST</w:t>
      </w:r>
      <w:r>
        <w:rPr>
          <w:rFonts w:hint="default"/>
          <w:b w:val="0"/>
          <w:bCs w:val="0"/>
          <w:color w:val="75BD42" w:themeColor="accent4"/>
          <w:sz w:val="20"/>
          <w:szCs w:val="20"/>
          <w:lang w:val="en-US"/>
          <w14:textFill>
            <w14:solidFill>
              <w14:schemeClr w14:val="accent4"/>
            </w14:solidFill>
          </w14:textFill>
        </w:rPr>
        <w:tab/>
      </w:r>
      <w:r>
        <w:rPr>
          <w:rFonts w:hint="default"/>
          <w:b w:val="0"/>
          <w:bCs w:val="0"/>
          <w:color w:val="75BD42" w:themeColor="accent4"/>
          <w:sz w:val="20"/>
          <w:szCs w:val="20"/>
          <w:lang w:val="en-US"/>
          <w14:textFill>
            <w14:solidFill>
              <w14:schemeClr w14:val="accent4"/>
            </w14:solidFill>
          </w14:textFill>
        </w:rPr>
        <w:t>/api/auth/me</w:t>
      </w:r>
    </w:p>
    <w:p w14:paraId="50B2DCE1">
      <w:pPr>
        <w:rPr>
          <w:rFonts w:hint="default"/>
          <w:b/>
          <w:bCs/>
          <w:color w:val="E54C5E" w:themeColor="accent6"/>
          <w:sz w:val="22"/>
          <w:szCs w:val="22"/>
          <w:lang w:val="vi-VN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E54C5E" w:themeColor="accent6"/>
          <w:sz w:val="22"/>
          <w:szCs w:val="22"/>
          <w:lang w:val="en-US"/>
          <w14:textFill>
            <w14:solidFill>
              <w14:schemeClr w14:val="accent6"/>
            </w14:solidFill>
          </w14:textFill>
        </w:rPr>
        <w:t>Admin</w:t>
      </w:r>
    </w:p>
    <w:p w14:paraId="68EFD2F3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color w:val="auto"/>
          <w:sz w:val="20"/>
          <w:szCs w:val="20"/>
          <w:lang w:val="en-US"/>
        </w:rPr>
      </w:pPr>
      <w:r>
        <w:rPr>
          <w:rFonts w:hint="default"/>
          <w:b w:val="0"/>
          <w:bCs w:val="0"/>
          <w:color w:val="auto"/>
          <w:sz w:val="20"/>
          <w:szCs w:val="20"/>
          <w:lang w:val="en-US"/>
        </w:rPr>
        <w:t>GET</w:t>
      </w:r>
      <w:r>
        <w:rPr>
          <w:rFonts w:hint="default"/>
          <w:b w:val="0"/>
          <w:bCs w:val="0"/>
          <w:color w:val="auto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color w:val="auto"/>
          <w:sz w:val="20"/>
          <w:szCs w:val="20"/>
          <w:lang w:val="en-US"/>
        </w:rPr>
        <w:t>/api/admin/order</w:t>
      </w:r>
    </w:p>
    <w:p w14:paraId="17B8D18D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color w:val="auto"/>
          <w:sz w:val="20"/>
          <w:szCs w:val="20"/>
          <w:lang w:val="en-US"/>
        </w:rPr>
      </w:pPr>
      <w:r>
        <w:rPr>
          <w:rFonts w:hint="default"/>
          <w:b w:val="0"/>
          <w:bCs w:val="0"/>
          <w:color w:val="auto"/>
          <w:sz w:val="20"/>
          <w:szCs w:val="20"/>
          <w:lang w:val="en-US"/>
        </w:rPr>
        <w:t>PUT</w:t>
      </w:r>
      <w:r>
        <w:rPr>
          <w:rFonts w:hint="default"/>
          <w:b w:val="0"/>
          <w:bCs w:val="0"/>
          <w:color w:val="auto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color w:val="auto"/>
          <w:sz w:val="20"/>
          <w:szCs w:val="20"/>
          <w:lang w:val="en-US"/>
        </w:rPr>
        <w:t>/api/admin/order/status?OrderId=21312123</w:t>
      </w:r>
    </w:p>
    <w:p w14:paraId="6A22BA16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color w:val="75BD42" w:themeColor="accent4"/>
          <w:sz w:val="20"/>
          <w:szCs w:val="20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/>
          <w:b w:val="0"/>
          <w:bCs w:val="0"/>
          <w:color w:val="75BD42" w:themeColor="accent4"/>
          <w:sz w:val="20"/>
          <w:szCs w:val="20"/>
          <w:lang w:val="en-US"/>
          <w14:textFill>
            <w14:solidFill>
              <w14:schemeClr w14:val="accent4"/>
            </w14:solidFill>
          </w14:textFill>
        </w:rPr>
        <w:t xml:space="preserve">POST </w:t>
      </w:r>
      <w:r>
        <w:rPr>
          <w:rFonts w:hint="default"/>
          <w:b w:val="0"/>
          <w:bCs w:val="0"/>
          <w:color w:val="75BD42" w:themeColor="accent4"/>
          <w:sz w:val="20"/>
          <w:szCs w:val="20"/>
          <w:lang w:val="en-US"/>
          <w14:textFill>
            <w14:solidFill>
              <w14:schemeClr w14:val="accent4"/>
            </w14:solidFill>
          </w14:textFill>
        </w:rPr>
        <w:tab/>
      </w: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>/api/admin/product</w:t>
      </w:r>
    </w:p>
    <w:p w14:paraId="66E6FA35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color w:val="75BD42" w:themeColor="accent4"/>
          <w:sz w:val="20"/>
          <w:szCs w:val="20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>POST</w:t>
      </w: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ab/>
      </w: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>/api/admin/category</w:t>
      </w:r>
    </w:p>
    <w:p w14:paraId="5C1CD425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PUT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/api/admin/product/:id</w:t>
      </w:r>
    </w:p>
    <w:p w14:paraId="15FBE674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color w:val="75BD42" w:themeColor="accent4"/>
          <w:sz w:val="20"/>
          <w:szCs w:val="20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>DELETE</w:t>
      </w: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ab/>
      </w: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>/api</w:t>
      </w:r>
      <w:r>
        <w:rPr>
          <w:rFonts w:hint="default"/>
          <w:color w:val="75BD42" w:themeColor="accent4"/>
          <w:lang w:val="vi-VN"/>
          <w14:textFill>
            <w14:solidFill>
              <w14:schemeClr w14:val="accent4"/>
            </w14:solidFill>
          </w14:textFill>
        </w:rPr>
        <w:t>/</w:t>
      </w: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>admin/product</w:t>
      </w:r>
    </w:p>
    <w:p w14:paraId="4EE4355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PUT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/api/admin/category/:id</w:t>
      </w:r>
    </w:p>
    <w:p w14:paraId="66A58458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color w:val="75BD42" w:themeColor="accent4"/>
          <w:sz w:val="20"/>
          <w:szCs w:val="20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>DELETE</w:t>
      </w: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ab/>
      </w: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>/api/admin/category</w:t>
      </w:r>
    </w:p>
    <w:p w14:paraId="6E32354B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color w:val="auto"/>
          <w:sz w:val="20"/>
          <w:szCs w:val="20"/>
          <w:lang w:val="en-US"/>
        </w:rPr>
      </w:pPr>
      <w:r>
        <w:rPr>
          <w:rFonts w:hint="default"/>
          <w:b w:val="0"/>
          <w:bCs w:val="0"/>
          <w:color w:val="auto"/>
          <w:sz w:val="20"/>
          <w:szCs w:val="20"/>
          <w:lang w:val="en-US"/>
        </w:rPr>
        <w:t>GET</w:t>
      </w:r>
      <w:r>
        <w:rPr>
          <w:rFonts w:hint="default"/>
          <w:b w:val="0"/>
          <w:bCs w:val="0"/>
          <w:color w:val="auto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color w:val="auto"/>
          <w:sz w:val="20"/>
          <w:szCs w:val="20"/>
          <w:lang w:val="en-US"/>
        </w:rPr>
        <w:t>/api/admin/statistic/revenue?type=day</w:t>
      </w:r>
    </w:p>
    <w:p w14:paraId="69F1220C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color w:val="auto"/>
          <w:sz w:val="20"/>
          <w:szCs w:val="20"/>
          <w:lang w:val="en-US"/>
        </w:rPr>
      </w:pPr>
      <w:r>
        <w:rPr>
          <w:rFonts w:hint="default"/>
          <w:b w:val="0"/>
          <w:bCs w:val="0"/>
          <w:color w:val="auto"/>
          <w:sz w:val="20"/>
          <w:szCs w:val="20"/>
          <w:lang w:val="en-US"/>
        </w:rPr>
        <w:t>GET</w:t>
      </w:r>
      <w:r>
        <w:rPr>
          <w:rFonts w:hint="default"/>
          <w:b w:val="0"/>
          <w:bCs w:val="0"/>
          <w:color w:val="auto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color w:val="auto"/>
          <w:sz w:val="20"/>
          <w:szCs w:val="20"/>
          <w:lang w:val="en-US"/>
        </w:rPr>
        <w:t>/api/admin/statistic/revenue?type=month</w:t>
      </w:r>
    </w:p>
    <w:p w14:paraId="039B23CD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B5D3B"/>
    <w:multiLevelType w:val="singleLevel"/>
    <w:tmpl w:val="876B5D3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A70B99"/>
    <w:rsid w:val="057B5E59"/>
    <w:rsid w:val="08063871"/>
    <w:rsid w:val="08946396"/>
    <w:rsid w:val="09DF6D3E"/>
    <w:rsid w:val="0C5E25D5"/>
    <w:rsid w:val="0E907072"/>
    <w:rsid w:val="105A7962"/>
    <w:rsid w:val="12FC24B4"/>
    <w:rsid w:val="1E1846D2"/>
    <w:rsid w:val="2BF000A4"/>
    <w:rsid w:val="2C112CDD"/>
    <w:rsid w:val="2D002460"/>
    <w:rsid w:val="34153282"/>
    <w:rsid w:val="3D0038A0"/>
    <w:rsid w:val="3E98013E"/>
    <w:rsid w:val="3F5575F7"/>
    <w:rsid w:val="45E8203F"/>
    <w:rsid w:val="4E000105"/>
    <w:rsid w:val="4EEC2BB8"/>
    <w:rsid w:val="54F363EA"/>
    <w:rsid w:val="5BA70B99"/>
    <w:rsid w:val="66DA2F4D"/>
    <w:rsid w:val="6EBF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753</Characters>
  <Lines>0</Lines>
  <Paragraphs>0</Paragraphs>
  <TotalTime>27</TotalTime>
  <ScaleCrop>false</ScaleCrop>
  <LinksUpToDate>false</LinksUpToDate>
  <CharactersWithSpaces>785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2026-01-27T08:35:00Z</dcterms:created>
  <dc:creator>nguye</dc:creator>
  <cp:lastModifiedBy>nguye</cp:lastModifiedBy>
  <dcterms:modified xsi:type="dcterms:W3CDTF">2026-02-09T16:41:25Z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B41D73B697EB4A0782D487B5D4138494_11</vt:lpwstr>
  </property>
  <property fmtid="{D5CDD505-2E9C-101B-9397-08002B2CF9AE}" pid="4" name="KSOTemplateDocerSaveRecord">
    <vt:lpwstr>eyJoZGlkIjoiYTI4ZGY4ZjBjM2IwZTZmOTJlZGEwNGU2N2RjYjhkYzMifQ==</vt:lpwstr>
  </property>
</Properties>
</file>