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1.IMPLEMENT A GRE TUNNEL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Topology: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724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Addressing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Table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9.0" w:type="dxa"/>
        <w:jc w:val="left"/>
        <w:tblInd w:w="838.0" w:type="dxa"/>
        <w:tblLayout w:type="fixed"/>
        <w:tblLook w:val="0400"/>
      </w:tblPr>
      <w:tblGrid>
        <w:gridCol w:w="1260"/>
        <w:gridCol w:w="1843"/>
        <w:gridCol w:w="1671"/>
        <w:gridCol w:w="1760"/>
        <w:gridCol w:w="1865"/>
        <w:tblGridChange w:id="0">
          <w:tblGrid>
            <w:gridCol w:w="1260"/>
            <w:gridCol w:w="1843"/>
            <w:gridCol w:w="1671"/>
            <w:gridCol w:w="1760"/>
            <w:gridCol w:w="1865"/>
          </w:tblGrid>
        </w:tblGridChange>
      </w:tblGrid>
      <w:tr>
        <w:trPr>
          <w:cantSplit w:val="1"/>
          <w:trHeight w:val="523" w:hRule="atLeast"/>
          <w:tblHeader w:val="0"/>
        </w:trPr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307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505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314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263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Mask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155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Gateway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before="97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before="97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before="97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before="97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20.0.0.2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before="81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Tunnel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before="81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before="81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before="81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30.0.0.2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Tunnel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192.168.1.1</w:t>
            </w:r>
          </w:p>
        </w:tc>
      </w:tr>
      <w:tr>
        <w:trPr>
          <w:cantSplit w:val="1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192.168.2.1</w:t>
            </w:r>
          </w:p>
        </w:tc>
      </w:tr>
    </w:tbl>
    <w:p w:rsidR="00000000" w:rsidDel="00000000" w:rsidP="00000000" w:rsidRDefault="00000000" w:rsidRPr="00000000" w14:paraId="0000003B">
      <w:pPr>
        <w:spacing w:before="117" w:line="240" w:lineRule="auto"/>
        <w:ind w:right="2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Connectivity</w:t>
      </w:r>
    </w:p>
    <w:p w:rsidR="00000000" w:rsidDel="00000000" w:rsidP="00000000" w:rsidRDefault="00000000" w:rsidRPr="00000000" w14:paraId="0000003D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Configuring RA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GigabitEthernet0/1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192.168.1.1 255.255.255.0</w:t>
      </w:r>
    </w:p>
    <w:p w:rsidR="00000000" w:rsidDel="00000000" w:rsidP="00000000" w:rsidRDefault="00000000" w:rsidRPr="00000000" w14:paraId="00000044">
      <w:pPr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45">
      <w:pPr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20.0.0.2 255.255.255.252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Router(config-if)#clock rate 64000</w:t>
      </w:r>
    </w:p>
    <w:p w:rsidR="00000000" w:rsidDel="00000000" w:rsidP="00000000" w:rsidRDefault="00000000" w:rsidRPr="00000000" w14:paraId="00000049">
      <w:pPr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4A">
      <w:pPr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Configuring RB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GigabitEthernet0/1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192.168.2.1 255.255.255.0</w:t>
      </w:r>
    </w:p>
    <w:p w:rsidR="00000000" w:rsidDel="00000000" w:rsidP="00000000" w:rsidRDefault="00000000" w:rsidRPr="00000000" w14:paraId="00000051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30.0.0.2 255.255.255.252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Router(config-if)#clock rate 64000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applies only to DCE interfaces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Configuring RC</w:t>
      </w:r>
    </w:p>
    <w:p w:rsidR="00000000" w:rsidDel="00000000" w:rsidP="00000000" w:rsidRDefault="00000000" w:rsidRPr="00000000" w14:paraId="0000005C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20.0.0.1 255.255.255.252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Router(config-if)#clock rate 64000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applies only to DCE interfaces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65">
      <w:pPr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20.0.0.1 255.255.255.252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Router(config-if)#clock rate 64000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applies only to DCE interfaces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6E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NOW RIP ALL THE ROUTER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20.0.0.0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192.168.2.0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30.0.0.0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20.0.0.0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30.0.0.0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359" w:right="48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Tunnels</w:t>
      </w:r>
    </w:p>
    <w:p w:rsidR="00000000" w:rsidDel="00000000" w:rsidP="00000000" w:rsidRDefault="00000000" w:rsidRPr="00000000" w14:paraId="00000081">
      <w:pPr>
        <w:spacing w:line="240" w:lineRule="auto"/>
        <w:ind w:left="359" w:right="48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right="-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Tunnel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RA.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 tunnel 0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10.10.10.1 255.255.255.252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Router(config-if)#tunnel source s0/0/0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Router(config-if)#tunnel destination 30.0.0.2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Router(config-if)#tunnel mode gre ip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08C">
      <w:pPr>
        <w:spacing w:line="240" w:lineRule="auto"/>
        <w:ind w:right="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Router(config)#ip route 192.168.2.0 255.255.255.0 10.10.10.2</w:t>
      </w:r>
    </w:p>
    <w:p w:rsidR="00000000" w:rsidDel="00000000" w:rsidP="00000000" w:rsidRDefault="00000000" w:rsidRPr="00000000" w14:paraId="0000008D">
      <w:pPr>
        <w:spacing w:line="240" w:lineRule="auto"/>
        <w:ind w:left="359" w:right="48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right="-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Tunnel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RB.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 tunnel 0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10.10.10.2 255.255.255.252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Router(config-if)#tunnel source s0/0/1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Router(config-if)#tunnel destination 20.0.0.2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Router(config-if)#tunnel mode gre ip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route 192.168.1.0 255.255.255.0 10.10.10.1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right="-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traffic.</w:t>
      </w:r>
    </w:p>
    <w:p w:rsidR="00000000" w:rsidDel="00000000" w:rsidP="00000000" w:rsidRDefault="00000000" w:rsidRPr="00000000" w14:paraId="0000009C">
      <w:pPr>
        <w:spacing w:line="240" w:lineRule="auto"/>
        <w:ind w:right="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Router(config)#ip route 192.168.2.0 255.255.255.0 10.10.10.2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Router(config-if)#ip route 192.168.1.0 255.255.255.0 10.10.10.1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right="-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Connectivity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right="-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PCB.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36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Attempt to ping the IP address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PCB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The ping should be successful.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right="-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PCB.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36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Attempt to trace the path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PCB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Note the lack of public IP addresses in the output.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99585" cy="427799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27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2.IMPLEMENT VTP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427799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7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 : Configure the Switch and trunking mode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Switch 0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fa0/1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Switch(config-if)#exit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Switch 1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fa0/1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Switch(config-if)#int fa0/2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Switch(config-if)#int fa0/2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Switch 2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fa0/1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Switch(config-if)#int fa0/2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Switch(config-if)#exit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Switch 3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fa0/1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Switch(config-if)#exit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2: Configuring mode of switches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Switch 0 to client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Switch(config)#vtp mode client 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device to VTP CLIENT mode.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Switch 2 to transparent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Switch(config)#vtp mode client 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device to VTP CLIENT mode.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Changing Switch 3 to client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Switch(config)#vtp mode client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device to VTP CLIENT mode.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need to change the mode of switch 1 since by default mode is server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to check status of each switch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02990" cy="341820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4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Check the vtp status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Switch#Show vtp status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73195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3.IMPLEMENT NAT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Topology: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71983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 : Configure the Router </w:t>
      </w:r>
    </w:p>
    <w:tbl>
      <w:tblPr>
        <w:tblStyle w:val="Table2"/>
        <w:tblW w:w="8400.0" w:type="dxa"/>
        <w:jc w:val="left"/>
        <w:tblInd w:w="838.0" w:type="dxa"/>
        <w:tblLayout w:type="fixed"/>
        <w:tblLook w:val="0400"/>
      </w:tblPr>
      <w:tblGrid>
        <w:gridCol w:w="1261"/>
        <w:gridCol w:w="1843"/>
        <w:gridCol w:w="1671"/>
        <w:gridCol w:w="1760"/>
        <w:gridCol w:w="1865"/>
        <w:tblGridChange w:id="0">
          <w:tblGrid>
            <w:gridCol w:w="1261"/>
            <w:gridCol w:w="1843"/>
            <w:gridCol w:w="1671"/>
            <w:gridCol w:w="1760"/>
            <w:gridCol w:w="1865"/>
          </w:tblGrid>
        </w:tblGridChange>
      </w:tblGrid>
      <w:tr>
        <w:trPr>
          <w:cantSplit w:val="1"/>
          <w:trHeight w:val="523" w:hRule="atLeast"/>
          <w:tblHeader w:val="0"/>
        </w:trPr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left="307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505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314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263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Mask</w:t>
            </w:r>
          </w:p>
        </w:tc>
        <w:tc>
          <w:tcPr>
            <w:tcBorders>
              <w:top w:color="dbe4f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155" w:right="-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Gateway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spacing w:before="97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spacing w:before="97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spacing w:before="97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before="97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10.0.0.2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1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192.168.1.1</w:t>
            </w:r>
          </w:p>
        </w:tc>
      </w:tr>
      <w:tr>
        <w:trPr>
          <w:cantSplit w:val="1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192.168.1.1</w:t>
            </w:r>
          </w:p>
        </w:tc>
      </w:tr>
      <w:tr>
        <w:trPr>
          <w:cantSplit w:val="1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before="82" w:line="240" w:lineRule="auto"/>
              <w:ind w:left="115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172.16.1.2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255.255.0.0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spacing w:before="82" w:line="240" w:lineRule="auto"/>
              <w:ind w:left="116" w:right="-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172.16.1.1</w:t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 router r2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10.0.0.2 255.0.0.0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Router(config-if)#clock rate 64000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172.16.1.1 255.255.0.0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172.16.0.0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10.0.0.0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router r1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192.168.1.1 255.255.255.0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address 10.0.0.1 255.0.0.0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Router(config-if)#clock rate 64000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192.168.1.0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Router(config-router)#network 10.0.0.0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Router(config-router)#exit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Router(config)#int fa0/0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nat inside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Router(config-if)#int s0/0/0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Router(config-if)#ip nat outside 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Router(config)#ip nat inside source static 192.168.1.2 10.0.0.1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Router(config)#ip route 0.0.0.0 0.0.0.0 s0/0/0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Router(config)#ip nat inside source static 192.168.1.3 10.0.0.1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Router(config)#ip route 0.0.0.0 0.0.0.0 s0/0/0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Router(config)#exit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check nat statu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Router#show ip nat ?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statistics Translation statistics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translations Translation entries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Router#show ip nat statistics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translations: 1 (2 static, 4294967295 dynamic, 0 extended)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 Interfaces: Serial0/0/0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Interfaces: FastEthernet0/0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Hits: 0 Misses: 16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Expired translations: 0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mappings: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31590" cy="40493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404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pinging to server 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Router#show ip nat statistics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translations: 5 (2 static, 3 dynamic, 4 extended)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 Interfaces: Serial0/0/0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Interfaces: FastEthernet0/0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Hits: 4 Misses: 23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Expired translations: 0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mappings: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pinging to router 2 just after sending packet to server 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Router#show ip nat statistics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translations: 9 (2 static, 7 dynamic, 8 extended)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 Interfaces: Serial0/0/0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Interfaces: FastEthernet0/0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Hits: 8 Misses: 30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Expired translations: 0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mappings: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32785" cy="320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01615" cy="52254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522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