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outlineLvl w:val="1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62F2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Метод ступенчатой аппроксимации</w:t>
      </w:r>
    </w:p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законы распределения вероятности событий могут быть различной формы, а не только равновероятными, то необходимо уметь превращать равномерный ГСЧ в генератор случайных чисел с заданным произвольным законом распределения.</w:t>
      </w:r>
      <w:proofErr w:type="gramEnd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hyperlink r:id="rId4" w:anchor="pic03" w:history="1">
        <w:r w:rsidRPr="00262F29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рис. 21.3</w:t>
        </w:r>
      </w:hyperlink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соответствует двум первым блокам метода статистического моделирования. Для этого непрерывный закон распределения вероятности события </w:t>
      </w:r>
      <w:proofErr w:type="spellStart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дискретизируем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превратим </w:t>
      </w:r>
      <w:proofErr w:type="gramStart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дискретный.</w:t>
      </w:r>
    </w:p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Обозначим: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h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 высота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i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-го столбца,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f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(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)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 распределение вероятности (показывает насколько вероятно некоторое событие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Значение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h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операцией нормировки необходимо перевести в единицы вероятности появления значений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интервала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&lt;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≤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vertAlign w:val="subscript"/>
          <w:lang w:eastAsia="ru-RU"/>
        </w:rPr>
        <w:t> + 1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P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=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h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/(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h</w:t>
      </w:r>
      <w:r w:rsidRPr="00262F29">
        <w:rPr>
          <w:rFonts w:ascii="Times New Roman" w:eastAsia="Times New Roman" w:hAnsi="Times New Roman" w:cs="Times New Roman"/>
          <w:color w:val="555555"/>
          <w:sz w:val="27"/>
          <w:vertAlign w:val="subscript"/>
          <w:lang w:eastAsia="ru-RU"/>
        </w:rPr>
        <w:t>1</w:t>
      </w:r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+ 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h</w:t>
      </w:r>
      <w:r w:rsidRPr="00262F29">
        <w:rPr>
          <w:rFonts w:ascii="Times New Roman" w:eastAsia="Times New Roman" w:hAnsi="Times New Roman" w:cs="Times New Roman"/>
          <w:color w:val="555555"/>
          <w:sz w:val="27"/>
          <w:vertAlign w:val="subscript"/>
          <w:lang w:eastAsia="ru-RU"/>
        </w:rPr>
        <w:t>2</w:t>
      </w:r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+ … +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h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+ … +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h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n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)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Операция нормировки обеспечивает сумму вероятностей всех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событий равную 1:</w:t>
      </w:r>
    </w:p>
    <w:p w:rsidR="00262F29" w:rsidRPr="00262F29" w:rsidRDefault="00262F29" w:rsidP="00262F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6425" cy="427355"/>
            <wp:effectExtent l="19050" t="0" r="3175" b="0"/>
            <wp:docPr id="1" name="Рисунок 1" descr="[ Формула 0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Формула 01 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ahoma" w:eastAsia="Times New Roman" w:hAnsi="Tahoma" w:cs="Tahoma"/>
          <w:b/>
          <w:bCs/>
          <w:color w:val="0000FF"/>
          <w:sz w:val="20"/>
          <w:lang w:eastAsia="ru-RU"/>
        </w:rPr>
        <w:t>рис. 24.2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показаны графически переход от произвольного непрерывного закона распределения к дискретному (</w:t>
      </w:r>
      <w:r w:rsidRPr="00262F29">
        <w:rPr>
          <w:rFonts w:ascii="Tahoma" w:eastAsia="Times New Roman" w:hAnsi="Tahoma" w:cs="Tahoma"/>
          <w:b/>
          <w:bCs/>
          <w:color w:val="0000FF"/>
          <w:sz w:val="20"/>
          <w:lang w:eastAsia="ru-RU"/>
        </w:rPr>
        <w:t>рис. 24.2, а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отображение получаемых вероятностей на интервал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r</w:t>
      </w:r>
      <w:proofErr w:type="gramEnd"/>
      <w:r w:rsidRPr="00262F29">
        <w:rPr>
          <w:rFonts w:ascii="Times New Roman" w:eastAsia="Times New Roman" w:hAnsi="Times New Roman" w:cs="Times New Roman"/>
          <w:color w:val="555555"/>
          <w:sz w:val="27"/>
          <w:vertAlign w:val="subscript"/>
          <w:lang w:eastAsia="ru-RU"/>
        </w:rPr>
        <w:t>рр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[0; 1]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генерация случайных событий с использованием эталонного равномерно распределенного ГСЧ (</w:t>
      </w:r>
      <w:r w:rsidRPr="00262F29">
        <w:rPr>
          <w:rFonts w:ascii="Tahoma" w:eastAsia="Times New Roman" w:hAnsi="Tahoma" w:cs="Tahoma"/>
          <w:b/>
          <w:bCs/>
          <w:color w:val="0000FF"/>
          <w:sz w:val="20"/>
          <w:lang w:eastAsia="ru-RU"/>
        </w:rPr>
        <w:t>рис. 24.2, б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tbl>
      <w:tblPr>
        <w:tblW w:w="0" w:type="auto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320"/>
      </w:tblGrid>
      <w:tr w:rsidR="00262F29" w:rsidRPr="00262F29" w:rsidTr="00262F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9B98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230"/>
            </w:tblGrid>
            <w:tr w:rsidR="00262F29" w:rsidRPr="00262F2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B98FE"/>
                  <w:vAlign w:val="center"/>
                  <w:hideMark/>
                </w:tcPr>
                <w:p w:rsidR="00262F29" w:rsidRPr="00262F29" w:rsidRDefault="00262F29" w:rsidP="00262F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6450330" cy="2106930"/>
                        <wp:effectExtent l="19050" t="0" r="7620" b="0"/>
                        <wp:docPr id="2" name="Рисунок 2" descr="[ Рис. 24.2. Иллюстрация метода ступенчатой аппроксимации 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[ Рис. 24.2. Иллюстрация метода ступенчатой аппроксимации 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50330" cy="2106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62F29" w:rsidRPr="00262F29" w:rsidRDefault="00262F29" w:rsidP="0026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F29" w:rsidRPr="00262F29" w:rsidTr="00262F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2F29" w:rsidRPr="00262F29" w:rsidRDefault="00262F29" w:rsidP="00262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F29">
              <w:rPr>
                <w:rFonts w:ascii="Tahoma" w:eastAsia="Times New Roman" w:hAnsi="Tahoma" w:cs="Tahoma"/>
                <w:b/>
                <w:bCs/>
                <w:color w:val="0000FF"/>
                <w:sz w:val="20"/>
                <w:lang w:eastAsia="ru-RU"/>
              </w:rPr>
              <w:t>Рис. 24.2. Иллюстрация метода ступенчатой аппроксимации</w:t>
            </w:r>
          </w:p>
        </w:tc>
      </w:tr>
    </w:tbl>
    <w:p w:rsid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Заметим, что внутри интервала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&lt;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≤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vertAlign w:val="subscript"/>
          <w:lang w:eastAsia="ru-RU"/>
        </w:rPr>
        <w:t> + 1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теперь не различимо, одинаково. Метод огрубляет изначальную постановку задачи, переходя от непрерывного закона распределения к </w:t>
      </w:r>
      <w:proofErr w:type="gramStart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дискретному</w:t>
      </w:r>
      <w:proofErr w:type="gramEnd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Поэтому следует учитывать количество разбиений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условий точности представления.</w:t>
      </w:r>
    </w:p>
    <w:p w:rsid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ahoma" w:eastAsia="Times New Roman" w:hAnsi="Tahoma" w:cs="Tahoma"/>
          <w:b/>
          <w:bCs/>
          <w:color w:val="0000FF"/>
          <w:sz w:val="20"/>
          <w:lang w:eastAsia="ru-RU"/>
        </w:rPr>
        <w:t>рис. 24.3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показан фрагмент алгоритма, реализующего описанный метод. Алгоритм генерирует случайное число, равномерно распределенное от 0 до 1. Затем, сравнивая границы отрезков, расположенных на интервале от 0 до 1, представляющих собой вероятности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P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выпадения тех или иных случайных величин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определяет в цикле, какое из случайных событий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результате этого выпадает.</w:t>
      </w:r>
    </w:p>
    <w:tbl>
      <w:tblPr>
        <w:tblW w:w="0" w:type="auto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863"/>
      </w:tblGrid>
      <w:tr w:rsidR="00262F29" w:rsidRPr="00262F29" w:rsidTr="00262F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73"/>
            </w:tblGrid>
            <w:tr w:rsidR="00262F29" w:rsidRPr="00262F2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62F29" w:rsidRPr="00262F29" w:rsidRDefault="00262F29" w:rsidP="00262F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3627755" cy="5277485"/>
                        <wp:effectExtent l="19050" t="0" r="0" b="0"/>
                        <wp:docPr id="3" name="Рисунок 3" descr="[ Рис. 24.3. Блок-схема алгоритма, реализующего метод ступенчатой аппроксимации 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[ Рис. 24.3. Блок-схема алгоритма, реализующего метод ступенчатой аппроксимации 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7755" cy="5277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62F29" w:rsidRPr="00262F29" w:rsidRDefault="00262F29" w:rsidP="0026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F29" w:rsidRPr="00262F29" w:rsidTr="00262F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2F29" w:rsidRPr="00262F29" w:rsidRDefault="00262F29" w:rsidP="00262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F29">
              <w:rPr>
                <w:rFonts w:ascii="Tahoma" w:eastAsia="Times New Roman" w:hAnsi="Tahoma" w:cs="Tahoma"/>
                <w:b/>
                <w:bCs/>
                <w:color w:val="0000FF"/>
                <w:sz w:val="20"/>
                <w:lang w:eastAsia="ru-RU"/>
              </w:rPr>
              <w:t>Рис. 24.3. Блок-схема алгоритма, реализующего</w:t>
            </w:r>
            <w:r w:rsidRPr="00262F29">
              <w:rPr>
                <w:rFonts w:ascii="Tahoma" w:eastAsia="Times New Roman" w:hAnsi="Tahoma" w:cs="Tahoma"/>
                <w:b/>
                <w:bCs/>
                <w:color w:val="0000FF"/>
                <w:sz w:val="20"/>
                <w:szCs w:val="20"/>
                <w:lang w:eastAsia="ru-RU"/>
              </w:rPr>
              <w:br/>
            </w:r>
            <w:r w:rsidRPr="00262F29">
              <w:rPr>
                <w:rFonts w:ascii="Tahoma" w:eastAsia="Times New Roman" w:hAnsi="Tahoma" w:cs="Tahoma"/>
                <w:b/>
                <w:bCs/>
                <w:color w:val="0000FF"/>
                <w:sz w:val="20"/>
                <w:lang w:eastAsia="ru-RU"/>
              </w:rPr>
              <w:t>метод ступенчатой аппроксимации</w:t>
            </w:r>
          </w:p>
        </w:tc>
      </w:tr>
    </w:tbl>
    <w:p w:rsidR="00262F29" w:rsidRPr="00262F29" w:rsidRDefault="00262F29" w:rsidP="00262F2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Заметим, что внутри интервала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&lt;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≤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i</w:t>
      </w:r>
      <w:proofErr w:type="spellEnd"/>
      <w:r w:rsidRPr="00262F29">
        <w:rPr>
          <w:rFonts w:ascii="Times New Roman" w:eastAsia="Times New Roman" w:hAnsi="Times New Roman" w:cs="Times New Roman"/>
          <w:color w:val="555555"/>
          <w:sz w:val="27"/>
          <w:vertAlign w:val="subscript"/>
          <w:lang w:eastAsia="ru-RU"/>
        </w:rPr>
        <w:t> + 1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теперь не различимо, одинаково. Метод огрубляет изначальную постановку задачи, переходя от непрерывного закона распределения к </w:t>
      </w:r>
      <w:proofErr w:type="gramStart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дискретному</w:t>
      </w:r>
      <w:proofErr w:type="gramEnd"/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Поэтому следует учитывать количество разбиений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262F29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62F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условий точности представления.</w:t>
      </w:r>
    </w:p>
    <w:p w:rsidR="008A111F" w:rsidRDefault="008A111F"/>
    <w:sectPr w:rsidR="008A111F" w:rsidSect="00262F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62F29"/>
    <w:rsid w:val="001B4313"/>
    <w:rsid w:val="00262F29"/>
    <w:rsid w:val="008A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1F"/>
  </w:style>
  <w:style w:type="paragraph" w:styleId="2">
    <w:name w:val="heading 2"/>
    <w:basedOn w:val="a"/>
    <w:link w:val="20"/>
    <w:uiPriority w:val="9"/>
    <w:qFormat/>
    <w:rsid w:val="00262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2F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6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62F29"/>
  </w:style>
  <w:style w:type="character" w:styleId="a4">
    <w:name w:val="Hyperlink"/>
    <w:basedOn w:val="a0"/>
    <w:uiPriority w:val="99"/>
    <w:semiHidden/>
    <w:unhideWhenUsed/>
    <w:rsid w:val="00262F29"/>
    <w:rPr>
      <w:color w:val="0000FF"/>
      <w:u w:val="single"/>
    </w:rPr>
  </w:style>
  <w:style w:type="character" w:customStyle="1" w:styleId="var">
    <w:name w:val="var"/>
    <w:basedOn w:val="a0"/>
    <w:rsid w:val="00262F29"/>
  </w:style>
  <w:style w:type="character" w:customStyle="1" w:styleId="picid">
    <w:name w:val="picid"/>
    <w:basedOn w:val="a0"/>
    <w:rsid w:val="00262F29"/>
  </w:style>
  <w:style w:type="character" w:customStyle="1" w:styleId="piccap">
    <w:name w:val="piccap"/>
    <w:basedOn w:val="a0"/>
    <w:rsid w:val="00262F29"/>
  </w:style>
  <w:style w:type="paragraph" w:styleId="a5">
    <w:name w:val="Balloon Text"/>
    <w:basedOn w:val="a"/>
    <w:link w:val="a6"/>
    <w:uiPriority w:val="99"/>
    <w:semiHidden/>
    <w:unhideWhenUsed/>
    <w:rsid w:val="0026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2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www.stratum.ac.ru/textbooks/modelir/lection2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2</cp:revision>
  <dcterms:created xsi:type="dcterms:W3CDTF">2011-10-14T06:08:00Z</dcterms:created>
  <dcterms:modified xsi:type="dcterms:W3CDTF">2011-10-14T06:08:00Z</dcterms:modified>
</cp:coreProperties>
</file>