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eastAsia" w:ascii="微软雅黑" w:hAnsi="微软雅黑" w:eastAsia="微软雅黑" w:cs="微软雅黑"/>
          <w:color w:val="auto"/>
          <w:sz w:val="44"/>
          <w:szCs w:val="44"/>
          <w:lang w:val="en-US" w:eastAsia="zh-CN"/>
        </w:rPr>
      </w:pPr>
      <w:r>
        <w:rPr>
          <w:rFonts w:hint="eastAsia" w:ascii="微软雅黑" w:hAnsi="微软雅黑" w:eastAsia="微软雅黑" w:cs="微软雅黑"/>
          <w:color w:val="auto"/>
          <w:sz w:val="44"/>
          <w:szCs w:val="44"/>
          <w:lang w:val="en-US" w:eastAsia="zh-CN"/>
        </w:rPr>
        <w:t>需购买诗画浙江·文旅惠民卡并激活后方可凭小程序景区二维码至景区检票口扫码入园。</w:t>
      </w:r>
    </w:p>
    <w:p>
      <w:pPr>
        <w:numPr>
          <w:ilvl w:val="0"/>
          <w:numId w:val="1"/>
        </w:numPr>
        <w:ind w:left="425" w:leftChars="0" w:hanging="425" w:firstLineChars="0"/>
        <w:rPr>
          <w:rFonts w:hint="eastAsia" w:ascii="微软雅黑" w:hAnsi="微软雅黑" w:eastAsia="微软雅黑" w:cs="微软雅黑"/>
          <w:color w:val="FF0000"/>
          <w:sz w:val="44"/>
          <w:szCs w:val="44"/>
          <w:lang w:val="en-US" w:eastAsia="zh-CN"/>
        </w:rPr>
      </w:pPr>
      <w:r>
        <w:rPr>
          <w:rFonts w:hint="eastAsia" w:ascii="微软雅黑" w:hAnsi="微软雅黑" w:eastAsia="微软雅黑" w:cs="微软雅黑"/>
          <w:color w:val="auto"/>
          <w:sz w:val="44"/>
          <w:szCs w:val="44"/>
          <w:lang w:val="en-US" w:eastAsia="zh-CN"/>
        </w:rPr>
        <w:t>该卡一经激活不可更改，此景区在该卡有效期内可使用</w:t>
      </w:r>
      <w:r>
        <w:rPr>
          <w:rFonts w:hint="eastAsia" w:ascii="微软雅黑" w:hAnsi="微软雅黑" w:eastAsia="微软雅黑" w:cs="微软雅黑"/>
          <w:color w:val="FF0000"/>
          <w:sz w:val="44"/>
          <w:szCs w:val="44"/>
          <w:lang w:val="en-US" w:eastAsia="zh-CN"/>
        </w:rPr>
        <w:t>1次</w:t>
      </w:r>
      <w:r>
        <w:rPr>
          <w:rFonts w:hint="eastAsia" w:ascii="微软雅黑" w:hAnsi="微软雅黑" w:eastAsia="微软雅黑" w:cs="微软雅黑"/>
          <w:color w:val="auto"/>
          <w:sz w:val="44"/>
          <w:szCs w:val="44"/>
          <w:lang w:val="en-US" w:eastAsia="zh-CN"/>
        </w:rPr>
        <w:t>，</w:t>
      </w:r>
      <w:r>
        <w:rPr>
          <w:rFonts w:hint="eastAsia" w:ascii="微软雅黑" w:hAnsi="微软雅黑" w:eastAsia="微软雅黑" w:cs="微软雅黑"/>
          <w:color w:val="FF0000"/>
          <w:sz w:val="44"/>
          <w:szCs w:val="44"/>
          <w:lang w:val="en-US" w:eastAsia="zh-CN"/>
        </w:rPr>
        <w:t>仅限本人当日单人单次入园使用，淡季提前半小时停止检票，法定节假日可用。</w:t>
      </w:r>
    </w:p>
    <w:p>
      <w:pPr>
        <w:numPr>
          <w:ilvl w:val="0"/>
          <w:numId w:val="1"/>
        </w:numPr>
        <w:ind w:left="425" w:leftChars="0" w:hanging="425" w:firstLineChars="0"/>
        <w:rPr>
          <w:rFonts w:hint="eastAsia" w:ascii="微软雅黑" w:hAnsi="微软雅黑" w:eastAsia="微软雅黑" w:cs="微软雅黑"/>
          <w:color w:val="auto"/>
          <w:sz w:val="44"/>
          <w:szCs w:val="44"/>
          <w:lang w:val="en-US" w:eastAsia="zh-CN"/>
        </w:rPr>
      </w:pPr>
      <w:r>
        <w:rPr>
          <w:rFonts w:hint="eastAsia" w:ascii="微软雅黑" w:hAnsi="微软雅黑" w:eastAsia="微软雅黑" w:cs="微软雅黑"/>
          <w:color w:val="auto"/>
          <w:sz w:val="44"/>
          <w:szCs w:val="44"/>
          <w:lang w:val="en-US" w:eastAsia="zh-CN"/>
        </w:rPr>
        <w:t>门市参考价为80元，文旅卡用户可凭景区二维码免费入园，</w:t>
      </w:r>
      <w:r>
        <w:rPr>
          <w:rFonts w:hint="eastAsia" w:ascii="微软雅黑" w:hAnsi="微软雅黑" w:eastAsia="微软雅黑" w:cs="微软雅黑"/>
          <w:color w:val="FF0000"/>
          <w:sz w:val="44"/>
          <w:szCs w:val="44"/>
          <w:lang w:val="en-US" w:eastAsia="zh-CN"/>
        </w:rPr>
        <w:t>包含白银谷（坑根石寨）、九曲云环、七星墩三个景点门票、观光塔、景交2号线，不含观云索道，景交2号线为景区内的接驳车，即白银谷－九曲云环的往返；观光塔下雨天不能游玩，如遇不可抗力因素，观光塔不予单独退票或折现。不包含未提及的其他二次费用。</w:t>
      </w:r>
    </w:p>
    <w:p>
      <w:pPr>
        <w:numPr>
          <w:ilvl w:val="0"/>
          <w:numId w:val="1"/>
        </w:numPr>
        <w:ind w:left="425" w:leftChars="0" w:hanging="425" w:firstLineChars="0"/>
        <w:rPr>
          <w:rFonts w:hint="eastAsia" w:ascii="微软雅黑" w:hAnsi="微软雅黑" w:eastAsia="微软雅黑" w:cs="微软雅黑"/>
          <w:color w:val="auto"/>
          <w:sz w:val="44"/>
          <w:szCs w:val="44"/>
          <w:lang w:val="en-US" w:eastAsia="zh-CN"/>
        </w:rPr>
      </w:pPr>
      <w:r>
        <w:rPr>
          <w:rFonts w:hint="eastAsia" w:ascii="微软雅黑" w:hAnsi="微软雅黑" w:eastAsia="微软雅黑" w:cs="微软雅黑"/>
          <w:color w:val="FF0000"/>
          <w:sz w:val="44"/>
          <w:szCs w:val="44"/>
          <w:lang w:val="en-US" w:eastAsia="zh-CN"/>
        </w:rPr>
        <w:t>法定节假日定义：元旦、春节、清明节、劳动节、端午节、中秋节、国庆节假期，不含周末</w:t>
      </w:r>
      <w:r>
        <w:rPr>
          <w:rFonts w:hint="eastAsia" w:ascii="微软雅黑" w:hAnsi="微软雅黑" w:eastAsia="微软雅黑" w:cs="微软雅黑"/>
          <w:color w:val="auto"/>
          <w:sz w:val="44"/>
          <w:szCs w:val="44"/>
          <w:lang w:val="en-US" w:eastAsia="zh-CN"/>
        </w:rPr>
        <w:t>。</w:t>
      </w:r>
    </w:p>
    <w:p>
      <w:pPr>
        <w:numPr>
          <w:ilvl w:val="0"/>
          <w:numId w:val="1"/>
        </w:numPr>
        <w:ind w:left="425" w:leftChars="0" w:hanging="425" w:firstLineChars="0"/>
        <w:rPr>
          <w:rFonts w:hint="eastAsia" w:ascii="微软雅黑" w:hAnsi="微软雅黑" w:eastAsia="微软雅黑" w:cs="微软雅黑"/>
          <w:color w:val="auto"/>
          <w:sz w:val="44"/>
          <w:szCs w:val="44"/>
          <w:lang w:val="en-US" w:eastAsia="zh-CN"/>
        </w:rPr>
      </w:pPr>
      <w:r>
        <w:rPr>
          <w:rFonts w:hint="eastAsia" w:ascii="微软雅黑" w:hAnsi="微软雅黑" w:eastAsia="微软雅黑" w:cs="微软雅黑"/>
          <w:color w:val="auto"/>
          <w:sz w:val="44"/>
          <w:szCs w:val="44"/>
          <w:lang w:val="en-US" w:eastAsia="zh-CN"/>
        </w:rPr>
        <w:t>请自觉维护公共秩序和环境卫生，抵制不文明行为，服从景区工作人员的管理。</w:t>
      </w:r>
      <w:bookmarkStart w:id="0" w:name="_GoBack"/>
      <w:bookmarkEnd w:id="0"/>
    </w:p>
    <w:sectPr>
      <w:pgSz w:w="11906" w:h="16838"/>
      <w:pgMar w:top="57" w:right="57" w:bottom="57" w:left="5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2C0A1A"/>
    <w:multiLevelType w:val="singleLevel"/>
    <w:tmpl w:val="912C0A1A"/>
    <w:lvl w:ilvl="0" w:tentative="0">
      <w:start w:val="1"/>
      <w:numFmt w:val="decimal"/>
      <w:lvlText w:val="%1."/>
      <w:lvlJc w:val="left"/>
      <w:pPr>
        <w:ind w:left="425" w:hanging="425"/>
      </w:pPr>
      <w:rPr>
        <w:rFonts w:hint="default"/>
        <w:color w:val="auto"/>
        <w:sz w:val="44"/>
        <w:szCs w:val="4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ZiNDlmOTA1YjdlZTRmZjFhYWFhZDZkMmEzODZjMjkifQ=="/>
  </w:docVars>
  <w:rsids>
    <w:rsidRoot w:val="67CD4EF0"/>
    <w:rsid w:val="00EA0B0B"/>
    <w:rsid w:val="02D41D88"/>
    <w:rsid w:val="033B1F5A"/>
    <w:rsid w:val="03BE21C7"/>
    <w:rsid w:val="05D20367"/>
    <w:rsid w:val="08E11419"/>
    <w:rsid w:val="0BC56F5F"/>
    <w:rsid w:val="0C25691C"/>
    <w:rsid w:val="111715A7"/>
    <w:rsid w:val="14CB5976"/>
    <w:rsid w:val="18FE1457"/>
    <w:rsid w:val="191D6DD1"/>
    <w:rsid w:val="1C1A3E99"/>
    <w:rsid w:val="1CC948F8"/>
    <w:rsid w:val="23DC1B5F"/>
    <w:rsid w:val="26486CBA"/>
    <w:rsid w:val="2D193613"/>
    <w:rsid w:val="32CB0151"/>
    <w:rsid w:val="368C6981"/>
    <w:rsid w:val="420C3BF3"/>
    <w:rsid w:val="4F4D631D"/>
    <w:rsid w:val="4F850F11"/>
    <w:rsid w:val="544A3D91"/>
    <w:rsid w:val="56D75D95"/>
    <w:rsid w:val="56E36B35"/>
    <w:rsid w:val="5AAB254C"/>
    <w:rsid w:val="5D2C7083"/>
    <w:rsid w:val="5DB815A9"/>
    <w:rsid w:val="67CD4EF0"/>
    <w:rsid w:val="6C2B0680"/>
    <w:rsid w:val="77C92744"/>
    <w:rsid w:val="78D522CA"/>
    <w:rsid w:val="7F1B620C"/>
    <w:rsid w:val="7FA02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923</Words>
  <Characters>944</Characters>
  <Lines>0</Lines>
  <Paragraphs>0</Paragraphs>
  <TotalTime>0</TotalTime>
  <ScaleCrop>false</ScaleCrop>
  <LinksUpToDate>false</LinksUpToDate>
  <CharactersWithSpaces>944</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2024-08-13T09:03:00Z</dcterms:created>
  <dc:creator>Cyn</dc:creator>
  <cp:lastModifiedBy>L</cp:lastModifiedBy>
  <dcterms:modified xsi:type="dcterms:W3CDTF">2025-01-24T03:23:35Z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14506D08D40E4BEDAD92C325380D0414_13</vt:lpwstr>
  </property>
</Properties>
</file>