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rPr>
          <w:rFonts w:hint="eastAsia" w:ascii="微软雅黑" w:hAnsi="微软雅黑" w:eastAsia="微软雅黑" w:cs="微软雅黑"/>
          <w:sz w:val="44"/>
          <w:szCs w:val="4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</w:rPr>
        <w:t>黄龙洞，起源于南宋开创的护国仁王寺，原黄龙禅寺是佛教禅宗之一黄龙宗（派）的发源地，宋、元、明、清皆为佛教圣地，晚清后成为道观场所。1985年，黄龙洞以“黄龙吐翠”之名被评为新西湖十景之一。1995年，为适应旅游形式的发展，充实文化内容，改为“缘”文化主题公园。园内有方竹、龟背竹、琴丝竹等十几种珍贵品种，是一处赏竹佳地。近年来，进一步将园林景观与非遗表演相融合，深入优化了越剧、杭剧、江南丝竹等传统非遗表演项目，使游人浸入在优美婉约江南诗画的同时，零距离感受中国人自己的传统非遗文化。</w:t>
      </w:r>
    </w:p>
    <w:p>
      <w:pPr>
        <w:ind w:firstLine="646" w:firstLineChars="147"/>
        <w:jc w:val="left"/>
        <w:rPr>
          <w:rFonts w:hint="eastAsia" w:ascii="微软雅黑" w:hAnsi="微软雅黑" w:eastAsia="微软雅黑" w:cs="微软雅黑"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Cs/>
          <w:sz w:val="44"/>
          <w:szCs w:val="44"/>
        </w:rPr>
        <w:t>岳庙管理处黄龙越剧团成立于1988年，于2000年介入失传40多年的非遗剧目--杭剧的抢救工作，因在业界表现突出，2008年，黄龙越剧团又挂上了第二套牌子--黄龙杭剧团，从此，黄龙越剧团正式走上了越剧、杭剧双肩挑之路，成了现在的黄龙越（杭）剧团，剧团现有在职演职人员27名，其中国家一级演员（正高级）2名，二级演员（副高级）7名。</w:t>
      </w:r>
    </w:p>
    <w:p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4Njc2ZmQ2OWEwY2YzMDMwOGNjMzZiMjkyZjIyYTUifQ=="/>
  </w:docVars>
  <w:rsids>
    <w:rsidRoot w:val="67CD4EF0"/>
    <w:rsid w:val="00EA0B0B"/>
    <w:rsid w:val="022C3EEF"/>
    <w:rsid w:val="033B1F5A"/>
    <w:rsid w:val="05D20367"/>
    <w:rsid w:val="0BC56F5F"/>
    <w:rsid w:val="0C25691C"/>
    <w:rsid w:val="10EE0690"/>
    <w:rsid w:val="184C228E"/>
    <w:rsid w:val="23DC1B5F"/>
    <w:rsid w:val="26486CBA"/>
    <w:rsid w:val="2E0828BC"/>
    <w:rsid w:val="3C137C90"/>
    <w:rsid w:val="41056527"/>
    <w:rsid w:val="420C3BF3"/>
    <w:rsid w:val="51884234"/>
    <w:rsid w:val="57745714"/>
    <w:rsid w:val="67CD4EF0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448</Words>
  <Characters>452</Characters>
  <Lines>0</Lines>
  <Paragraphs>0</Paragraphs>
  <TotalTime>1</TotalTime>
  <ScaleCrop>false</ScaleCrop>
  <LinksUpToDate>false</LinksUpToDate>
  <CharactersWithSpaces>453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2025-01-21T07:21:22Z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