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E856C" w14:textId="77777777" w:rsidR="00845F72" w:rsidRDefault="00845F72" w:rsidP="00845F72">
      <w:pPr>
        <w:pStyle w:val="Heading1"/>
      </w:pPr>
      <w:r>
        <w:t>Sprint Planning</w:t>
      </w:r>
    </w:p>
    <w:p w14:paraId="7F3123F9" w14:textId="1E09B3AD" w:rsidR="00845F72" w:rsidRDefault="00845F72" w:rsidP="00845F72">
      <w:r>
        <w:t xml:space="preserve">As part of Sprint Planning, the Product Manager, Front End Web Designer and </w:t>
      </w:r>
      <w:r w:rsidRPr="00950773">
        <w:t>Interaction Designer/User Researcher/Usability Tester</w:t>
      </w:r>
      <w:r>
        <w:t xml:space="preserve"> </w:t>
      </w:r>
      <w:r w:rsidR="005B3794">
        <w:t>identified a preliminary set of</w:t>
      </w:r>
      <w:r>
        <w:t xml:space="preserve"> data, tooling and support tasks for addressing the Prioritized Product Backlog</w:t>
      </w:r>
      <w:r w:rsidR="005B3794">
        <w:t xml:space="preserve"> from a design perspective</w:t>
      </w:r>
      <w:r w:rsidR="00083954">
        <w:t>, starting with Epic 1</w:t>
      </w:r>
      <w:r>
        <w:t xml:space="preserve">. </w:t>
      </w:r>
      <w:r w:rsidR="00083954">
        <w:t>An i</w:t>
      </w:r>
      <w:r w:rsidR="005B3794">
        <w:t xml:space="preserve">nitial </w:t>
      </w:r>
      <w:r w:rsidR="00083954">
        <w:t>decision was made</w:t>
      </w:r>
      <w:r w:rsidR="005B3794">
        <w:t xml:space="preserve"> to </w:t>
      </w:r>
      <w:r w:rsidR="00083954">
        <w:t xml:space="preserve">leverage Pentaho, an open source visualization component.  The key design constraint influencing this decision was the apparent RFQ requirement to access data for the Design Prototype using the Open FDA API.  This was an important factor </w:t>
      </w:r>
      <w:r w:rsidR="00955CB2">
        <w:t>because</w:t>
      </w:r>
      <w:r w:rsidR="00083954">
        <w:t xml:space="preserve"> the team had extensive experience with Tableau which has a free and open version, </w:t>
      </w:r>
      <w:r w:rsidR="00955CB2">
        <w:t>but does not have the ready capability to access data via a JSON API</w:t>
      </w:r>
      <w:r w:rsidR="00083954">
        <w:t xml:space="preserve">.  </w:t>
      </w:r>
      <w:r w:rsidR="00955CB2">
        <w:t>Given team experience with visualization of large datasets, getting adequate performance also required development of a database for caching the resulting data.</w:t>
      </w:r>
    </w:p>
    <w:p w14:paraId="1B3DF9F4" w14:textId="03D5BF36" w:rsidR="00845F72" w:rsidRDefault="00845F72" w:rsidP="00845F72">
      <w:pPr>
        <w:pStyle w:val="Heading2"/>
      </w:pPr>
      <w:r>
        <w:t xml:space="preserve">Preliminary Design Sprint </w:t>
      </w:r>
      <w:r w:rsidR="00955CB2">
        <w:t xml:space="preserve">and Review </w:t>
      </w:r>
      <w:r>
        <w:t xml:space="preserve">Tasks: </w:t>
      </w:r>
    </w:p>
    <w:p w14:paraId="33DD443C" w14:textId="4F0F017E" w:rsidR="00955CB2" w:rsidRDefault="00955CB2" w:rsidP="00845F72">
      <w:pPr>
        <w:pStyle w:val="ListParagraph"/>
        <w:numPr>
          <w:ilvl w:val="0"/>
          <w:numId w:val="2"/>
        </w:numPr>
        <w:spacing w:after="0" w:line="240" w:lineRule="auto"/>
        <w:contextualSpacing w:val="0"/>
      </w:pPr>
      <w:r>
        <w:t>Select and commit to Epic(s) and User Stories and establish Sprint Backlog</w:t>
      </w:r>
      <w:r w:rsidR="0026061A">
        <w:t xml:space="preserve"> (see below)</w:t>
      </w:r>
    </w:p>
    <w:p w14:paraId="33AABED0" w14:textId="4A8F790E" w:rsidR="00845F72" w:rsidRDefault="00845F72" w:rsidP="00845F72">
      <w:pPr>
        <w:pStyle w:val="ListParagraph"/>
        <w:numPr>
          <w:ilvl w:val="0"/>
          <w:numId w:val="2"/>
        </w:numPr>
        <w:spacing w:after="0" w:line="240" w:lineRule="auto"/>
        <w:contextualSpacing w:val="0"/>
      </w:pPr>
      <w:r>
        <w:t>Setup GitHub site and provide access to team</w:t>
      </w:r>
    </w:p>
    <w:p w14:paraId="3866FBBE" w14:textId="77777777" w:rsidR="00845F72" w:rsidRDefault="00845F72" w:rsidP="00845F72">
      <w:pPr>
        <w:pStyle w:val="ListParagraph"/>
        <w:numPr>
          <w:ilvl w:val="0"/>
          <w:numId w:val="2"/>
        </w:numPr>
        <w:spacing w:after="0" w:line="240" w:lineRule="auto"/>
        <w:contextualSpacing w:val="0"/>
      </w:pPr>
      <w:r>
        <w:t>Scale and install infrastructure components and tools</w:t>
      </w:r>
    </w:p>
    <w:p w14:paraId="2410D71B" w14:textId="77777777" w:rsidR="00955CB2" w:rsidRDefault="00955CB2" w:rsidP="00955CB2">
      <w:pPr>
        <w:pStyle w:val="ListParagraph"/>
        <w:numPr>
          <w:ilvl w:val="0"/>
          <w:numId w:val="2"/>
        </w:numPr>
        <w:spacing w:after="0" w:line="240" w:lineRule="auto"/>
        <w:contextualSpacing w:val="0"/>
      </w:pPr>
      <w:r>
        <w:t>Install Pentaho Community Edition components in infrastructure (</w:t>
      </w:r>
      <w:hyperlink r:id="rId10" w:history="1">
        <w:r w:rsidRPr="00F204EB">
          <w:rPr>
            <w:rStyle w:val="Hyperlink"/>
          </w:rPr>
          <w:t>http://wiki.pentaho.com/display/COM/Latest+Stable+Builds</w:t>
        </w:r>
      </w:hyperlink>
      <w:r>
        <w:t>)</w:t>
      </w:r>
    </w:p>
    <w:p w14:paraId="25DB039D" w14:textId="77777777" w:rsidR="00C565CA" w:rsidRDefault="00C565CA" w:rsidP="00C565CA">
      <w:pPr>
        <w:pStyle w:val="ListParagraph"/>
        <w:numPr>
          <w:ilvl w:val="0"/>
          <w:numId w:val="2"/>
        </w:numPr>
        <w:spacing w:after="0" w:line="240" w:lineRule="auto"/>
        <w:contextualSpacing w:val="0"/>
      </w:pPr>
      <w:r>
        <w:t>Configure BI/visualization component</w:t>
      </w:r>
    </w:p>
    <w:p w14:paraId="61D47B1E" w14:textId="77777777" w:rsidR="00845F72" w:rsidRDefault="00845F72" w:rsidP="00845F72">
      <w:pPr>
        <w:pStyle w:val="ListParagraph"/>
        <w:numPr>
          <w:ilvl w:val="0"/>
          <w:numId w:val="2"/>
        </w:numPr>
        <w:spacing w:after="0" w:line="240" w:lineRule="auto"/>
        <w:contextualSpacing w:val="0"/>
      </w:pPr>
      <w:r>
        <w:t>Design a database to cache the event data for the Epic(s)</w:t>
      </w:r>
    </w:p>
    <w:p w14:paraId="2F841899" w14:textId="77777777" w:rsidR="00845F72" w:rsidRDefault="00845F72" w:rsidP="00845F72">
      <w:pPr>
        <w:pStyle w:val="ListParagraph"/>
        <w:numPr>
          <w:ilvl w:val="1"/>
          <w:numId w:val="2"/>
        </w:numPr>
        <w:spacing w:after="0" w:line="240" w:lineRule="auto"/>
        <w:contextualSpacing w:val="0"/>
      </w:pPr>
      <w:r>
        <w:t>Identify/design the tables/fields needed from the source database</w:t>
      </w:r>
    </w:p>
    <w:p w14:paraId="79B0723B" w14:textId="77777777" w:rsidR="00845F72" w:rsidRDefault="00845F72" w:rsidP="00845F72">
      <w:pPr>
        <w:pStyle w:val="ListParagraph"/>
        <w:numPr>
          <w:ilvl w:val="1"/>
          <w:numId w:val="2"/>
        </w:numPr>
        <w:spacing w:after="0" w:line="240" w:lineRule="auto"/>
        <w:contextualSpacing w:val="0"/>
      </w:pPr>
      <w:r>
        <w:t>Identify/design the reference tables and values needed for coded fields</w:t>
      </w:r>
    </w:p>
    <w:p w14:paraId="011B3AAC" w14:textId="77777777" w:rsidR="00845F72" w:rsidRDefault="00845F72" w:rsidP="00845F72">
      <w:pPr>
        <w:pStyle w:val="ListParagraph"/>
        <w:numPr>
          <w:ilvl w:val="0"/>
          <w:numId w:val="2"/>
        </w:numPr>
        <w:spacing w:after="0" w:line="240" w:lineRule="auto"/>
        <w:contextualSpacing w:val="0"/>
      </w:pPr>
      <w:r>
        <w:t>Develop reference tables</w:t>
      </w:r>
    </w:p>
    <w:p w14:paraId="0CA68811" w14:textId="77777777" w:rsidR="00845F72" w:rsidRDefault="00845F72" w:rsidP="00845F72">
      <w:pPr>
        <w:pStyle w:val="ListParagraph"/>
        <w:numPr>
          <w:ilvl w:val="0"/>
          <w:numId w:val="2"/>
        </w:numPr>
        <w:spacing w:after="0" w:line="240" w:lineRule="auto"/>
        <w:contextualSpacing w:val="0"/>
      </w:pPr>
      <w:r>
        <w:t>Develop service using Open FDA adverse event API to populate/synchronize/refresh database</w:t>
      </w:r>
    </w:p>
    <w:p w14:paraId="0E299836" w14:textId="3FE3DBF5" w:rsidR="00845F72" w:rsidRDefault="00845F72" w:rsidP="00845F72">
      <w:pPr>
        <w:pStyle w:val="ListParagraph"/>
        <w:numPr>
          <w:ilvl w:val="0"/>
          <w:numId w:val="2"/>
        </w:numPr>
        <w:spacing w:after="0" w:line="240" w:lineRule="auto"/>
        <w:contextualSpacing w:val="0"/>
      </w:pPr>
      <w:r>
        <w:t xml:space="preserve">Integrate </w:t>
      </w:r>
      <w:r w:rsidR="00955CB2">
        <w:t>Pentaho with the database</w:t>
      </w:r>
    </w:p>
    <w:p w14:paraId="6CC1191F" w14:textId="1485F585" w:rsidR="00845F72" w:rsidRDefault="00845F72" w:rsidP="00845F72">
      <w:pPr>
        <w:pStyle w:val="ListParagraph"/>
        <w:numPr>
          <w:ilvl w:val="0"/>
          <w:numId w:val="2"/>
        </w:numPr>
        <w:spacing w:after="0" w:line="240" w:lineRule="auto"/>
        <w:contextualSpacing w:val="0"/>
      </w:pPr>
      <w:r>
        <w:t>Design visualizations/UI for each epic</w:t>
      </w:r>
      <w:r w:rsidR="00955CB2">
        <w:t xml:space="preserve"> and user story</w:t>
      </w:r>
      <w:r w:rsidR="00C565CA">
        <w:t xml:space="preserve"> in backlog</w:t>
      </w:r>
    </w:p>
    <w:p w14:paraId="46ED9B5E" w14:textId="77777777" w:rsidR="00845F72" w:rsidRDefault="00845F72" w:rsidP="00845F72">
      <w:pPr>
        <w:pStyle w:val="ListParagraph"/>
        <w:numPr>
          <w:ilvl w:val="0"/>
          <w:numId w:val="2"/>
        </w:numPr>
        <w:spacing w:after="0" w:line="240" w:lineRule="auto"/>
        <w:contextualSpacing w:val="0"/>
      </w:pPr>
      <w:r>
        <w:t>Document architecture and design</w:t>
      </w:r>
    </w:p>
    <w:p w14:paraId="4FF67511" w14:textId="77777777" w:rsidR="00955CB2" w:rsidRDefault="00955CB2" w:rsidP="00955CB2">
      <w:pPr>
        <w:pStyle w:val="ListParagraph"/>
        <w:numPr>
          <w:ilvl w:val="0"/>
          <w:numId w:val="2"/>
        </w:numPr>
        <w:spacing w:after="0" w:line="240" w:lineRule="auto"/>
        <w:contextualSpacing w:val="0"/>
      </w:pPr>
      <w:r>
        <w:t>Complete user testing</w:t>
      </w:r>
    </w:p>
    <w:p w14:paraId="4BB64842" w14:textId="77777777" w:rsidR="00955CB2" w:rsidRDefault="00955CB2" w:rsidP="00955CB2">
      <w:pPr>
        <w:pStyle w:val="ListParagraph"/>
        <w:numPr>
          <w:ilvl w:val="0"/>
          <w:numId w:val="2"/>
        </w:numPr>
        <w:spacing w:after="0" w:line="240" w:lineRule="auto"/>
        <w:contextualSpacing w:val="0"/>
      </w:pPr>
      <w:r>
        <w:t>Conduct Sprint Review with User SME</w:t>
      </w:r>
    </w:p>
    <w:p w14:paraId="5DDDD3C6" w14:textId="2AFEDB8D" w:rsidR="00845F72" w:rsidRDefault="00845F72" w:rsidP="00955CB2">
      <w:pPr>
        <w:pStyle w:val="ListParagraph"/>
        <w:numPr>
          <w:ilvl w:val="0"/>
          <w:numId w:val="2"/>
        </w:numPr>
        <w:spacing w:after="0" w:line="240" w:lineRule="auto"/>
        <w:contextualSpacing w:val="0"/>
      </w:pPr>
      <w:r>
        <w:t>Document installation instructions</w:t>
      </w:r>
    </w:p>
    <w:p w14:paraId="327C8300" w14:textId="77777777" w:rsidR="00845F72" w:rsidRDefault="00845F72" w:rsidP="00845F72">
      <w:pPr>
        <w:pStyle w:val="ListParagraph"/>
        <w:numPr>
          <w:ilvl w:val="0"/>
          <w:numId w:val="2"/>
        </w:numPr>
        <w:spacing w:after="0" w:line="240" w:lineRule="auto"/>
        <w:contextualSpacing w:val="0"/>
      </w:pPr>
      <w:r>
        <w:t>Complete supporting documentation needed for prototype submission</w:t>
      </w:r>
    </w:p>
    <w:p w14:paraId="6DBA6DC4" w14:textId="71846724" w:rsidR="00845F72" w:rsidRDefault="00845F72" w:rsidP="00845F72">
      <w:pPr>
        <w:pStyle w:val="ListParagraph"/>
        <w:numPr>
          <w:ilvl w:val="0"/>
          <w:numId w:val="2"/>
        </w:numPr>
        <w:spacing w:after="0" w:line="240" w:lineRule="auto"/>
        <w:contextualSpacing w:val="0"/>
      </w:pPr>
      <w:r>
        <w:t>Freeze GitHub content</w:t>
      </w:r>
      <w:r w:rsidR="00955CB2">
        <w:t xml:space="preserve"> and make repository public</w:t>
      </w:r>
    </w:p>
    <w:p w14:paraId="2411DF15" w14:textId="39884FA2" w:rsidR="00845F72" w:rsidRDefault="00845F72" w:rsidP="00845F72">
      <w:pPr>
        <w:pStyle w:val="ListParagraph"/>
        <w:numPr>
          <w:ilvl w:val="0"/>
          <w:numId w:val="2"/>
        </w:numPr>
        <w:spacing w:after="0" w:line="240" w:lineRule="auto"/>
        <w:contextualSpacing w:val="0"/>
      </w:pPr>
      <w:r>
        <w:t xml:space="preserve">Submit </w:t>
      </w:r>
      <w:r w:rsidR="00955CB2">
        <w:t>package</w:t>
      </w:r>
      <w:r>
        <w:t xml:space="preserve"> to GSA</w:t>
      </w:r>
    </w:p>
    <w:p w14:paraId="5CA7EB3D" w14:textId="77777777" w:rsidR="00845F72" w:rsidRDefault="00845F72" w:rsidP="00845F72"/>
    <w:p w14:paraId="7E4F5E1C" w14:textId="3B6FC67F" w:rsidR="0026061A" w:rsidRDefault="0026061A" w:rsidP="0026061A">
      <w:pPr>
        <w:pStyle w:val="Heading2"/>
      </w:pPr>
      <w:r>
        <w:t>Sprint Backlog</w:t>
      </w:r>
    </w:p>
    <w:p w14:paraId="342E1E87" w14:textId="77777777" w:rsidR="0026061A" w:rsidRDefault="0026061A" w:rsidP="0026061A">
      <w:pPr>
        <w:pStyle w:val="ListParagraph"/>
        <w:numPr>
          <w:ilvl w:val="0"/>
          <w:numId w:val="3"/>
        </w:numPr>
        <w:spacing w:after="0" w:line="240" w:lineRule="auto"/>
        <w:contextualSpacing w:val="0"/>
      </w:pPr>
      <w:r w:rsidRPr="00712A64">
        <w:rPr>
          <w:b/>
        </w:rPr>
        <w:t>EPIC</w:t>
      </w:r>
      <w:r>
        <w:t xml:space="preserve">: As a </w:t>
      </w:r>
      <w:r w:rsidRPr="00E64D20">
        <w:t xml:space="preserve">Pharmaceutical Researcher I would like the ability to extract one or more common factors that could be contributing to an adverse drug event so that I can </w:t>
      </w:r>
      <w:r>
        <w:t>better assess the safety of certain Phase 4 drugs.</w:t>
      </w:r>
    </w:p>
    <w:p w14:paraId="6855DEC8" w14:textId="77777777" w:rsidR="0026061A" w:rsidRDefault="0026061A" w:rsidP="0026061A">
      <w:pPr>
        <w:pStyle w:val="ListParagraph"/>
        <w:numPr>
          <w:ilvl w:val="1"/>
          <w:numId w:val="3"/>
        </w:numPr>
        <w:spacing w:after="0" w:line="240" w:lineRule="auto"/>
        <w:contextualSpacing w:val="0"/>
      </w:pPr>
      <w:r w:rsidRPr="00712A64">
        <w:rPr>
          <w:b/>
        </w:rPr>
        <w:t>User Story:</w:t>
      </w:r>
      <w:r>
        <w:t xml:space="preserve"> </w:t>
      </w:r>
      <w:r w:rsidRPr="00AD7167">
        <w:t>As a Pharmaceutical Researcher I would like to determine if past adverse drug events can be correlated to a specific period of time within a year, or if they are seasonal correlations</w:t>
      </w:r>
      <w:r>
        <w:t xml:space="preserve"> such</w:t>
      </w:r>
      <w:r w:rsidRPr="00AD7167">
        <w:t xml:space="preserve"> as the h</w:t>
      </w:r>
      <w:r>
        <w:t>igh point of the allergy season.</w:t>
      </w:r>
    </w:p>
    <w:p w14:paraId="41509245" w14:textId="77777777" w:rsidR="0026061A" w:rsidRDefault="0026061A" w:rsidP="0026061A">
      <w:pPr>
        <w:pStyle w:val="ListParagraph"/>
        <w:numPr>
          <w:ilvl w:val="1"/>
          <w:numId w:val="3"/>
        </w:numPr>
        <w:spacing w:after="0" w:line="240" w:lineRule="auto"/>
        <w:contextualSpacing w:val="0"/>
      </w:pPr>
      <w:r>
        <w:rPr>
          <w:b/>
        </w:rPr>
        <w:t xml:space="preserve">User </w:t>
      </w:r>
      <w:r w:rsidRPr="00712A64">
        <w:rPr>
          <w:b/>
        </w:rPr>
        <w:t>Story:</w:t>
      </w:r>
      <w:r>
        <w:t xml:space="preserve"> </w:t>
      </w:r>
      <w:r w:rsidRPr="00AD7167">
        <w:t>As a Pharmaceutical Researcher I would like to determine if past adverse drug events can be correlated to a</w:t>
      </w:r>
      <w:r>
        <w:t xml:space="preserve"> specific age range of patients.</w:t>
      </w:r>
    </w:p>
    <w:p w14:paraId="4B084552" w14:textId="77777777" w:rsidR="0026061A" w:rsidRDefault="0026061A" w:rsidP="0026061A">
      <w:pPr>
        <w:pStyle w:val="ListParagraph"/>
        <w:numPr>
          <w:ilvl w:val="1"/>
          <w:numId w:val="3"/>
        </w:numPr>
        <w:spacing w:after="0" w:line="240" w:lineRule="auto"/>
        <w:contextualSpacing w:val="0"/>
      </w:pPr>
      <w:r w:rsidRPr="00712A64">
        <w:rPr>
          <w:b/>
        </w:rPr>
        <w:t>User Story:</w:t>
      </w:r>
      <w:r>
        <w:t xml:space="preserve"> </w:t>
      </w:r>
      <w:r w:rsidRPr="00AD7167">
        <w:t>As a Pharmaceutical Researcher I would like to determine if past adverse dr</w:t>
      </w:r>
      <w:r>
        <w:t xml:space="preserve">ug events can be correlated to </w:t>
      </w:r>
      <w:r w:rsidRPr="00AD7167">
        <w:t>the gender of patients</w:t>
      </w:r>
      <w:r>
        <w:t>.</w:t>
      </w:r>
    </w:p>
    <w:p w14:paraId="175835FB" w14:textId="77777777" w:rsidR="0026061A" w:rsidRDefault="0026061A" w:rsidP="0026061A">
      <w:pPr>
        <w:pStyle w:val="ListParagraph"/>
        <w:numPr>
          <w:ilvl w:val="1"/>
          <w:numId w:val="3"/>
        </w:numPr>
        <w:spacing w:after="0" w:line="240" w:lineRule="auto"/>
        <w:contextualSpacing w:val="0"/>
      </w:pPr>
      <w:r w:rsidRPr="00712A64">
        <w:rPr>
          <w:b/>
        </w:rPr>
        <w:lastRenderedPageBreak/>
        <w:t xml:space="preserve">User Story: </w:t>
      </w:r>
      <w:r w:rsidRPr="00AD7167">
        <w:t>As a Pharmaceutical Researcher I would like to determine if past adverse drug events can be correlated to</w:t>
      </w:r>
      <w:r>
        <w:t xml:space="preserve"> a specific weight range of patients.</w:t>
      </w:r>
    </w:p>
    <w:p w14:paraId="2E1B93D5" w14:textId="77777777" w:rsidR="0026061A" w:rsidRDefault="0026061A" w:rsidP="0026061A">
      <w:pPr>
        <w:pStyle w:val="ListParagraph"/>
        <w:numPr>
          <w:ilvl w:val="1"/>
          <w:numId w:val="3"/>
        </w:numPr>
        <w:spacing w:after="0" w:line="240" w:lineRule="auto"/>
        <w:contextualSpacing w:val="0"/>
      </w:pPr>
      <w:r w:rsidRPr="00712A64">
        <w:rPr>
          <w:b/>
        </w:rPr>
        <w:t>User Story:</w:t>
      </w:r>
      <w:r>
        <w:t xml:space="preserve"> As a </w:t>
      </w:r>
      <w:r w:rsidRPr="008A60FB">
        <w:t xml:space="preserve">Pharmaceutical Researcher I would like to determine if past adverse drug events can be correlated to the </w:t>
      </w:r>
      <w:r>
        <w:t>country where the event occurred.</w:t>
      </w:r>
    </w:p>
    <w:p w14:paraId="73032E50" w14:textId="77777777" w:rsidR="0026061A" w:rsidRDefault="0026061A" w:rsidP="0026061A">
      <w:pPr>
        <w:pStyle w:val="ListParagraph"/>
        <w:numPr>
          <w:ilvl w:val="1"/>
          <w:numId w:val="3"/>
        </w:numPr>
        <w:spacing w:after="0" w:line="240" w:lineRule="auto"/>
        <w:contextualSpacing w:val="0"/>
      </w:pPr>
      <w:r w:rsidRPr="00712A64">
        <w:rPr>
          <w:b/>
        </w:rPr>
        <w:t>User Story</w:t>
      </w:r>
      <w:r>
        <w:rPr>
          <w:b/>
        </w:rPr>
        <w:t>:</w:t>
      </w:r>
      <w:r w:rsidRPr="007706C1">
        <w:t xml:space="preserve"> </w:t>
      </w:r>
      <w:r w:rsidRPr="00AD7167">
        <w:t>As a Pharmaceutical Researcher I would like to determine if past adverse drug events can be correlated to</w:t>
      </w:r>
      <w:r>
        <w:t xml:space="preserve"> the drug(s) patients are receiving.</w:t>
      </w:r>
    </w:p>
    <w:p w14:paraId="5C14AE65" w14:textId="77777777" w:rsidR="0026061A" w:rsidRDefault="0026061A" w:rsidP="0026061A">
      <w:pPr>
        <w:pStyle w:val="ListParagraph"/>
        <w:numPr>
          <w:ilvl w:val="1"/>
          <w:numId w:val="3"/>
        </w:numPr>
        <w:spacing w:after="0" w:line="240" w:lineRule="auto"/>
        <w:contextualSpacing w:val="0"/>
      </w:pPr>
      <w:r w:rsidRPr="00712A64">
        <w:rPr>
          <w:b/>
        </w:rPr>
        <w:t xml:space="preserve">User Story: </w:t>
      </w:r>
      <w:r w:rsidRPr="007706C1">
        <w:t xml:space="preserve">As a Pharmaceutical Researcher I would like to determine if past adverse drug events can be correlated to </w:t>
      </w:r>
      <w:r>
        <w:t>documented patient outcome(s).</w:t>
      </w:r>
    </w:p>
    <w:p w14:paraId="207331EF" w14:textId="77777777" w:rsidR="0026061A" w:rsidRDefault="0026061A" w:rsidP="0026061A">
      <w:pPr>
        <w:pStyle w:val="ListParagraph"/>
        <w:numPr>
          <w:ilvl w:val="1"/>
          <w:numId w:val="3"/>
        </w:numPr>
        <w:spacing w:after="0" w:line="240" w:lineRule="auto"/>
        <w:contextualSpacing w:val="0"/>
      </w:pPr>
      <w:r w:rsidRPr="00712A64">
        <w:rPr>
          <w:b/>
        </w:rPr>
        <w:t>User Story:</w:t>
      </w:r>
      <w:r>
        <w:t xml:space="preserve"> As a </w:t>
      </w:r>
      <w:r w:rsidRPr="008A60FB">
        <w:t>Pharmaceutical Researcher I would like to determine if past adverse drug events can be correlated to the reporter’s occupation</w:t>
      </w:r>
      <w:r>
        <w:t>.</w:t>
      </w:r>
    </w:p>
    <w:p w14:paraId="296C2F62" w14:textId="77777777" w:rsidR="0026061A" w:rsidRPr="00F05EE4" w:rsidRDefault="0026061A" w:rsidP="00845F72"/>
    <w:p w14:paraId="34C79893" w14:textId="77777777" w:rsidR="00B66D5D" w:rsidRDefault="00B66D5D" w:rsidP="00B66D5D">
      <w:pPr>
        <w:pStyle w:val="Heading2"/>
      </w:pPr>
      <w:r>
        <w:t>Dataset Mapping to API for Epic 1 User Stories</w:t>
      </w:r>
    </w:p>
    <w:p w14:paraId="665F77D1" w14:textId="281E1E4D" w:rsidR="006D6F7A" w:rsidRDefault="006D6F7A" w:rsidP="00B66D5D">
      <w:r>
        <w:t xml:space="preserve">In preparation for prototype development, the Front End Web Designer (Data Scientist) </w:t>
      </w:r>
      <w:r w:rsidR="00B66D5D">
        <w:t xml:space="preserve">developed an </w:t>
      </w:r>
      <w:r>
        <w:t>Open FDA API mapping for the data applicable to Epic 1. Th</w:t>
      </w:r>
      <w:r w:rsidR="00B66D5D">
        <w:t>is</w:t>
      </w:r>
      <w:r>
        <w:t xml:space="preserve"> were sha</w:t>
      </w:r>
      <w:r w:rsidR="00B66D5D">
        <w:t>red with the Pool 2 developers.</w:t>
      </w:r>
    </w:p>
    <w:tbl>
      <w:tblPr>
        <w:tblStyle w:val="TableGrid"/>
        <w:tblW w:w="0" w:type="auto"/>
        <w:tblLook w:val="04A0" w:firstRow="1" w:lastRow="0" w:firstColumn="1" w:lastColumn="0" w:noHBand="0" w:noVBand="1"/>
      </w:tblPr>
      <w:tblGrid>
        <w:gridCol w:w="1255"/>
        <w:gridCol w:w="8095"/>
      </w:tblGrid>
      <w:tr w:rsidR="006D6F7A" w14:paraId="7BDCD70F" w14:textId="77777777" w:rsidTr="00EF2A72">
        <w:tc>
          <w:tcPr>
            <w:tcW w:w="1255" w:type="dxa"/>
          </w:tcPr>
          <w:p w14:paraId="77848615" w14:textId="77777777" w:rsidR="006D6F7A" w:rsidRPr="008A60FB" w:rsidRDefault="006D6F7A" w:rsidP="00EF2A72">
            <w:pPr>
              <w:rPr>
                <w:b/>
              </w:rPr>
            </w:pPr>
            <w:r w:rsidRPr="008A60FB">
              <w:rPr>
                <w:b/>
              </w:rPr>
              <w:t>User Story</w:t>
            </w:r>
          </w:p>
        </w:tc>
        <w:tc>
          <w:tcPr>
            <w:tcW w:w="8095" w:type="dxa"/>
          </w:tcPr>
          <w:p w14:paraId="3218C8D1" w14:textId="77777777" w:rsidR="006D6F7A" w:rsidRPr="008A60FB" w:rsidRDefault="006D6F7A" w:rsidP="00EF2A72">
            <w:pPr>
              <w:rPr>
                <w:b/>
              </w:rPr>
            </w:pPr>
            <w:r w:rsidRPr="008A60FB">
              <w:rPr>
                <w:b/>
              </w:rPr>
              <w:t>API Fields Used</w:t>
            </w:r>
          </w:p>
        </w:tc>
      </w:tr>
      <w:tr w:rsidR="006D6F7A" w14:paraId="129E0718" w14:textId="77777777" w:rsidTr="00EF2A72">
        <w:tc>
          <w:tcPr>
            <w:tcW w:w="1255" w:type="dxa"/>
          </w:tcPr>
          <w:p w14:paraId="6233522F" w14:textId="77777777" w:rsidR="006D6F7A" w:rsidRDefault="006D6F7A" w:rsidP="00EF2A72">
            <w:r>
              <w:t>1a</w:t>
            </w:r>
          </w:p>
        </w:tc>
        <w:tc>
          <w:tcPr>
            <w:tcW w:w="8095" w:type="dxa"/>
          </w:tcPr>
          <w:p w14:paraId="65E4B91A" w14:textId="77777777" w:rsidR="006D6F7A" w:rsidRDefault="006D6F7A" w:rsidP="00EF2A72">
            <w:r>
              <w:t xml:space="preserve">Safetyreportid, </w:t>
            </w:r>
            <w:r w:rsidRPr="005070E9">
              <w:t>Receivedate (If the date the adverse event occurred or beg</w:t>
            </w:r>
            <w:r>
              <w:t>an is available, please include</w:t>
            </w:r>
            <w:r w:rsidRPr="005070E9">
              <w:t>)</w:t>
            </w:r>
          </w:p>
        </w:tc>
      </w:tr>
      <w:tr w:rsidR="006D6F7A" w14:paraId="1A19ABEC" w14:textId="77777777" w:rsidTr="00EF2A72">
        <w:tc>
          <w:tcPr>
            <w:tcW w:w="1255" w:type="dxa"/>
          </w:tcPr>
          <w:p w14:paraId="5382E5BB" w14:textId="77777777" w:rsidR="006D6F7A" w:rsidRDefault="006D6F7A" w:rsidP="00EF2A72">
            <w:r>
              <w:t>1b</w:t>
            </w:r>
          </w:p>
        </w:tc>
        <w:tc>
          <w:tcPr>
            <w:tcW w:w="8095" w:type="dxa"/>
          </w:tcPr>
          <w:p w14:paraId="5FB411BF" w14:textId="77777777" w:rsidR="006D6F7A" w:rsidRDefault="006D6F7A" w:rsidP="00EF2A72">
            <w:r>
              <w:t>patient.patientonsetage,</w:t>
            </w:r>
            <w:r w:rsidRPr="005070E9">
              <w:t xml:space="preserve"> patient.patientonsetageunit</w:t>
            </w:r>
          </w:p>
        </w:tc>
      </w:tr>
      <w:tr w:rsidR="006D6F7A" w14:paraId="17009A25" w14:textId="77777777" w:rsidTr="00EF2A72">
        <w:tc>
          <w:tcPr>
            <w:tcW w:w="1255" w:type="dxa"/>
          </w:tcPr>
          <w:p w14:paraId="65E546E9" w14:textId="77777777" w:rsidR="006D6F7A" w:rsidRDefault="006D6F7A" w:rsidP="00EF2A72">
            <w:r>
              <w:t>1c</w:t>
            </w:r>
          </w:p>
        </w:tc>
        <w:tc>
          <w:tcPr>
            <w:tcW w:w="8095" w:type="dxa"/>
          </w:tcPr>
          <w:p w14:paraId="27DE521B" w14:textId="77777777" w:rsidR="006D6F7A" w:rsidRDefault="006D6F7A" w:rsidP="00EF2A72">
            <w:r w:rsidRPr="00025B45">
              <w:t>patient.patientsex</w:t>
            </w:r>
          </w:p>
        </w:tc>
      </w:tr>
      <w:tr w:rsidR="006D6F7A" w14:paraId="2DAE6FA6" w14:textId="77777777" w:rsidTr="00EF2A72">
        <w:tc>
          <w:tcPr>
            <w:tcW w:w="1255" w:type="dxa"/>
          </w:tcPr>
          <w:p w14:paraId="0D264A19" w14:textId="77777777" w:rsidR="006D6F7A" w:rsidRDefault="006D6F7A" w:rsidP="00EF2A72">
            <w:r>
              <w:t>1d</w:t>
            </w:r>
          </w:p>
        </w:tc>
        <w:tc>
          <w:tcPr>
            <w:tcW w:w="8095" w:type="dxa"/>
          </w:tcPr>
          <w:p w14:paraId="10F54D98" w14:textId="77777777" w:rsidR="006D6F7A" w:rsidRDefault="006D6F7A" w:rsidP="00EF2A72">
            <w:r w:rsidRPr="00025B45">
              <w:t>patient.patientweight</w:t>
            </w:r>
          </w:p>
        </w:tc>
      </w:tr>
      <w:tr w:rsidR="006D6F7A" w14:paraId="0695A322" w14:textId="77777777" w:rsidTr="00EF2A72">
        <w:tc>
          <w:tcPr>
            <w:tcW w:w="1255" w:type="dxa"/>
          </w:tcPr>
          <w:p w14:paraId="17FE0C53" w14:textId="77777777" w:rsidR="006D6F7A" w:rsidRDefault="006D6F7A" w:rsidP="00EF2A72">
            <w:r>
              <w:t>1e</w:t>
            </w:r>
          </w:p>
        </w:tc>
        <w:tc>
          <w:tcPr>
            <w:tcW w:w="8095" w:type="dxa"/>
          </w:tcPr>
          <w:p w14:paraId="082B778A" w14:textId="77777777" w:rsidR="006D6F7A" w:rsidRDefault="006D6F7A" w:rsidP="00EF2A72">
            <w:r w:rsidRPr="00CF433F">
              <w:t>occurcountry</w:t>
            </w:r>
          </w:p>
        </w:tc>
      </w:tr>
      <w:tr w:rsidR="006D6F7A" w14:paraId="5CF66C49" w14:textId="77777777" w:rsidTr="00EF2A72">
        <w:tc>
          <w:tcPr>
            <w:tcW w:w="1255" w:type="dxa"/>
          </w:tcPr>
          <w:p w14:paraId="359FF318" w14:textId="77777777" w:rsidR="006D6F7A" w:rsidRDefault="006D6F7A" w:rsidP="00EF2A72">
            <w:r>
              <w:t>1f</w:t>
            </w:r>
          </w:p>
        </w:tc>
        <w:tc>
          <w:tcPr>
            <w:tcW w:w="8095" w:type="dxa"/>
          </w:tcPr>
          <w:p w14:paraId="543DABD8" w14:textId="77777777" w:rsidR="006D6F7A" w:rsidRDefault="006D6F7A" w:rsidP="00EF2A72">
            <w:r>
              <w:t xml:space="preserve">patient.drug.medicinalproduct, </w:t>
            </w:r>
            <w:r w:rsidRPr="005070E9">
              <w:t>patient.drug.drugcumulativedosagenumb</w:t>
            </w:r>
            <w:r>
              <w:t>,</w:t>
            </w:r>
            <w:r w:rsidRPr="005070E9">
              <w:t xml:space="preserve"> patient.drug.drugcumulativedosageunit</w:t>
            </w:r>
            <w:r>
              <w:t>,</w:t>
            </w:r>
            <w:r w:rsidRPr="005070E9">
              <w:t xml:space="preserve"> patient.drug.drugdosageform</w:t>
            </w:r>
            <w:r>
              <w:t>,</w:t>
            </w:r>
            <w:r w:rsidRPr="005070E9">
              <w:t xml:space="preserve"> patient.drug.drugintervaldosagedefinition</w:t>
            </w:r>
          </w:p>
        </w:tc>
      </w:tr>
      <w:tr w:rsidR="006D6F7A" w14:paraId="60C760FE" w14:textId="77777777" w:rsidTr="00EF2A72">
        <w:tc>
          <w:tcPr>
            <w:tcW w:w="1255" w:type="dxa"/>
          </w:tcPr>
          <w:p w14:paraId="74A51F28" w14:textId="77777777" w:rsidR="006D6F7A" w:rsidRDefault="006D6F7A" w:rsidP="00EF2A72">
            <w:r>
              <w:t>1g</w:t>
            </w:r>
          </w:p>
        </w:tc>
        <w:tc>
          <w:tcPr>
            <w:tcW w:w="8095" w:type="dxa"/>
          </w:tcPr>
          <w:p w14:paraId="7DA93E49" w14:textId="77777777" w:rsidR="006D6F7A" w:rsidRDefault="006D6F7A" w:rsidP="00EF2A72">
            <w:r w:rsidRPr="00025B45">
              <w:t>patient.reaction.reactionoutcome</w:t>
            </w:r>
          </w:p>
        </w:tc>
      </w:tr>
      <w:tr w:rsidR="006D6F7A" w14:paraId="4721A44D" w14:textId="77777777" w:rsidTr="00EF2A72">
        <w:tc>
          <w:tcPr>
            <w:tcW w:w="1255" w:type="dxa"/>
          </w:tcPr>
          <w:p w14:paraId="5BE0CE75" w14:textId="77777777" w:rsidR="006D6F7A" w:rsidRDefault="006D6F7A" w:rsidP="00EF2A72">
            <w:r>
              <w:t>1h</w:t>
            </w:r>
          </w:p>
        </w:tc>
        <w:tc>
          <w:tcPr>
            <w:tcW w:w="8095" w:type="dxa"/>
          </w:tcPr>
          <w:p w14:paraId="5A5D44B4" w14:textId="77777777" w:rsidR="006D6F7A" w:rsidRPr="00025B45" w:rsidRDefault="006D6F7A" w:rsidP="00EF2A72">
            <w:r w:rsidRPr="00025B45">
              <w:t>primarysource.qualification</w:t>
            </w:r>
          </w:p>
        </w:tc>
      </w:tr>
    </w:tbl>
    <w:p w14:paraId="23563A0A" w14:textId="77777777" w:rsidR="00180BDD" w:rsidRDefault="00180BDD" w:rsidP="003F4981">
      <w:pPr>
        <w:pStyle w:val="Heading2"/>
        <w:rPr>
          <w:sz w:val="32"/>
          <w:szCs w:val="32"/>
        </w:rPr>
      </w:pPr>
    </w:p>
    <w:p w14:paraId="27A42E38" w14:textId="5740D33A" w:rsidR="003F4981" w:rsidRDefault="003F4981" w:rsidP="003F4981">
      <w:pPr>
        <w:pStyle w:val="Heading2"/>
        <w:rPr>
          <w:sz w:val="32"/>
          <w:szCs w:val="32"/>
        </w:rPr>
      </w:pPr>
      <w:r>
        <w:rPr>
          <w:sz w:val="32"/>
          <w:szCs w:val="32"/>
        </w:rPr>
        <w:t xml:space="preserve">Developing </w:t>
      </w:r>
      <w:r w:rsidR="003E5C67">
        <w:rPr>
          <w:sz w:val="32"/>
          <w:szCs w:val="32"/>
        </w:rPr>
        <w:t xml:space="preserve">the </w:t>
      </w:r>
      <w:r>
        <w:rPr>
          <w:sz w:val="32"/>
          <w:szCs w:val="32"/>
        </w:rPr>
        <w:t>Design Prototype</w:t>
      </w:r>
    </w:p>
    <w:p w14:paraId="66F7B884" w14:textId="08DEA293" w:rsidR="0001785A" w:rsidRDefault="0001785A" w:rsidP="003F4981">
      <w:r>
        <w:t xml:space="preserve">In </w:t>
      </w:r>
      <w:r w:rsidR="00180BDD">
        <w:t xml:space="preserve">the process of </w:t>
      </w:r>
      <w:r>
        <w:t xml:space="preserve">developing </w:t>
      </w:r>
      <w:r w:rsidR="00180BDD">
        <w:t xml:space="preserve">the </w:t>
      </w:r>
      <w:r>
        <w:t>design prototype, approximately 5 versions of the dashboard w</w:t>
      </w:r>
      <w:r w:rsidR="00180BDD">
        <w:t>ere</w:t>
      </w:r>
      <w:r>
        <w:t xml:space="preserve"> created. </w:t>
      </w:r>
      <w:r w:rsidR="003F4981">
        <w:t xml:space="preserve">In the first </w:t>
      </w:r>
      <w:r w:rsidR="00180BDD">
        <w:t xml:space="preserve">design prototype </w:t>
      </w:r>
      <w:r w:rsidR="003F4981">
        <w:t>version</w:t>
      </w:r>
      <w:r w:rsidR="00CE2ED7">
        <w:t xml:space="preserve">, </w:t>
      </w:r>
      <w:r w:rsidR="00180BDD">
        <w:t xml:space="preserve">the </w:t>
      </w:r>
      <w:r w:rsidR="00CE5D4E">
        <w:t xml:space="preserve">adverse </w:t>
      </w:r>
      <w:r w:rsidR="00180BDD">
        <w:t xml:space="preserve">drug </w:t>
      </w:r>
      <w:r w:rsidR="00CE2ED7">
        <w:t xml:space="preserve">event </w:t>
      </w:r>
      <w:r w:rsidR="00CE5D4E">
        <w:t xml:space="preserve">report </w:t>
      </w:r>
      <w:r w:rsidR="00CE2ED7">
        <w:t>was shown as a table on the dashboard</w:t>
      </w:r>
      <w:r w:rsidR="00CE5D4E">
        <w:t>, and a set of filter</w:t>
      </w:r>
      <w:r w:rsidR="00180BDD">
        <w:t>s</w:t>
      </w:r>
      <w:r w:rsidR="00CE5D4E">
        <w:t xml:space="preserve"> was presented</w:t>
      </w:r>
      <w:r w:rsidR="00E33A49">
        <w:t xml:space="preserve"> on the side</w:t>
      </w:r>
      <w:r w:rsidR="00CE2ED7">
        <w:t xml:space="preserve"> </w:t>
      </w:r>
      <w:r w:rsidR="00180BDD">
        <w:t>for</w:t>
      </w:r>
      <w:r w:rsidR="00CE2ED7">
        <w:t xml:space="preserve"> </w:t>
      </w:r>
      <w:r>
        <w:t>filter</w:t>
      </w:r>
      <w:r w:rsidR="00180BDD">
        <w:t>ing</w:t>
      </w:r>
      <w:r w:rsidR="00CE2ED7">
        <w:t xml:space="preserve"> adverse </w:t>
      </w:r>
      <w:r w:rsidR="00180BDD">
        <w:t xml:space="preserve">drug </w:t>
      </w:r>
      <w:r w:rsidR="00CE2ED7">
        <w:t>event records. Later,</w:t>
      </w:r>
      <w:r>
        <w:t xml:space="preserve"> to see the trend of adverse </w:t>
      </w:r>
      <w:r w:rsidR="00180BDD">
        <w:t xml:space="preserve">drug </w:t>
      </w:r>
      <w:r>
        <w:t>event</w:t>
      </w:r>
      <w:r w:rsidR="00180BDD">
        <w:t>s</w:t>
      </w:r>
      <w:r>
        <w:t xml:space="preserve"> </w:t>
      </w:r>
      <w:r w:rsidR="00180BDD">
        <w:t>over</w:t>
      </w:r>
      <w:r>
        <w:t xml:space="preserve"> time and to give more flexibility in </w:t>
      </w:r>
      <w:r w:rsidR="00180BDD">
        <w:t>filtering</w:t>
      </w:r>
      <w:r>
        <w:t xml:space="preserve"> records,</w:t>
      </w:r>
      <w:r w:rsidR="00073802">
        <w:t xml:space="preserve"> a</w:t>
      </w:r>
      <w:r w:rsidR="00CE2ED7">
        <w:t xml:space="preserve"> </w:t>
      </w:r>
      <w:r w:rsidR="00073802">
        <w:t xml:space="preserve">table of </w:t>
      </w:r>
      <w:r w:rsidR="00CE2ED7">
        <w:t>adverse</w:t>
      </w:r>
      <w:r w:rsidR="00180BDD">
        <w:t xml:space="preserve"> drug</w:t>
      </w:r>
      <w:r w:rsidR="00CE2ED7">
        <w:t xml:space="preserve"> event count</w:t>
      </w:r>
      <w:r w:rsidR="00180BDD">
        <w:t>s</w:t>
      </w:r>
      <w:r w:rsidR="00CE2ED7">
        <w:t xml:space="preserve"> </w:t>
      </w:r>
      <w:r w:rsidR="00180BDD">
        <w:t>over</w:t>
      </w:r>
      <w:r w:rsidR="00CE2ED7">
        <w:t xml:space="preserve"> time </w:t>
      </w:r>
      <w:r w:rsidR="00180BDD">
        <w:t xml:space="preserve">was shown </w:t>
      </w:r>
      <w:r w:rsidR="00CE2ED7">
        <w:t>and more filter</w:t>
      </w:r>
      <w:r w:rsidR="00180BDD">
        <w:t>s</w:t>
      </w:r>
      <w:r w:rsidR="00CE2ED7">
        <w:t xml:space="preserve"> </w:t>
      </w:r>
      <w:r w:rsidR="00180BDD">
        <w:t>were</w:t>
      </w:r>
      <w:r w:rsidR="00CE2ED7">
        <w:t xml:space="preserve"> added to </w:t>
      </w:r>
      <w:r w:rsidR="00180BDD">
        <w:t xml:space="preserve">create </w:t>
      </w:r>
      <w:r w:rsidR="00CE2ED7">
        <w:t xml:space="preserve">the second </w:t>
      </w:r>
      <w:r w:rsidR="00180BDD">
        <w:t xml:space="preserve">design prototype </w:t>
      </w:r>
      <w:r w:rsidR="00CE2ED7">
        <w:t xml:space="preserve">version. </w:t>
      </w:r>
      <w:r>
        <w:t xml:space="preserve">Also, more details of adverse </w:t>
      </w:r>
      <w:r w:rsidR="00180BDD">
        <w:t xml:space="preserve">drug </w:t>
      </w:r>
      <w:r>
        <w:t>event</w:t>
      </w:r>
      <w:r w:rsidR="00180BDD">
        <w:t>s</w:t>
      </w:r>
      <w:r>
        <w:t xml:space="preserve"> was included in the table to show </w:t>
      </w:r>
      <w:r w:rsidR="00180BDD">
        <w:t xml:space="preserve">what </w:t>
      </w:r>
      <w:r>
        <w:t>information</w:t>
      </w:r>
      <w:r w:rsidR="00180BDD">
        <w:t xml:space="preserve"> was available</w:t>
      </w:r>
      <w:r>
        <w:t xml:space="preserve">. </w:t>
      </w:r>
    </w:p>
    <w:p w14:paraId="5D0DCB50" w14:textId="5365F115" w:rsidR="003F4981" w:rsidRDefault="00004FA6" w:rsidP="003F4981">
      <w:r>
        <w:t xml:space="preserve">In the third </w:t>
      </w:r>
      <w:r w:rsidR="00180BDD">
        <w:t>design prototype version</w:t>
      </w:r>
      <w:r>
        <w:t xml:space="preserve">, </w:t>
      </w:r>
      <w:r w:rsidR="00180BDD">
        <w:t xml:space="preserve">a </w:t>
      </w:r>
      <w:r w:rsidR="00E33A49">
        <w:t xml:space="preserve">demographic visualization dashboard was created in addition to </w:t>
      </w:r>
      <w:r w:rsidR="00180BDD">
        <w:t xml:space="preserve">the </w:t>
      </w:r>
      <w:r w:rsidR="00E33A49">
        <w:t>adverse event report dashboard</w:t>
      </w:r>
      <w:r>
        <w:t xml:space="preserve"> </w:t>
      </w:r>
      <w:r w:rsidR="00180BDD">
        <w:t>based on</w:t>
      </w:r>
      <w:r>
        <w:t xml:space="preserve"> </w:t>
      </w:r>
      <w:r w:rsidR="00180BDD">
        <w:t>usability recommendations from the Product Manager</w:t>
      </w:r>
      <w:r w:rsidR="00E33A49">
        <w:t xml:space="preserve">. </w:t>
      </w:r>
      <w:r w:rsidR="00180BDD">
        <w:t>This d</w:t>
      </w:r>
      <w:r w:rsidR="00E33A49">
        <w:t xml:space="preserve">emographic visualization </w:t>
      </w:r>
      <w:r>
        <w:t>dashboard presented effective and intui</w:t>
      </w:r>
      <w:r w:rsidR="00180BDD">
        <w:t>tive visualizations of patient</w:t>
      </w:r>
      <w:r>
        <w:t xml:space="preserve"> outcome, gender, age, weight, country, and drug us</w:t>
      </w:r>
      <w:r w:rsidR="00180BDD">
        <w:t>age</w:t>
      </w:r>
      <w:r>
        <w:t xml:space="preserve">. </w:t>
      </w:r>
      <w:r w:rsidR="00180BDD">
        <w:t>The s</w:t>
      </w:r>
      <w:r>
        <w:t>ame set of filter</w:t>
      </w:r>
      <w:r w:rsidR="00180BDD">
        <w:t>s</w:t>
      </w:r>
      <w:r>
        <w:t xml:space="preserve"> was </w:t>
      </w:r>
      <w:r w:rsidR="005C1C7A">
        <w:t>presented</w:t>
      </w:r>
      <w:r>
        <w:t xml:space="preserve"> in both dashboard</w:t>
      </w:r>
      <w:r w:rsidR="00180BDD">
        <w:t>s</w:t>
      </w:r>
      <w:r>
        <w:t xml:space="preserve"> for consistency</w:t>
      </w:r>
      <w:r w:rsidR="00180BDD">
        <w:t>, and</w:t>
      </w:r>
      <w:r>
        <w:t xml:space="preserve"> to provide a more user friendly interface. </w:t>
      </w:r>
      <w:r w:rsidR="00180BDD">
        <w:t xml:space="preserve">The </w:t>
      </w:r>
      <w:r>
        <w:t xml:space="preserve">adverse </w:t>
      </w:r>
      <w:r w:rsidR="00180BDD">
        <w:t xml:space="preserve">drug </w:t>
      </w:r>
      <w:r>
        <w:t xml:space="preserve">event count table in </w:t>
      </w:r>
      <w:r w:rsidR="00180BDD">
        <w:t xml:space="preserve">the </w:t>
      </w:r>
      <w:r>
        <w:t xml:space="preserve">adverse event report dashboard was transformed into </w:t>
      </w:r>
      <w:r w:rsidR="00180BDD">
        <w:t xml:space="preserve">a </w:t>
      </w:r>
      <w:r>
        <w:t>trend line</w:t>
      </w:r>
      <w:r w:rsidR="00180BDD">
        <w:t xml:space="preserve"> for similar usability reasons</w:t>
      </w:r>
      <w:r>
        <w:t>.</w:t>
      </w:r>
    </w:p>
    <w:p w14:paraId="3359CB03" w14:textId="42139537" w:rsidR="009C60BB" w:rsidRDefault="005C1C7A" w:rsidP="003F4981">
      <w:r>
        <w:lastRenderedPageBreak/>
        <w:t xml:space="preserve">The fourth </w:t>
      </w:r>
      <w:r w:rsidR="00180BDD">
        <w:t xml:space="preserve">design prototype </w:t>
      </w:r>
      <w:r>
        <w:t xml:space="preserve">version added </w:t>
      </w:r>
      <w:r w:rsidR="00180BDD">
        <w:t>an</w:t>
      </w:r>
      <w:r>
        <w:t xml:space="preserve"> adverse </w:t>
      </w:r>
      <w:r w:rsidR="00180BDD">
        <w:t xml:space="preserve">drug </w:t>
      </w:r>
      <w:r>
        <w:t xml:space="preserve">event count trend line by outcome visualization to compare the trend of adverse </w:t>
      </w:r>
      <w:r w:rsidR="00180BDD">
        <w:t xml:space="preserve">drug </w:t>
      </w:r>
      <w:r>
        <w:t>event count</w:t>
      </w:r>
      <w:r w:rsidR="00180BDD">
        <w:t>s</w:t>
      </w:r>
      <w:r>
        <w:t xml:space="preserve"> across different outcome</w:t>
      </w:r>
      <w:r w:rsidR="00180BDD">
        <w:t>s</w:t>
      </w:r>
      <w:r>
        <w:t xml:space="preserve">. Labels </w:t>
      </w:r>
      <w:r w:rsidR="009C60BB">
        <w:t xml:space="preserve">were added to </w:t>
      </w:r>
      <w:r w:rsidR="00180BDD">
        <w:t>make it easier to see where</w:t>
      </w:r>
      <w:r>
        <w:t xml:space="preserve"> the user story </w:t>
      </w:r>
      <w:r w:rsidR="00180BDD">
        <w:t>can be</w:t>
      </w:r>
      <w:r>
        <w:t xml:space="preserve"> fulfilled </w:t>
      </w:r>
      <w:r w:rsidR="00180BDD">
        <w:t>using</w:t>
      </w:r>
      <w:r w:rsidR="009C60BB">
        <w:t xml:space="preserve"> the dashboard. </w:t>
      </w:r>
    </w:p>
    <w:p w14:paraId="55A19A7C" w14:textId="66CEAD1E" w:rsidR="005C1C7A" w:rsidRPr="003F4981" w:rsidRDefault="00180BDD" w:rsidP="003F4981">
      <w:r>
        <w:t>In the final version of the design prototype,</w:t>
      </w:r>
      <w:r w:rsidR="00925CB1">
        <w:t xml:space="preserve"> </w:t>
      </w:r>
      <w:r w:rsidR="00073802">
        <w:t xml:space="preserve">as recommended by </w:t>
      </w:r>
      <w:r>
        <w:t>our</w:t>
      </w:r>
      <w:r w:rsidR="00073802">
        <w:t xml:space="preserve"> user SME, </w:t>
      </w:r>
      <w:r w:rsidR="00925CB1">
        <w:t xml:space="preserve">a new dashboard showing the percentage of adverse </w:t>
      </w:r>
      <w:r>
        <w:t xml:space="preserve">drug </w:t>
      </w:r>
      <w:r w:rsidR="00925CB1">
        <w:t>event</w:t>
      </w:r>
      <w:r>
        <w:t>s</w:t>
      </w:r>
      <w:r w:rsidR="00925CB1">
        <w:t xml:space="preserve"> containing listed drug(s) was created. In this new heat map dashboard, one can easily locate a single drug or a drug combination that </w:t>
      </w:r>
      <w:r w:rsidR="003E5C67">
        <w:t xml:space="preserve">has </w:t>
      </w:r>
      <w:r>
        <w:t>occurred</w:t>
      </w:r>
      <w:r w:rsidR="00925CB1">
        <w:t xml:space="preserve"> </w:t>
      </w:r>
      <w:r w:rsidR="003E5C67">
        <w:t xml:space="preserve">frequently </w:t>
      </w:r>
      <w:r w:rsidR="00925CB1">
        <w:t xml:space="preserve">in adverse </w:t>
      </w:r>
      <w:r w:rsidR="003E5C67">
        <w:t xml:space="preserve">drug </w:t>
      </w:r>
      <w:r w:rsidR="00925CB1">
        <w:t>events</w:t>
      </w:r>
      <w:r w:rsidR="00073802">
        <w:t xml:space="preserve"> since 1999</w:t>
      </w:r>
      <w:r w:rsidR="003E5C67">
        <w:t>, identifying potential</w:t>
      </w:r>
      <w:r w:rsidR="00925CB1">
        <w:t xml:space="preserve"> drug to drug </w:t>
      </w:r>
      <w:r w:rsidR="003E5C67">
        <w:t>interactions</w:t>
      </w:r>
      <w:r w:rsidR="00925CB1">
        <w:t>.</w:t>
      </w:r>
      <w:r w:rsidR="004C7201">
        <w:t xml:space="preserve"> </w:t>
      </w:r>
      <w:r w:rsidR="00B342B8">
        <w:t xml:space="preserve">In preparing data to </w:t>
      </w:r>
      <w:r w:rsidR="004C7201">
        <w:t xml:space="preserve">support this dashboard, </w:t>
      </w:r>
      <w:r w:rsidR="00B342B8">
        <w:t xml:space="preserve">drug and outcome data was merged in R using Primary ID as </w:t>
      </w:r>
      <w:r w:rsidR="00010A7B">
        <w:t xml:space="preserve">a </w:t>
      </w:r>
      <w:r w:rsidR="00B342B8">
        <w:t xml:space="preserve">key. The merged data was then </w:t>
      </w:r>
      <w:r w:rsidR="00B6762B">
        <w:t>flatten</w:t>
      </w:r>
      <w:r w:rsidR="00B342B8">
        <w:t xml:space="preserve">ed into records with </w:t>
      </w:r>
      <w:r w:rsidR="00010A7B">
        <w:t xml:space="preserve">a </w:t>
      </w:r>
      <w:r w:rsidR="00B342B8">
        <w:t>distinct Primary ID and concatenated drug name</w:t>
      </w:r>
      <w:r w:rsidR="00655D8E">
        <w:t xml:space="preserve"> using</w:t>
      </w:r>
      <w:r w:rsidR="00B342B8">
        <w:t xml:space="preserve"> </w:t>
      </w:r>
      <w:r w:rsidR="00010A7B">
        <w:t xml:space="preserve">an </w:t>
      </w:r>
      <w:r w:rsidR="00B342B8">
        <w:t xml:space="preserve">Excel Pivot table and functions. </w:t>
      </w:r>
      <w:r w:rsidR="00010A7B">
        <w:t>A c</w:t>
      </w:r>
      <w:r w:rsidR="00655D8E">
        <w:t>ount of</w:t>
      </w:r>
      <w:r w:rsidR="00B342B8">
        <w:t xml:space="preserve"> adverse </w:t>
      </w:r>
      <w:r w:rsidR="00010A7B">
        <w:t xml:space="preserve">drug </w:t>
      </w:r>
      <w:r w:rsidR="00B342B8">
        <w:t>event</w:t>
      </w:r>
      <w:r w:rsidR="00010A7B">
        <w:t>s</w:t>
      </w:r>
      <w:r w:rsidR="00B342B8">
        <w:t xml:space="preserve"> containing listed drugs</w:t>
      </w:r>
      <w:r w:rsidR="00655D8E">
        <w:t xml:space="preserve"> was later </w:t>
      </w:r>
      <w:r w:rsidR="004C2365">
        <w:t>generated</w:t>
      </w:r>
      <w:r w:rsidR="00010A7B">
        <w:t>,</w:t>
      </w:r>
      <w:r w:rsidR="004C2365">
        <w:t xml:space="preserve"> </w:t>
      </w:r>
      <w:r w:rsidR="0059027A">
        <w:t xml:space="preserve">also </w:t>
      </w:r>
      <w:r w:rsidR="004C2365">
        <w:t>through Excel</w:t>
      </w:r>
      <w:r w:rsidR="00B342B8">
        <w:t>.</w:t>
      </w:r>
      <w:r w:rsidR="00925CB1">
        <w:t xml:space="preserve"> </w:t>
      </w:r>
      <w:r w:rsidR="00010A7B">
        <w:t>P</w:t>
      </w:r>
      <w:r w:rsidR="004C2365">
        <w:t xml:space="preserve">repared data was </w:t>
      </w:r>
      <w:r w:rsidR="00010A7B">
        <w:t xml:space="preserve">then </w:t>
      </w:r>
      <w:r w:rsidR="004C2365">
        <w:t xml:space="preserve">imported to Tableau and merge with existing data using Primary ID as </w:t>
      </w:r>
      <w:r w:rsidR="00010A7B">
        <w:t xml:space="preserve">the </w:t>
      </w:r>
      <w:r w:rsidR="004C2365">
        <w:t xml:space="preserve">key to make sure all filters </w:t>
      </w:r>
      <w:r w:rsidR="00010A7B">
        <w:t>were</w:t>
      </w:r>
      <w:r w:rsidR="004C2365">
        <w:t xml:space="preserve"> available for </w:t>
      </w:r>
      <w:r w:rsidR="00010A7B">
        <w:t xml:space="preserve">the </w:t>
      </w:r>
      <w:bookmarkStart w:id="0" w:name="_GoBack"/>
      <w:bookmarkEnd w:id="0"/>
      <w:r w:rsidR="004C2365">
        <w:t>newly imported data.</w:t>
      </w:r>
      <w:r w:rsidR="00925CB1">
        <w:t xml:space="preserve"> </w:t>
      </w:r>
      <w:r w:rsidR="00B03DE5">
        <w:t>Other minor adjustment</w:t>
      </w:r>
      <w:r w:rsidR="00073802">
        <w:t>s</w:t>
      </w:r>
      <w:r w:rsidR="00B03DE5">
        <w:t xml:space="preserve"> w</w:t>
      </w:r>
      <w:r w:rsidR="003E5C67">
        <w:t xml:space="preserve">ere </w:t>
      </w:r>
      <w:r w:rsidR="00B03DE5">
        <w:t>also made</w:t>
      </w:r>
      <w:r w:rsidR="003E5C67">
        <w:t xml:space="preserve"> to this dashboard</w:t>
      </w:r>
      <w:r w:rsidR="00B03DE5">
        <w:t xml:space="preserve"> </w:t>
      </w:r>
      <w:r w:rsidR="003E5C67">
        <w:t xml:space="preserve">to present a relevant and intuitive user interface that included </w:t>
      </w:r>
      <w:r w:rsidR="00073802">
        <w:t xml:space="preserve">column names, filter set, and </w:t>
      </w:r>
      <w:r w:rsidR="00B03DE5">
        <w:t>the informat</w:t>
      </w:r>
      <w:r w:rsidR="00073802">
        <w:t xml:space="preserve">ion </w:t>
      </w:r>
      <w:r w:rsidR="003E5C67">
        <w:t>displayed</w:t>
      </w:r>
      <w:r w:rsidR="00073802">
        <w:t xml:space="preserve"> in </w:t>
      </w:r>
      <w:r w:rsidR="003E5C67">
        <w:t xml:space="preserve">the </w:t>
      </w:r>
      <w:r w:rsidR="00073802">
        <w:t xml:space="preserve">adverse </w:t>
      </w:r>
      <w:r w:rsidR="003E5C67">
        <w:t>drug event details</w:t>
      </w:r>
      <w:r w:rsidR="00073802">
        <w:t>.</w:t>
      </w:r>
    </w:p>
    <w:p w14:paraId="30F86F5C" w14:textId="4C2D450F" w:rsidR="00845F72" w:rsidRDefault="00845F72" w:rsidP="00845F72">
      <w:pPr>
        <w:pStyle w:val="Heading1"/>
      </w:pPr>
      <w:r>
        <w:t>Design Review Meeting with User SME</w:t>
      </w:r>
    </w:p>
    <w:p w14:paraId="45D4DAFD" w14:textId="77777777" w:rsidR="00845F72" w:rsidRPr="004D2A77" w:rsidRDefault="00845F72" w:rsidP="00845F72">
      <w:r>
        <w:t>After the initial design prototype was developed, the Product Manager and Front End Web Designer (Data Scientist) met again with a user SME to review that prototype.  The meeting and related notes are documented below.</w:t>
      </w:r>
    </w:p>
    <w:p w14:paraId="11E1E917" w14:textId="77777777" w:rsidR="00845F72" w:rsidRDefault="00845F72" w:rsidP="00845F72">
      <w:pPr>
        <w:outlineLvl w:val="0"/>
      </w:pPr>
      <w:r w:rsidRPr="00822708">
        <w:rPr>
          <w:rStyle w:val="Heading2Char"/>
        </w:rPr>
        <w:t>-----Original Appointment-----</w:t>
      </w:r>
      <w:r>
        <w:br/>
      </w:r>
      <w:r>
        <w:rPr>
          <w:b/>
          <w:bCs/>
        </w:rPr>
        <w:t>From:</w:t>
      </w:r>
      <w:r>
        <w:t xml:space="preserve"> Robert Damashek </w:t>
      </w:r>
      <w:r>
        <w:br/>
      </w:r>
      <w:r>
        <w:rPr>
          <w:b/>
          <w:bCs/>
        </w:rPr>
        <w:t>Sent:</w:t>
      </w:r>
      <w:r>
        <w:t xml:space="preserve"> Sunday, June 21, 2015 5:55 PM</w:t>
      </w:r>
      <w:r>
        <w:br/>
      </w:r>
      <w:r>
        <w:rPr>
          <w:b/>
          <w:bCs/>
        </w:rPr>
        <w:t>To:</w:t>
      </w:r>
      <w:r>
        <w:t xml:space="preserve"> Robert Damashek; Chuck Rehberg (</w:t>
      </w:r>
      <w:hyperlink r:id="rId11" w:history="1">
        <w:r>
          <w:rPr>
            <w:rStyle w:val="Hyperlink"/>
          </w:rPr>
          <w:t>chuck_r@trigent.com</w:t>
        </w:r>
      </w:hyperlink>
      <w:r>
        <w:t>); Gail Chen; Rafael Diaz</w:t>
      </w:r>
      <w:r>
        <w:br/>
      </w:r>
      <w:r>
        <w:rPr>
          <w:b/>
          <w:bCs/>
        </w:rPr>
        <w:t>Subject:</w:t>
      </w:r>
      <w:r>
        <w:t xml:space="preserve"> Review Open FDA Prototype</w:t>
      </w:r>
      <w:r>
        <w:br/>
      </w:r>
      <w:r>
        <w:rPr>
          <w:b/>
          <w:bCs/>
        </w:rPr>
        <w:t>When:</w:t>
      </w:r>
      <w:r>
        <w:t xml:space="preserve"> Monday, June 22, 2015 4:00 PM-5:00 PM (UTC-05:00) Eastern Time (US &amp; Canada).</w:t>
      </w:r>
      <w:r>
        <w:br/>
      </w:r>
      <w:r>
        <w:rPr>
          <w:b/>
          <w:bCs/>
        </w:rPr>
        <w:t>Where:</w:t>
      </w:r>
      <w:r>
        <w:t xml:space="preserve"> Skype Meeting</w:t>
      </w:r>
    </w:p>
    <w:p w14:paraId="22B7CE48" w14:textId="77777777" w:rsidR="00845F72" w:rsidRDefault="00845F72" w:rsidP="00845F72">
      <w:pPr>
        <w:pStyle w:val="Heading2"/>
      </w:pPr>
      <w:r>
        <w:t>Notes:</w:t>
      </w:r>
    </w:p>
    <w:p w14:paraId="0071591B" w14:textId="565203D2" w:rsidR="00845F72" w:rsidRDefault="00845F72" w:rsidP="00845F72">
      <w:r>
        <w:t>We met with Chuck Rehberg again and presented an initial design prototype visualizing what our team was able to find in the dataset, building on the scenar</w:t>
      </w:r>
      <w:r w:rsidR="00C021CE">
        <w:t>io we had previously discussed along with the dataset gaps identified in the data analysis and API mapping.</w:t>
      </w:r>
    </w:p>
    <w:p w14:paraId="17741616" w14:textId="77777777" w:rsidR="00845F72" w:rsidRDefault="00845F72" w:rsidP="00845F72">
      <w:r>
        <w:t>Chuck’s recommendation was to give the researcher the ability to explore the set of</w:t>
      </w:r>
      <w:r w:rsidRPr="00256611">
        <w:t xml:space="preserve"> </w:t>
      </w:r>
      <w:r>
        <w:t>demographic combinations that</w:t>
      </w:r>
      <w:r w:rsidRPr="00256611">
        <w:t xml:space="preserve"> co-occur with </w:t>
      </w:r>
      <w:r>
        <w:t xml:space="preserve">either </w:t>
      </w:r>
      <w:r w:rsidRPr="00256611">
        <w:t xml:space="preserve">a specific outcome or </w:t>
      </w:r>
      <w:r>
        <w:t>drug.  These could be the initial</w:t>
      </w:r>
      <w:r w:rsidRPr="00256611">
        <w:t xml:space="preserve"> filter</w:t>
      </w:r>
      <w:r>
        <w:t xml:space="preserve">s supporting the scenario. </w:t>
      </w:r>
      <w:r w:rsidRPr="00256611">
        <w:t xml:space="preserve"> </w:t>
      </w:r>
      <w:r>
        <w:t>It would then be useful to help the researcher explore a</w:t>
      </w:r>
      <w:r w:rsidRPr="00256611">
        <w:t xml:space="preserve">ll combinatorics, </w:t>
      </w:r>
      <w:r>
        <w:t>such as identifying the largest set of events for</w:t>
      </w:r>
      <w:r w:rsidRPr="00256611">
        <w:t xml:space="preserve"> </w:t>
      </w:r>
      <w:r>
        <w:t>an outcome. He also recommended grouping numeric demographics like age and weight</w:t>
      </w:r>
      <w:r w:rsidRPr="00256611">
        <w:t xml:space="preserve"> </w:t>
      </w:r>
      <w:r>
        <w:t>into a small set of range buckets to reduce the analytical and correlation complexity.  We then could help the researcher explore wh</w:t>
      </w:r>
      <w:r w:rsidRPr="00256611">
        <w:t xml:space="preserve">at populations sharing the same </w:t>
      </w:r>
      <w:r>
        <w:t xml:space="preserve">demographics were most impacted by the drug.  Gail indicated that we could do this by leveraging </w:t>
      </w:r>
      <w:r w:rsidRPr="00256611">
        <w:t xml:space="preserve">set </w:t>
      </w:r>
      <w:r>
        <w:t>operations in Tableau, using the</w:t>
      </w:r>
      <w:r w:rsidRPr="00256611">
        <w:t xml:space="preserve"> </w:t>
      </w:r>
      <w:r>
        <w:t>parameters to establish the set.  We also discussed diving deeper into the data by</w:t>
      </w:r>
      <w:r w:rsidRPr="00256611">
        <w:t xml:space="preserve"> sub</w:t>
      </w:r>
      <w:r>
        <w:t>-</w:t>
      </w:r>
      <w:r w:rsidRPr="00256611">
        <w:t>setting the population demographic</w:t>
      </w:r>
      <w:r>
        <w:t>s, and using a bubble chart to visualize each population category.</w:t>
      </w:r>
    </w:p>
    <w:p w14:paraId="5B800316" w14:textId="77777777" w:rsidR="00845F72" w:rsidRPr="008E4956" w:rsidRDefault="00845F72" w:rsidP="00845F72"/>
    <w:p w14:paraId="59035811" w14:textId="77777777" w:rsidR="00974C33" w:rsidRDefault="00010A7B"/>
    <w:sectPr w:rsidR="00974C3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828B64" w14:textId="77777777" w:rsidR="00D928F6" w:rsidRDefault="00B66D5D">
      <w:pPr>
        <w:spacing w:after="0" w:line="240" w:lineRule="auto"/>
      </w:pPr>
      <w:r>
        <w:separator/>
      </w:r>
    </w:p>
  </w:endnote>
  <w:endnote w:type="continuationSeparator" w:id="0">
    <w:p w14:paraId="5173DFE5" w14:textId="77777777" w:rsidR="00D928F6" w:rsidRDefault="00B66D5D">
      <w:pPr>
        <w:spacing w:after="0" w:line="240" w:lineRule="auto"/>
      </w:pPr>
      <w:r>
        <w:continuationSeparator/>
      </w:r>
    </w:p>
  </w:endnote>
  <w:endnote w:type="continuationNotice" w:id="1">
    <w:p w14:paraId="59D9BAFD" w14:textId="77777777" w:rsidR="001D4564" w:rsidRDefault="001D45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0234593"/>
      <w:docPartObj>
        <w:docPartGallery w:val="Page Numbers (Bottom of Page)"/>
        <w:docPartUnique/>
      </w:docPartObj>
    </w:sdtPr>
    <w:sdtEndPr>
      <w:rPr>
        <w:noProof/>
      </w:rPr>
    </w:sdtEndPr>
    <w:sdtContent>
      <w:p w14:paraId="2B145995" w14:textId="77777777" w:rsidR="008E4956" w:rsidRDefault="006D6F7A">
        <w:pPr>
          <w:pStyle w:val="Footer"/>
          <w:jc w:val="right"/>
        </w:pPr>
        <w:r>
          <w:fldChar w:fldCharType="begin"/>
        </w:r>
        <w:r>
          <w:instrText xml:space="preserve"> PAGE   \* MERGEFORMAT </w:instrText>
        </w:r>
        <w:r>
          <w:fldChar w:fldCharType="separate"/>
        </w:r>
        <w:r w:rsidR="00010A7B">
          <w:rPr>
            <w:noProof/>
          </w:rPr>
          <w:t>3</w:t>
        </w:r>
        <w:r>
          <w:rPr>
            <w:noProof/>
          </w:rPr>
          <w:fldChar w:fldCharType="end"/>
        </w:r>
      </w:p>
    </w:sdtContent>
  </w:sdt>
  <w:p w14:paraId="46BD7DA6" w14:textId="77777777" w:rsidR="008E4956" w:rsidRDefault="00010A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0F8A1B" w14:textId="77777777" w:rsidR="00D928F6" w:rsidRDefault="00B66D5D">
      <w:pPr>
        <w:spacing w:after="0" w:line="240" w:lineRule="auto"/>
      </w:pPr>
      <w:r>
        <w:separator/>
      </w:r>
    </w:p>
  </w:footnote>
  <w:footnote w:type="continuationSeparator" w:id="0">
    <w:p w14:paraId="18C66CAF" w14:textId="77777777" w:rsidR="00D928F6" w:rsidRDefault="00B66D5D">
      <w:pPr>
        <w:spacing w:after="0" w:line="240" w:lineRule="auto"/>
      </w:pPr>
      <w:r>
        <w:continuationSeparator/>
      </w:r>
    </w:p>
  </w:footnote>
  <w:footnote w:type="continuationNotice" w:id="1">
    <w:p w14:paraId="714ABAE3" w14:textId="77777777" w:rsidR="001D4564" w:rsidRDefault="001D4564">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21560"/>
    <w:multiLevelType w:val="hybridMultilevel"/>
    <w:tmpl w:val="16A65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21511F"/>
    <w:multiLevelType w:val="hybridMultilevel"/>
    <w:tmpl w:val="D6BA5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C53695"/>
    <w:multiLevelType w:val="hybridMultilevel"/>
    <w:tmpl w:val="7F38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F72"/>
    <w:rsid w:val="00004FA6"/>
    <w:rsid w:val="00010A7B"/>
    <w:rsid w:val="00016BEC"/>
    <w:rsid w:val="0001785A"/>
    <w:rsid w:val="00073802"/>
    <w:rsid w:val="00083954"/>
    <w:rsid w:val="00180BDD"/>
    <w:rsid w:val="001D4564"/>
    <w:rsid w:val="0026061A"/>
    <w:rsid w:val="0033307F"/>
    <w:rsid w:val="003E5C67"/>
    <w:rsid w:val="003F4981"/>
    <w:rsid w:val="004B500E"/>
    <w:rsid w:val="004C2365"/>
    <w:rsid w:val="004C7201"/>
    <w:rsid w:val="0059027A"/>
    <w:rsid w:val="005B3794"/>
    <w:rsid w:val="005C1C7A"/>
    <w:rsid w:val="00655D8E"/>
    <w:rsid w:val="006D6F7A"/>
    <w:rsid w:val="007F298C"/>
    <w:rsid w:val="00845F72"/>
    <w:rsid w:val="008477CA"/>
    <w:rsid w:val="00925CB1"/>
    <w:rsid w:val="00955CB2"/>
    <w:rsid w:val="00975F00"/>
    <w:rsid w:val="009C60BB"/>
    <w:rsid w:val="00B03DE5"/>
    <w:rsid w:val="00B342B8"/>
    <w:rsid w:val="00B66D5D"/>
    <w:rsid w:val="00B6762B"/>
    <w:rsid w:val="00C021CE"/>
    <w:rsid w:val="00C565CA"/>
    <w:rsid w:val="00CE2ED7"/>
    <w:rsid w:val="00CE5D4E"/>
    <w:rsid w:val="00D928F6"/>
    <w:rsid w:val="00DF0D08"/>
    <w:rsid w:val="00E33A49"/>
    <w:rsid w:val="00FC5B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807B5"/>
  <w15:chartTrackingRefBased/>
  <w15:docId w15:val="{3C2E636E-7A00-4088-9EBC-F4CC87828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F72"/>
  </w:style>
  <w:style w:type="paragraph" w:styleId="Heading1">
    <w:name w:val="heading 1"/>
    <w:basedOn w:val="Normal"/>
    <w:next w:val="Normal"/>
    <w:link w:val="Heading1Char"/>
    <w:uiPriority w:val="9"/>
    <w:qFormat/>
    <w:rsid w:val="00845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5F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F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5F7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5F72"/>
    <w:rPr>
      <w:rFonts w:ascii="Times New Roman" w:hAnsi="Times New Roman" w:cs="Times New Roman" w:hint="default"/>
      <w:color w:val="000000"/>
      <w:u w:val="single"/>
    </w:rPr>
  </w:style>
  <w:style w:type="paragraph" w:styleId="ListParagraph">
    <w:name w:val="List Paragraph"/>
    <w:basedOn w:val="Normal"/>
    <w:uiPriority w:val="34"/>
    <w:qFormat/>
    <w:rsid w:val="00845F72"/>
    <w:pPr>
      <w:ind w:left="720"/>
      <w:contextualSpacing/>
    </w:pPr>
  </w:style>
  <w:style w:type="paragraph" w:styleId="Footer">
    <w:name w:val="footer"/>
    <w:basedOn w:val="Normal"/>
    <w:link w:val="FooterChar"/>
    <w:uiPriority w:val="99"/>
    <w:unhideWhenUsed/>
    <w:rsid w:val="00845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F72"/>
  </w:style>
  <w:style w:type="table" w:styleId="TableGrid">
    <w:name w:val="Table Grid"/>
    <w:basedOn w:val="TableNormal"/>
    <w:uiPriority w:val="39"/>
    <w:rsid w:val="006D6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0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huck_r@trigent.com" TargetMode="External"/><Relationship Id="rId5" Type="http://schemas.openxmlformats.org/officeDocument/2006/relationships/styles" Target="styles.xml"/><Relationship Id="rId10" Type="http://schemas.openxmlformats.org/officeDocument/2006/relationships/hyperlink" Target="http://wiki.pentaho.com/display/COM/Latest+Stable+Build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7673FC8C569D48A1228F19B23CA528" ma:contentTypeVersion="" ma:contentTypeDescription="Create a new document." ma:contentTypeScope="" ma:versionID="08ec63b36bff85b5b2910079046b4b13">
  <xsd:schema xmlns:xsd="http://www.w3.org/2001/XMLSchema" xmlns:xs="http://www.w3.org/2001/XMLSchema" xmlns:p="http://schemas.microsoft.com/office/2006/metadata/properties" xmlns:ns2="a416958a-ab4e-452a-aea8-148780f674a9" xmlns:ns3="4b91b61b-f977-492e-8765-13f1d3d131c0" targetNamespace="http://schemas.microsoft.com/office/2006/metadata/properties" ma:root="true" ma:fieldsID="5bdbb3d5133f6f06c659db7d44542e37" ns2:_="" ns3:_="">
    <xsd:import namespace="a416958a-ab4e-452a-aea8-148780f674a9"/>
    <xsd:import namespace="4b91b61b-f977-492e-8765-13f1d3d131c0"/>
    <xsd:element name="properties">
      <xsd:complexType>
        <xsd:sequence>
          <xsd:element name="documentManagement">
            <xsd:complexType>
              <xsd:all>
                <xsd:element ref="ns2: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16958a-ab4e-452a-aea8-148780f674a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b91b61b-f977-492e-8765-13f1d3d131c0" elementFormDefault="qualified">
    <xsd:import namespace="http://schemas.microsoft.com/office/2006/documentManagement/types"/>
    <xsd:import namespace="http://schemas.microsoft.com/office/infopath/2007/PartnerControls"/>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25AD3E-C7EE-469C-9953-8F6A38A78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16958a-ab4e-452a-aea8-148780f674a9"/>
    <ds:schemaRef ds:uri="4b91b61b-f977-492e-8765-13f1d3d13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DD4AE9-929D-4E94-B9F9-0513AE37CAD3}">
  <ds:schemaRefs>
    <ds:schemaRef ds:uri="http://schemas.microsoft.com/office/infopath/2007/PartnerControls"/>
    <ds:schemaRef ds:uri="http://purl.org/dc/elements/1.1/"/>
    <ds:schemaRef ds:uri="http://schemas.microsoft.com/office/2006/documentManagement/types"/>
    <ds:schemaRef ds:uri="http://purl.org/dc/dcmitype/"/>
    <ds:schemaRef ds:uri="http://www.w3.org/XML/1998/namespace"/>
    <ds:schemaRef ds:uri="http://schemas.openxmlformats.org/package/2006/metadata/core-properties"/>
    <ds:schemaRef ds:uri="4b91b61b-f977-492e-8765-13f1d3d131c0"/>
    <ds:schemaRef ds:uri="a416958a-ab4e-452a-aea8-148780f674a9"/>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445E53C6-0EBB-4491-B42A-4AC404850F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4</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Damashek</dc:creator>
  <cp:keywords/>
  <dc:description/>
  <cp:lastModifiedBy>Robert Damashek</cp:lastModifiedBy>
  <cp:revision>12</cp:revision>
  <dcterms:created xsi:type="dcterms:W3CDTF">2015-07-05T17:21:00Z</dcterms:created>
  <dcterms:modified xsi:type="dcterms:W3CDTF">2015-07-06T20:53:00Z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0x010100F77673FC8C569D48A1228F19B23CA528</vt:lpwstr>
  </property>
</Properties>
</file>