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C6A370" w14:textId="35885F63" w:rsidR="005C13F6" w:rsidRDefault="00532FE6" w:rsidP="005C13F6">
      <w:pPr>
        <w:pStyle w:val="Title"/>
        <w:jc w:val="center"/>
        <w:rPr>
          <w:rFonts w:eastAsia="Times New Roman"/>
        </w:rPr>
      </w:pPr>
      <w:bookmarkStart w:id="0" w:name="_MailOriginal"/>
      <w:r>
        <w:t xml:space="preserve">Supporting </w:t>
      </w:r>
      <w:r w:rsidR="005C13F6">
        <w:t>Email Evidence</w:t>
      </w:r>
    </w:p>
    <w:p w14:paraId="1E78DFAC" w14:textId="77777777" w:rsidR="005C13F6" w:rsidRDefault="005C13F6" w:rsidP="005C13F6">
      <w:pPr>
        <w:rPr>
          <w:rFonts w:ascii="Calibri" w:eastAsia="Times New Roman" w:hAnsi="Calibri"/>
          <w:b/>
          <w:bCs/>
          <w:sz w:val="22"/>
          <w:szCs w:val="22"/>
        </w:rPr>
      </w:pPr>
    </w:p>
    <w:p w14:paraId="1E29971D" w14:textId="77777777" w:rsidR="005C13F6" w:rsidRDefault="005C13F6" w:rsidP="005C13F6">
      <w:pPr>
        <w:pStyle w:val="Heading1"/>
        <w:rPr>
          <w:rFonts w:eastAsia="Times New Roman"/>
        </w:rPr>
      </w:pPr>
      <w:r>
        <w:rPr>
          <w:rFonts w:eastAsia="Times New Roman"/>
        </w:rPr>
        <w:t>A</w:t>
      </w:r>
      <w:r w:rsidRPr="005C13F6">
        <w:rPr>
          <w:rFonts w:eastAsia="Times New Roman"/>
        </w:rPr>
        <w:t>ssigned one leader, gave that person authority and responsibility</w:t>
      </w:r>
    </w:p>
    <w:p w14:paraId="0531A3DE" w14:textId="77777777" w:rsidR="005C13F6" w:rsidRDefault="005C13F6" w:rsidP="005C13F6">
      <w:pPr>
        <w:rPr>
          <w:rFonts w:ascii="Calibri" w:eastAsia="Times New Roman" w:hAnsi="Calibri"/>
          <w:sz w:val="22"/>
          <w:szCs w:val="22"/>
        </w:rPr>
      </w:pPr>
      <w:bookmarkStart w:id="1" w:name="_GoBack"/>
      <w:bookmarkEnd w:id="1"/>
      <w:r>
        <w:rPr>
          <w:rFonts w:ascii="Calibri" w:eastAsia="Times New Roman" w:hAnsi="Calibri"/>
          <w:b/>
          <w:bCs/>
          <w:sz w:val="22"/>
          <w:szCs w:val="22"/>
        </w:rPr>
        <w:t>From:</w:t>
      </w:r>
      <w:r>
        <w:rPr>
          <w:rFonts w:ascii="Calibri" w:eastAsia="Times New Roman" w:hAnsi="Calibri"/>
          <w:sz w:val="22"/>
          <w:szCs w:val="22"/>
        </w:rPr>
        <w:t xml:space="preserve"> Robert Damashek </w:t>
      </w:r>
      <w:r>
        <w:rPr>
          <w:rFonts w:ascii="Calibri" w:eastAsia="Times New Roman" w:hAnsi="Calibri"/>
          <w:sz w:val="22"/>
          <w:szCs w:val="22"/>
        </w:rPr>
        <w:br/>
      </w:r>
      <w:r>
        <w:rPr>
          <w:rFonts w:ascii="Calibri" w:eastAsia="Times New Roman" w:hAnsi="Calibri"/>
          <w:b/>
          <w:bCs/>
          <w:sz w:val="22"/>
          <w:szCs w:val="22"/>
        </w:rPr>
        <w:t>Sent:</w:t>
      </w:r>
      <w:r>
        <w:rPr>
          <w:rFonts w:ascii="Calibri" w:eastAsia="Times New Roman" w:hAnsi="Calibri"/>
          <w:sz w:val="22"/>
          <w:szCs w:val="22"/>
        </w:rPr>
        <w:t xml:space="preserve"> Thursday, June 18, 2015 5:34 PM</w:t>
      </w:r>
      <w:r>
        <w:rPr>
          <w:rFonts w:ascii="Calibri" w:eastAsia="Times New Roman" w:hAnsi="Calibri"/>
          <w:sz w:val="22"/>
          <w:szCs w:val="22"/>
        </w:rPr>
        <w:br/>
      </w:r>
      <w:r>
        <w:rPr>
          <w:rFonts w:ascii="Calibri" w:eastAsia="Times New Roman" w:hAnsi="Calibri"/>
          <w:b/>
          <w:bCs/>
          <w:sz w:val="22"/>
          <w:szCs w:val="22"/>
        </w:rPr>
        <w:t>To:</w:t>
      </w:r>
      <w:r>
        <w:rPr>
          <w:rFonts w:ascii="Calibri" w:eastAsia="Times New Roman" w:hAnsi="Calibri"/>
          <w:sz w:val="22"/>
          <w:szCs w:val="22"/>
        </w:rPr>
        <w:t xml:space="preserve"> Rose Wang</w:t>
      </w:r>
      <w:r>
        <w:rPr>
          <w:rFonts w:ascii="Calibri" w:eastAsia="Times New Roman" w:hAnsi="Calibri"/>
          <w:sz w:val="22"/>
          <w:szCs w:val="22"/>
        </w:rPr>
        <w:br/>
      </w:r>
      <w:r>
        <w:rPr>
          <w:rFonts w:ascii="Calibri" w:eastAsia="Times New Roman" w:hAnsi="Calibri"/>
          <w:b/>
          <w:bCs/>
          <w:sz w:val="22"/>
          <w:szCs w:val="22"/>
        </w:rPr>
        <w:t>Subject:</w:t>
      </w:r>
      <w:r>
        <w:rPr>
          <w:rFonts w:ascii="Calibri" w:eastAsia="Times New Roman" w:hAnsi="Calibri"/>
          <w:sz w:val="22"/>
          <w:szCs w:val="22"/>
        </w:rPr>
        <w:t xml:space="preserve"> Re: Preliminary Context and User Story</w:t>
      </w:r>
    </w:p>
    <w:p w14:paraId="5C68332B" w14:textId="77777777" w:rsidR="005C13F6" w:rsidRDefault="005C13F6" w:rsidP="005C13F6"/>
    <w:p w14:paraId="247FE951" w14:textId="77777777" w:rsidR="005C13F6" w:rsidRDefault="005C13F6" w:rsidP="005C13F6">
      <w:pPr>
        <w:rPr>
          <w:rFonts w:eastAsia="Times New Roman"/>
        </w:rPr>
      </w:pPr>
      <w:r>
        <w:rPr>
          <w:rFonts w:eastAsia="Times New Roman"/>
        </w:rPr>
        <w:t>It doesn't hurt. There may be a correlation we could propose that would extend what we have. I think Eden can plan around what we have.</w:t>
      </w:r>
    </w:p>
    <w:p w14:paraId="5A268318" w14:textId="77777777" w:rsidR="005C13F6" w:rsidRDefault="005C13F6" w:rsidP="005C13F6">
      <w:pPr>
        <w:rPr>
          <w:rFonts w:eastAsia="Times New Roman"/>
        </w:rPr>
      </w:pPr>
    </w:p>
    <w:p w14:paraId="1280122D" w14:textId="77777777" w:rsidR="005C13F6" w:rsidRDefault="005C13F6" w:rsidP="005C13F6">
      <w:pPr>
        <w:rPr>
          <w:rFonts w:eastAsia="Times New Roman"/>
        </w:rPr>
      </w:pPr>
      <w:r>
        <w:rPr>
          <w:rFonts w:eastAsia="Times New Roman"/>
        </w:rPr>
        <w:t xml:space="preserve">Robert </w:t>
      </w:r>
      <w:r>
        <w:rPr>
          <w:rFonts w:eastAsia="Times New Roman"/>
        </w:rPr>
        <w:br/>
      </w:r>
      <w:r>
        <w:rPr>
          <w:rFonts w:eastAsia="Times New Roman"/>
        </w:rPr>
        <w:br/>
        <w:t>Sent from my iPhone</w:t>
      </w:r>
    </w:p>
    <w:p w14:paraId="564615BF" w14:textId="77777777" w:rsidR="005C13F6" w:rsidRDefault="005C13F6" w:rsidP="005C13F6">
      <w:pPr>
        <w:spacing w:after="240"/>
        <w:rPr>
          <w:rFonts w:eastAsia="Times New Roman"/>
        </w:rPr>
      </w:pPr>
      <w:r>
        <w:rPr>
          <w:rFonts w:eastAsia="Times New Roman"/>
        </w:rPr>
        <w:br/>
        <w:t>On Jun 18, 2015, at 5:29 PM, "Rose Wang" &lt;</w:t>
      </w:r>
      <w:hyperlink r:id="rId7" w:history="1">
        <w:r>
          <w:rPr>
            <w:rStyle w:val="Hyperlink"/>
            <w:rFonts w:eastAsia="Times New Roman"/>
          </w:rPr>
          <w:t>rwang@binarygroup.com</w:t>
        </w:r>
      </w:hyperlink>
      <w:r>
        <w:rPr>
          <w:rFonts w:eastAsia="Times New Roman"/>
        </w:rPr>
        <w:t>&gt; wrote:</w:t>
      </w:r>
    </w:p>
    <w:p w14:paraId="59BD3294" w14:textId="77777777" w:rsidR="005C13F6" w:rsidRDefault="005C13F6" w:rsidP="005C13F6">
      <w:r>
        <w:t>Robert</w:t>
      </w:r>
    </w:p>
    <w:p w14:paraId="4A4A2AB6" w14:textId="77777777" w:rsidR="005C13F6" w:rsidRDefault="005C13F6" w:rsidP="005C13F6">
      <w:r>
        <w:t>Do we still need to talk to my friend at FDA tomorrow morning?</w:t>
      </w:r>
    </w:p>
    <w:p w14:paraId="1A5564E2" w14:textId="77777777" w:rsidR="005C13F6" w:rsidRDefault="005C13F6" w:rsidP="005C13F6">
      <w:r>
        <w:t>Rose</w:t>
      </w:r>
    </w:p>
    <w:p w14:paraId="590BE0A1" w14:textId="77777777" w:rsidR="005C13F6" w:rsidRDefault="005C13F6" w:rsidP="005C13F6">
      <w:pPr>
        <w:outlineLvl w:val="0"/>
      </w:pPr>
      <w:r>
        <w:rPr>
          <w:b/>
          <w:bCs/>
        </w:rPr>
        <w:t>From:</w:t>
      </w:r>
      <w:r>
        <w:t xml:space="preserve"> Robert Damashek </w:t>
      </w:r>
      <w:r>
        <w:br/>
      </w:r>
      <w:r>
        <w:rPr>
          <w:b/>
          <w:bCs/>
        </w:rPr>
        <w:t>Sent:</w:t>
      </w:r>
      <w:r>
        <w:t xml:space="preserve"> Thursday, June 18, 2015 5:28 PM</w:t>
      </w:r>
      <w:r>
        <w:br/>
      </w:r>
      <w:r>
        <w:rPr>
          <w:b/>
          <w:bCs/>
        </w:rPr>
        <w:t>To:</w:t>
      </w:r>
      <w:r>
        <w:t xml:space="preserve"> Eden Chen</w:t>
      </w:r>
      <w:r>
        <w:br/>
      </w:r>
      <w:r>
        <w:rPr>
          <w:b/>
          <w:bCs/>
        </w:rPr>
        <w:t>Cc:</w:t>
      </w:r>
      <w:r>
        <w:t xml:space="preserve"> Charles Hu; Gail Chen; Rose Wang</w:t>
      </w:r>
      <w:r>
        <w:br/>
      </w:r>
      <w:r>
        <w:rPr>
          <w:b/>
          <w:bCs/>
        </w:rPr>
        <w:t>Subject:</w:t>
      </w:r>
      <w:r>
        <w:t xml:space="preserve"> Re: Preliminary Context and User Story</w:t>
      </w:r>
    </w:p>
    <w:p w14:paraId="37B578F9" w14:textId="77777777" w:rsidR="005C13F6" w:rsidRDefault="005C13F6" w:rsidP="005C13F6">
      <w:r>
        <w:t>Eden, our session with the SME was excellent, and we now have a few user stories we can do entirely with the adverse event data, and know what data to get at in the tables to support it. I will send you a write up this evening describing user stories and either Gail or I will add the source data fields. Gail us downloading and trying out the Pentaho community edition with this data set.</w:t>
      </w:r>
    </w:p>
    <w:p w14:paraId="47EEC54B" w14:textId="77777777" w:rsidR="005C13F6" w:rsidRDefault="005C13F6" w:rsidP="005C13F6">
      <w:r>
        <w:t>Robert</w:t>
      </w:r>
      <w:r>
        <w:br/>
      </w:r>
      <w:r>
        <w:br/>
        <w:t>Sent from my iPhone</w:t>
      </w:r>
    </w:p>
    <w:p w14:paraId="2E13AA1C" w14:textId="77777777" w:rsidR="005C13F6" w:rsidRDefault="005C13F6" w:rsidP="005C13F6">
      <w:pPr>
        <w:spacing w:after="240"/>
      </w:pPr>
      <w:r>
        <w:br/>
        <w:t>On Jun 18, 2015, at 2:55 PM, "Eden Chen" &lt;</w:t>
      </w:r>
      <w:hyperlink r:id="rId8" w:history="1">
        <w:r>
          <w:rPr>
            <w:rStyle w:val="Hyperlink"/>
          </w:rPr>
          <w:t>eden@fishermenlabs.com</w:t>
        </w:r>
      </w:hyperlink>
      <w:r>
        <w:t>&gt; wrote:</w:t>
      </w:r>
    </w:p>
    <w:p w14:paraId="4371C22C" w14:textId="77777777" w:rsidR="005C13F6" w:rsidRDefault="005C13F6" w:rsidP="005C13F6">
      <w:r>
        <w:t xml:space="preserve">Hey Robert - I had on my calendar 1130, but saw that you sent around a noon invite so I’m assuming we are still on for noon. I tried joining the Lync meeting but you may have not had it up and running so will try again shortly. </w:t>
      </w:r>
    </w:p>
    <w:p w14:paraId="7E32EF31" w14:textId="77777777" w:rsidR="005C13F6" w:rsidRDefault="005C13F6" w:rsidP="005C13F6">
      <w:r>
        <w:t>Thanks!</w:t>
      </w:r>
    </w:p>
    <w:p w14:paraId="030F2982" w14:textId="77777777" w:rsidR="005C13F6" w:rsidRDefault="005C13F6" w:rsidP="005C13F6">
      <w:pPr>
        <w:spacing w:line="225" w:lineRule="atLeast"/>
      </w:pPr>
      <w:hyperlink r:id="rId9" w:tooltip="Email Me" w:history="1">
        <w:r>
          <w:rPr>
            <w:rStyle w:val="Hyperlink"/>
            <w:color w:val="666666"/>
            <w:u w:val="none"/>
          </w:rPr>
          <w:t>Eden</w:t>
        </w:r>
      </w:hyperlink>
      <w:r>
        <w:t xml:space="preserve"> | </w:t>
      </w:r>
      <w:hyperlink r:id="rId10" w:history="1">
        <w:r>
          <w:rPr>
            <w:rStyle w:val="Hyperlink"/>
            <w:color w:val="01A69F"/>
            <w:u w:val="none"/>
          </w:rPr>
          <w:t>Fishermen Labs</w:t>
        </w:r>
      </w:hyperlink>
      <w:r>
        <w:t xml:space="preserve"> | </w:t>
      </w:r>
      <w:hyperlink r:id="rId11" w:tooltip="Follow Me" w:history="1">
        <w:r>
          <w:rPr>
            <w:rStyle w:val="Hyperlink"/>
            <w:color w:val="666666"/>
            <w:u w:val="none"/>
          </w:rPr>
          <w:t>@edenchen</w:t>
        </w:r>
      </w:hyperlink>
      <w:r>
        <w:t xml:space="preserve"> </w:t>
      </w:r>
    </w:p>
    <w:p w14:paraId="77B819B2" w14:textId="77777777" w:rsidR="005C13F6" w:rsidRDefault="005C13F6" w:rsidP="005C13F6">
      <w:r>
        <w:t>On Jun 18, 2015, at 11:53 AM, Robert Damashek &lt;</w:t>
      </w:r>
      <w:hyperlink r:id="rId12" w:history="1">
        <w:r>
          <w:rPr>
            <w:rStyle w:val="Hyperlink"/>
          </w:rPr>
          <w:t>rdamashek@binarygroup.com</w:t>
        </w:r>
      </w:hyperlink>
      <w:r>
        <w:t>&gt; wrote:</w:t>
      </w:r>
    </w:p>
    <w:p w14:paraId="6CBEA7B7" w14:textId="77777777" w:rsidR="005C13F6" w:rsidRDefault="005C13F6" w:rsidP="005C13F6">
      <w:r>
        <w:t>Eden/Charles,</w:t>
      </w:r>
    </w:p>
    <w:p w14:paraId="69351788" w14:textId="77777777" w:rsidR="005C13F6" w:rsidRDefault="005C13F6" w:rsidP="005C13F6">
      <w:r>
        <w:t>In case you can’t get in to the web meeting, here’s a doc we’ll be discussing to set the context for the challenge.</w:t>
      </w:r>
    </w:p>
    <w:p w14:paraId="34D4A695" w14:textId="77777777" w:rsidR="005C13F6" w:rsidRDefault="005C13F6" w:rsidP="005C13F6">
      <w:r>
        <w:lastRenderedPageBreak/>
        <w:br/>
        <w:t>Robert</w:t>
      </w:r>
    </w:p>
    <w:p w14:paraId="5D07645D" w14:textId="77777777" w:rsidR="005C13F6" w:rsidRDefault="005C13F6" w:rsidP="005C13F6">
      <w:r>
        <w:rPr>
          <w:b/>
          <w:bCs/>
        </w:rPr>
        <w:t>Binary</w:t>
      </w:r>
      <w:r>
        <w:rPr>
          <w:rStyle w:val="apple-converted-space"/>
          <w:b/>
          <w:bCs/>
        </w:rPr>
        <w:t xml:space="preserve"> </w:t>
      </w:r>
      <w:r>
        <w:rPr>
          <w:b/>
          <w:bCs/>
        </w:rPr>
        <w:t>Group</w:t>
      </w:r>
    </w:p>
    <w:p w14:paraId="7FA23380" w14:textId="77777777" w:rsidR="005C13F6" w:rsidRDefault="005C13F6" w:rsidP="005C13F6">
      <w:r>
        <w:rPr>
          <w:b/>
          <w:bCs/>
          <w:i/>
          <w:iCs/>
        </w:rPr>
        <w:t>Outcome driven, accelerating time to value</w:t>
      </w:r>
    </w:p>
    <w:p w14:paraId="0C9EAF0A" w14:textId="77777777" w:rsidR="005C13F6" w:rsidRDefault="005C13F6" w:rsidP="005C13F6">
      <w:r>
        <w:rPr>
          <w:b/>
          <w:bCs/>
        </w:rPr>
        <w:t>Robert Damashek</w:t>
      </w:r>
    </w:p>
    <w:p w14:paraId="3EADB7B9" w14:textId="77777777" w:rsidR="005C13F6" w:rsidRDefault="005C13F6" w:rsidP="005C13F6">
      <w:r>
        <w:rPr>
          <w:b/>
          <w:bCs/>
        </w:rPr>
        <w:t>Chief Technology Officer</w:t>
      </w:r>
    </w:p>
    <w:p w14:paraId="296E0AAD" w14:textId="77777777" w:rsidR="005C13F6" w:rsidRDefault="005C13F6" w:rsidP="005C13F6">
      <w:r>
        <w:t>571-480-4457 (office)</w:t>
      </w:r>
    </w:p>
    <w:p w14:paraId="7D9C59D9" w14:textId="77777777" w:rsidR="005C13F6" w:rsidRDefault="005C13F6" w:rsidP="005C13F6">
      <w:r>
        <w:t>571-221-3914 (cell)</w:t>
      </w:r>
    </w:p>
    <w:p w14:paraId="722FD337" w14:textId="77777777" w:rsidR="005C13F6" w:rsidRDefault="005C13F6" w:rsidP="005C13F6">
      <w:hyperlink r:id="rId13" w:history="1">
        <w:r>
          <w:rPr>
            <w:rStyle w:val="Hyperlink"/>
          </w:rPr>
          <w:t>rdamashek@binarygroup.com</w:t>
        </w:r>
      </w:hyperlink>
    </w:p>
    <w:p w14:paraId="2FC6C8B6" w14:textId="77777777" w:rsidR="005C13F6" w:rsidRDefault="005C13F6" w:rsidP="005C13F6">
      <w:hyperlink r:id="rId14" w:history="1">
        <w:r>
          <w:rPr>
            <w:rStyle w:val="Hyperlink"/>
            <w:b/>
            <w:bCs/>
            <w:color w:val="007976"/>
            <w:sz w:val="20"/>
            <w:szCs w:val="20"/>
          </w:rPr>
          <w:t>www.binarygroup.com</w:t>
        </w:r>
      </w:hyperlink>
    </w:p>
    <w:p w14:paraId="780EBEF6" w14:textId="77777777" w:rsidR="005C13F6" w:rsidRDefault="005C13F6" w:rsidP="005C13F6">
      <w:r>
        <w:rPr>
          <w:b/>
          <w:bCs/>
        </w:rPr>
        <w:t>Check out Binary’s Blog</w:t>
      </w:r>
    </w:p>
    <w:p w14:paraId="68C0E331" w14:textId="77777777" w:rsidR="005C13F6" w:rsidRDefault="005C13F6" w:rsidP="005C13F6">
      <w:r>
        <w:rPr>
          <w:b/>
          <w:bCs/>
          <w:i/>
          <w:iCs/>
        </w:rPr>
        <w:t>An Outcome Driven Enterprise Approach</w:t>
      </w:r>
    </w:p>
    <w:p w14:paraId="4AD8CA82" w14:textId="77777777" w:rsidR="005C13F6" w:rsidRDefault="005C13F6" w:rsidP="005C13F6">
      <w:hyperlink r:id="rId15" w:history="1">
        <w:r>
          <w:rPr>
            <w:rStyle w:val="Hyperlink"/>
            <w:b/>
            <w:bCs/>
            <w:color w:val="007976"/>
            <w:sz w:val="20"/>
            <w:szCs w:val="20"/>
          </w:rPr>
          <w:t>www.binarygroup.com/blog</w:t>
        </w:r>
      </w:hyperlink>
      <w:bookmarkEnd w:id="0"/>
    </w:p>
    <w:p w14:paraId="79DDB2CB" w14:textId="77777777" w:rsidR="00974C33" w:rsidRDefault="001633C9"/>
    <w:p w14:paraId="276B7FE7" w14:textId="30A01C71" w:rsidR="00532FE6" w:rsidRDefault="001633C9" w:rsidP="001633C9">
      <w:pPr>
        <w:tabs>
          <w:tab w:val="left" w:pos="4008"/>
        </w:tabs>
      </w:pPr>
      <w:r>
        <w:tab/>
      </w:r>
    </w:p>
    <w:p w14:paraId="013F74B8" w14:textId="3A056D5D" w:rsidR="00532FE6" w:rsidRDefault="00532FE6" w:rsidP="001633C9">
      <w:pPr>
        <w:pStyle w:val="Heading1"/>
      </w:pPr>
      <w:r>
        <w:t>A</w:t>
      </w:r>
      <w:r w:rsidRPr="00532FE6">
        <w:t>ssembled a multidisciplinary and collaborative team</w:t>
      </w:r>
    </w:p>
    <w:p w14:paraId="7A6D667F" w14:textId="77777777" w:rsidR="00532FE6" w:rsidRDefault="00532FE6" w:rsidP="00532FE6">
      <w:pPr>
        <w:rPr>
          <w:rFonts w:ascii="Calibri" w:eastAsia="Times New Roman" w:hAnsi="Calibri"/>
        </w:rPr>
      </w:pPr>
      <w:r>
        <w:rPr>
          <w:rFonts w:eastAsia="Times New Roman"/>
          <w:b/>
          <w:bCs/>
        </w:rPr>
        <w:t>From:</w:t>
      </w:r>
      <w:r>
        <w:rPr>
          <w:rFonts w:eastAsia="Times New Roman"/>
        </w:rPr>
        <w:t xml:space="preserve"> Rafael Diaz </w:t>
      </w:r>
      <w:r>
        <w:rPr>
          <w:rFonts w:eastAsia="Times New Roman"/>
        </w:rPr>
        <w:br/>
      </w:r>
      <w:r>
        <w:rPr>
          <w:rFonts w:eastAsia="Times New Roman"/>
          <w:b/>
          <w:bCs/>
        </w:rPr>
        <w:t>Sent:</w:t>
      </w:r>
      <w:r>
        <w:rPr>
          <w:rFonts w:eastAsia="Times New Roman"/>
        </w:rPr>
        <w:t xml:space="preserve"> Friday, June 19, 2015 7:28 PM</w:t>
      </w:r>
      <w:r>
        <w:rPr>
          <w:rFonts w:eastAsia="Times New Roman"/>
        </w:rPr>
        <w:br/>
      </w:r>
      <w:r>
        <w:rPr>
          <w:rFonts w:eastAsia="Times New Roman"/>
          <w:b/>
          <w:bCs/>
        </w:rPr>
        <w:t>To:</w:t>
      </w:r>
      <w:r>
        <w:rPr>
          <w:rFonts w:eastAsia="Times New Roman"/>
        </w:rPr>
        <w:t xml:space="preserve"> Robert Damashek</w:t>
      </w:r>
      <w:r>
        <w:rPr>
          <w:rFonts w:eastAsia="Times New Roman"/>
        </w:rPr>
        <w:br/>
      </w:r>
      <w:r>
        <w:rPr>
          <w:rFonts w:eastAsia="Times New Roman"/>
          <w:b/>
          <w:bCs/>
        </w:rPr>
        <w:t>Cc:</w:t>
      </w:r>
      <w:r>
        <w:rPr>
          <w:rFonts w:eastAsia="Times New Roman"/>
        </w:rPr>
        <w:t xml:space="preserve"> Dan Schaaf; Gail Chen</w:t>
      </w:r>
      <w:r>
        <w:rPr>
          <w:rFonts w:eastAsia="Times New Roman"/>
        </w:rPr>
        <w:br/>
      </w:r>
      <w:r>
        <w:rPr>
          <w:rFonts w:eastAsia="Times New Roman"/>
          <w:b/>
          <w:bCs/>
        </w:rPr>
        <w:t>Subject:</w:t>
      </w:r>
      <w:r>
        <w:rPr>
          <w:rFonts w:eastAsia="Times New Roman"/>
        </w:rPr>
        <w:t xml:space="preserve"> RE: User Stories and Candidate Tasks</w:t>
      </w:r>
    </w:p>
    <w:p w14:paraId="5202040F" w14:textId="77777777" w:rsidR="00532FE6" w:rsidRDefault="00532FE6" w:rsidP="00532FE6"/>
    <w:p w14:paraId="32628473" w14:textId="77777777" w:rsidR="00532FE6" w:rsidRDefault="00532FE6" w:rsidP="00532FE6">
      <w:pPr>
        <w:rPr>
          <w:color w:val="1F497D"/>
        </w:rPr>
      </w:pPr>
      <w:r>
        <w:rPr>
          <w:color w:val="1F497D"/>
        </w:rPr>
        <w:t>Gang,</w:t>
      </w:r>
    </w:p>
    <w:p w14:paraId="087FF0D2" w14:textId="77777777" w:rsidR="00532FE6" w:rsidRDefault="00532FE6" w:rsidP="00532FE6">
      <w:pPr>
        <w:rPr>
          <w:color w:val="1F497D"/>
        </w:rPr>
      </w:pPr>
    </w:p>
    <w:p w14:paraId="2F464EE1" w14:textId="77777777" w:rsidR="00532FE6" w:rsidRDefault="00532FE6" w:rsidP="00532FE6">
      <w:pPr>
        <w:rPr>
          <w:color w:val="1F497D"/>
        </w:rPr>
      </w:pPr>
      <w:r>
        <w:rPr>
          <w:color w:val="1F497D"/>
        </w:rPr>
        <w:t>Ok here’s my take on generating user stories for each of the requirements laid out. I also have a couple of questions on some of the user stories that I didn’t quite understand.</w:t>
      </w:r>
    </w:p>
    <w:p w14:paraId="374CD61F" w14:textId="77777777" w:rsidR="00532FE6" w:rsidRDefault="00532FE6" w:rsidP="00532FE6">
      <w:pPr>
        <w:rPr>
          <w:color w:val="1F497D"/>
        </w:rPr>
      </w:pPr>
    </w:p>
    <w:p w14:paraId="19BF2893" w14:textId="77777777" w:rsidR="00532FE6" w:rsidRDefault="00532FE6" w:rsidP="00532FE6">
      <w:pPr>
        <w:rPr>
          <w:color w:val="1F497D"/>
          <w:sz w:val="28"/>
          <w:szCs w:val="28"/>
        </w:rPr>
      </w:pPr>
      <w:r>
        <w:rPr>
          <w:color w:val="1F497D"/>
          <w:sz w:val="28"/>
          <w:szCs w:val="28"/>
        </w:rPr>
        <w:t>Regards,</w:t>
      </w:r>
    </w:p>
    <w:p w14:paraId="5584438D" w14:textId="77777777" w:rsidR="00532FE6" w:rsidRDefault="00532FE6" w:rsidP="00532FE6">
      <w:pPr>
        <w:rPr>
          <w:rFonts w:ascii="Vladimir Script" w:hAnsi="Vladimir Script"/>
          <w:color w:val="1F497D"/>
          <w:sz w:val="40"/>
          <w:szCs w:val="40"/>
        </w:rPr>
      </w:pPr>
      <w:r>
        <w:rPr>
          <w:rFonts w:ascii="Vladimir Script" w:hAnsi="Vladimir Script"/>
          <w:color w:val="1F497D"/>
          <w:sz w:val="40"/>
          <w:szCs w:val="40"/>
        </w:rPr>
        <w:t>Rafael Diaz</w:t>
      </w:r>
    </w:p>
    <w:p w14:paraId="4E20623F" w14:textId="77777777" w:rsidR="00532FE6" w:rsidRDefault="00532FE6" w:rsidP="00532FE6">
      <w:pPr>
        <w:rPr>
          <w:rFonts w:ascii="Calibri" w:hAnsi="Calibri"/>
          <w:color w:val="1F497D"/>
          <w:sz w:val="22"/>
          <w:szCs w:val="22"/>
        </w:rPr>
      </w:pPr>
    </w:p>
    <w:p w14:paraId="4B65E58D" w14:textId="77777777" w:rsidR="00532FE6" w:rsidRDefault="00532FE6" w:rsidP="00532FE6">
      <w:pPr>
        <w:outlineLvl w:val="0"/>
      </w:pPr>
      <w:r>
        <w:rPr>
          <w:b/>
          <w:bCs/>
        </w:rPr>
        <w:t>From:</w:t>
      </w:r>
      <w:r>
        <w:t xml:space="preserve"> Robert Damashek </w:t>
      </w:r>
      <w:r>
        <w:br/>
      </w:r>
      <w:r>
        <w:rPr>
          <w:b/>
          <w:bCs/>
        </w:rPr>
        <w:t>Sent:</w:t>
      </w:r>
      <w:r>
        <w:t xml:space="preserve"> Friday, June 19, 2015 12:32 PM</w:t>
      </w:r>
      <w:r>
        <w:br/>
      </w:r>
      <w:r>
        <w:rPr>
          <w:b/>
          <w:bCs/>
        </w:rPr>
        <w:t>To:</w:t>
      </w:r>
      <w:r>
        <w:t xml:space="preserve"> Rafael Diaz</w:t>
      </w:r>
      <w:r>
        <w:br/>
      </w:r>
      <w:r>
        <w:rPr>
          <w:b/>
          <w:bCs/>
        </w:rPr>
        <w:t>Cc:</w:t>
      </w:r>
      <w:r>
        <w:t xml:space="preserve"> Dan Schaaf</w:t>
      </w:r>
      <w:r>
        <w:br/>
      </w:r>
      <w:r>
        <w:rPr>
          <w:b/>
          <w:bCs/>
        </w:rPr>
        <w:t>Subject:</w:t>
      </w:r>
      <w:r>
        <w:t xml:space="preserve"> RE: User Stories and Candidate Tasks</w:t>
      </w:r>
    </w:p>
    <w:p w14:paraId="1F2423D2" w14:textId="77777777" w:rsidR="00532FE6" w:rsidRDefault="00532FE6" w:rsidP="00532FE6"/>
    <w:p w14:paraId="487F01B6" w14:textId="77777777" w:rsidR="00532FE6" w:rsidRDefault="00532FE6" w:rsidP="00532FE6">
      <w:pPr>
        <w:rPr>
          <w:color w:val="1F497D"/>
        </w:rPr>
      </w:pPr>
      <w:r>
        <w:rPr>
          <w:color w:val="1F497D"/>
        </w:rPr>
        <w:t>Cool, thank you!</w:t>
      </w:r>
    </w:p>
    <w:p w14:paraId="4B717577" w14:textId="77777777" w:rsidR="00532FE6" w:rsidRDefault="00532FE6" w:rsidP="00532FE6">
      <w:pPr>
        <w:rPr>
          <w:color w:val="1F497D"/>
        </w:rPr>
      </w:pPr>
    </w:p>
    <w:p w14:paraId="5AB4219B" w14:textId="77777777" w:rsidR="00532FE6" w:rsidRDefault="00532FE6" w:rsidP="00532FE6">
      <w:pPr>
        <w:outlineLvl w:val="0"/>
      </w:pPr>
      <w:r>
        <w:rPr>
          <w:b/>
          <w:bCs/>
        </w:rPr>
        <w:t>From:</w:t>
      </w:r>
      <w:r>
        <w:t xml:space="preserve"> Rafael Diaz </w:t>
      </w:r>
      <w:r>
        <w:br/>
      </w:r>
      <w:r>
        <w:rPr>
          <w:b/>
          <w:bCs/>
        </w:rPr>
        <w:t>Sent:</w:t>
      </w:r>
      <w:r>
        <w:t xml:space="preserve"> Friday, June 19, 2015 12:31 PM</w:t>
      </w:r>
      <w:r>
        <w:br/>
      </w:r>
      <w:r>
        <w:rPr>
          <w:b/>
          <w:bCs/>
        </w:rPr>
        <w:t>To:</w:t>
      </w:r>
      <w:r>
        <w:t xml:space="preserve"> Robert Damashek</w:t>
      </w:r>
      <w:r>
        <w:br/>
      </w:r>
      <w:r>
        <w:rPr>
          <w:b/>
          <w:bCs/>
        </w:rPr>
        <w:t>Cc:</w:t>
      </w:r>
      <w:r>
        <w:t xml:space="preserve"> Dan Schaaf</w:t>
      </w:r>
      <w:r>
        <w:br/>
      </w:r>
      <w:r>
        <w:rPr>
          <w:b/>
          <w:bCs/>
        </w:rPr>
        <w:t>Subject:</w:t>
      </w:r>
      <w:r>
        <w:t xml:space="preserve"> RE: User Stories and Candidate Tasks</w:t>
      </w:r>
    </w:p>
    <w:p w14:paraId="4B7A2D2C" w14:textId="77777777" w:rsidR="00532FE6" w:rsidRDefault="00532FE6" w:rsidP="00532FE6"/>
    <w:p w14:paraId="2923C01C" w14:textId="77777777" w:rsidR="00532FE6" w:rsidRDefault="00532FE6" w:rsidP="00532FE6">
      <w:pPr>
        <w:rPr>
          <w:color w:val="1F497D"/>
        </w:rPr>
      </w:pPr>
      <w:r>
        <w:rPr>
          <w:color w:val="1F497D"/>
        </w:rPr>
        <w:lastRenderedPageBreak/>
        <w:t>Yes that’s not a problem but as you indicated, I need to finish up the EPA examples first and I’ll get right on these user stories. It really only takes me a few minutes to re-word each one of these, so I should be able to get them done sometime after our 1:00 meeting. I need about 30 minutes or so to finish up this EPA spreadsheet however.</w:t>
      </w:r>
    </w:p>
    <w:p w14:paraId="5B8DC4D1" w14:textId="77777777" w:rsidR="00532FE6" w:rsidRDefault="00532FE6" w:rsidP="00532FE6">
      <w:pPr>
        <w:rPr>
          <w:color w:val="1F497D"/>
        </w:rPr>
      </w:pPr>
    </w:p>
    <w:p w14:paraId="68C46D2D" w14:textId="77777777" w:rsidR="00532FE6" w:rsidRDefault="00532FE6" w:rsidP="00532FE6">
      <w:pPr>
        <w:rPr>
          <w:color w:val="1F497D"/>
          <w:sz w:val="28"/>
          <w:szCs w:val="28"/>
        </w:rPr>
      </w:pPr>
      <w:r>
        <w:rPr>
          <w:color w:val="1F497D"/>
          <w:sz w:val="28"/>
          <w:szCs w:val="28"/>
        </w:rPr>
        <w:t>Regards,</w:t>
      </w:r>
    </w:p>
    <w:p w14:paraId="529D3CBA" w14:textId="77777777" w:rsidR="00532FE6" w:rsidRDefault="00532FE6" w:rsidP="00532FE6">
      <w:pPr>
        <w:rPr>
          <w:rFonts w:ascii="Vladimir Script" w:hAnsi="Vladimir Script"/>
          <w:color w:val="1F497D"/>
          <w:sz w:val="40"/>
          <w:szCs w:val="40"/>
        </w:rPr>
      </w:pPr>
      <w:r>
        <w:rPr>
          <w:rFonts w:ascii="Vladimir Script" w:hAnsi="Vladimir Script"/>
          <w:color w:val="1F497D"/>
          <w:sz w:val="40"/>
          <w:szCs w:val="40"/>
        </w:rPr>
        <w:t>Rafael Diaz</w:t>
      </w:r>
    </w:p>
    <w:p w14:paraId="752F7C31" w14:textId="77777777" w:rsidR="00532FE6" w:rsidRDefault="00532FE6" w:rsidP="00532FE6">
      <w:pPr>
        <w:rPr>
          <w:rFonts w:ascii="Calibri" w:hAnsi="Calibri"/>
          <w:color w:val="1F497D"/>
          <w:sz w:val="22"/>
          <w:szCs w:val="22"/>
        </w:rPr>
      </w:pPr>
    </w:p>
    <w:p w14:paraId="39BC4EB9" w14:textId="77777777" w:rsidR="00532FE6" w:rsidRDefault="00532FE6" w:rsidP="00532FE6">
      <w:pPr>
        <w:outlineLvl w:val="0"/>
      </w:pPr>
      <w:r>
        <w:rPr>
          <w:b/>
          <w:bCs/>
        </w:rPr>
        <w:t>From:</w:t>
      </w:r>
      <w:r>
        <w:t xml:space="preserve"> Robert Damashek </w:t>
      </w:r>
      <w:r>
        <w:br/>
      </w:r>
      <w:r>
        <w:rPr>
          <w:b/>
          <w:bCs/>
        </w:rPr>
        <w:t>Sent:</w:t>
      </w:r>
      <w:r>
        <w:t xml:space="preserve"> Friday, June 19, 2015 12:27 PM</w:t>
      </w:r>
      <w:r>
        <w:br/>
      </w:r>
      <w:r>
        <w:rPr>
          <w:b/>
          <w:bCs/>
        </w:rPr>
        <w:t>To:</w:t>
      </w:r>
      <w:r>
        <w:t xml:space="preserve"> Rafael Diaz</w:t>
      </w:r>
      <w:r>
        <w:br/>
      </w:r>
      <w:r>
        <w:rPr>
          <w:b/>
          <w:bCs/>
        </w:rPr>
        <w:t>Cc:</w:t>
      </w:r>
      <w:r>
        <w:t xml:space="preserve"> Dan Schaaf</w:t>
      </w:r>
      <w:r>
        <w:br/>
      </w:r>
      <w:r>
        <w:rPr>
          <w:b/>
          <w:bCs/>
        </w:rPr>
        <w:t>Subject:</w:t>
      </w:r>
      <w:r>
        <w:t xml:space="preserve"> RE: User Stories and Candidate Tasks</w:t>
      </w:r>
    </w:p>
    <w:p w14:paraId="0824F0D8" w14:textId="77777777" w:rsidR="00532FE6" w:rsidRDefault="00532FE6" w:rsidP="00532FE6"/>
    <w:p w14:paraId="0C383596" w14:textId="77777777" w:rsidR="00532FE6" w:rsidRDefault="00532FE6" w:rsidP="00532FE6">
      <w:pPr>
        <w:rPr>
          <w:color w:val="1F497D"/>
        </w:rPr>
      </w:pPr>
      <w:r>
        <w:rPr>
          <w:color w:val="1F497D"/>
        </w:rPr>
        <w:t>Rafael,</w:t>
      </w:r>
    </w:p>
    <w:p w14:paraId="636C67EC" w14:textId="77777777" w:rsidR="00532FE6" w:rsidRDefault="00532FE6" w:rsidP="00532FE6">
      <w:pPr>
        <w:rPr>
          <w:color w:val="1F497D"/>
        </w:rPr>
      </w:pPr>
      <w:r>
        <w:rPr>
          <w:color w:val="1F497D"/>
        </w:rPr>
        <w:br/>
        <w:t>That’s cool.  I know you would do a better job than me.  Once you have the EPA spreadsheet examples done (higher priority), can you rework the user stories similarly?  If you need to combine any to have it make sense, that’s great.  I just needed something to work through with Eden to make sure we were on the same general page about where we were aiming.  Would have been great to have you on the call with Chuck, but hope I’ve given you enough to work with.</w:t>
      </w:r>
    </w:p>
    <w:p w14:paraId="50DBBDEC" w14:textId="77777777" w:rsidR="00532FE6" w:rsidRDefault="00532FE6" w:rsidP="00532FE6">
      <w:pPr>
        <w:rPr>
          <w:color w:val="1F497D"/>
        </w:rPr>
      </w:pPr>
      <w:r>
        <w:rPr>
          <w:color w:val="1F497D"/>
        </w:rPr>
        <w:br/>
        <w:t>Thanks,</w:t>
      </w:r>
    </w:p>
    <w:p w14:paraId="1911E3DF" w14:textId="77777777" w:rsidR="00532FE6" w:rsidRDefault="00532FE6" w:rsidP="00532FE6">
      <w:pPr>
        <w:rPr>
          <w:color w:val="1F497D"/>
        </w:rPr>
      </w:pPr>
      <w:r>
        <w:rPr>
          <w:color w:val="1F497D"/>
        </w:rPr>
        <w:br/>
        <w:t>Robert</w:t>
      </w:r>
    </w:p>
    <w:p w14:paraId="5E5FB362" w14:textId="77777777" w:rsidR="00532FE6" w:rsidRDefault="00532FE6" w:rsidP="00532FE6">
      <w:pPr>
        <w:rPr>
          <w:color w:val="1F497D"/>
        </w:rPr>
      </w:pPr>
    </w:p>
    <w:p w14:paraId="18719A7C" w14:textId="77777777" w:rsidR="00532FE6" w:rsidRDefault="00532FE6" w:rsidP="00532FE6">
      <w:pPr>
        <w:outlineLvl w:val="0"/>
      </w:pPr>
      <w:r>
        <w:rPr>
          <w:b/>
          <w:bCs/>
        </w:rPr>
        <w:t>From:</w:t>
      </w:r>
      <w:r>
        <w:t xml:space="preserve"> Rafael Diaz </w:t>
      </w:r>
      <w:r>
        <w:br/>
      </w:r>
      <w:r>
        <w:rPr>
          <w:b/>
          <w:bCs/>
        </w:rPr>
        <w:t>Sent:</w:t>
      </w:r>
      <w:r>
        <w:t xml:space="preserve"> Friday, June 19, 2015 12:23 PM</w:t>
      </w:r>
      <w:r>
        <w:br/>
      </w:r>
      <w:r>
        <w:rPr>
          <w:b/>
          <w:bCs/>
        </w:rPr>
        <w:t>To:</w:t>
      </w:r>
      <w:r>
        <w:t xml:space="preserve"> Robert Damashek</w:t>
      </w:r>
      <w:r>
        <w:br/>
      </w:r>
      <w:r>
        <w:rPr>
          <w:b/>
          <w:bCs/>
        </w:rPr>
        <w:t>Cc:</w:t>
      </w:r>
      <w:r>
        <w:t xml:space="preserve"> Dan Schaaf</w:t>
      </w:r>
      <w:r>
        <w:br/>
      </w:r>
      <w:r>
        <w:rPr>
          <w:b/>
          <w:bCs/>
        </w:rPr>
        <w:t>Subject:</w:t>
      </w:r>
      <w:r>
        <w:t xml:space="preserve"> RE: User Stories and Candidate Tasks</w:t>
      </w:r>
    </w:p>
    <w:p w14:paraId="59403F64" w14:textId="77777777" w:rsidR="00532FE6" w:rsidRDefault="00532FE6" w:rsidP="00532FE6"/>
    <w:p w14:paraId="10CCCFF3" w14:textId="77777777" w:rsidR="00532FE6" w:rsidRDefault="00532FE6" w:rsidP="00532FE6">
      <w:pPr>
        <w:rPr>
          <w:color w:val="1F497D"/>
        </w:rPr>
      </w:pPr>
      <w:r>
        <w:rPr>
          <w:color w:val="1F497D"/>
        </w:rPr>
        <w:t>Robert,</w:t>
      </w:r>
    </w:p>
    <w:p w14:paraId="1C5250FB" w14:textId="77777777" w:rsidR="00532FE6" w:rsidRDefault="00532FE6" w:rsidP="00532FE6">
      <w:pPr>
        <w:rPr>
          <w:color w:val="1F497D"/>
        </w:rPr>
      </w:pPr>
    </w:p>
    <w:p w14:paraId="1CF96D66" w14:textId="77777777" w:rsidR="00532FE6" w:rsidRDefault="00532FE6" w:rsidP="00532FE6">
      <w:pPr>
        <w:rPr>
          <w:color w:val="1F497D"/>
        </w:rPr>
      </w:pPr>
      <w:r>
        <w:rPr>
          <w:color w:val="1F497D"/>
        </w:rPr>
        <w:t>Sorry I’m just getting to this now but I wanted to provide you with my thoughts on what a user story for say the 1</w:t>
      </w:r>
      <w:r>
        <w:rPr>
          <w:color w:val="1F497D"/>
          <w:vertAlign w:val="superscript"/>
        </w:rPr>
        <w:t>st</w:t>
      </w:r>
      <w:r>
        <w:rPr>
          <w:color w:val="1F497D"/>
        </w:rPr>
        <w:t xml:space="preserve"> epic may look like in the format of a user story. Take a look and let me know if this makes sense and captures what that story is really try to say. I just did the 1</w:t>
      </w:r>
      <w:r>
        <w:rPr>
          <w:color w:val="1F497D"/>
          <w:vertAlign w:val="superscript"/>
        </w:rPr>
        <w:t>st</w:t>
      </w:r>
      <w:r>
        <w:rPr>
          <w:color w:val="1F497D"/>
        </w:rPr>
        <w:t xml:space="preserve"> epic story as an example for you.</w:t>
      </w:r>
    </w:p>
    <w:p w14:paraId="27E6AF15" w14:textId="77777777" w:rsidR="00532FE6" w:rsidRDefault="00532FE6" w:rsidP="00532FE6">
      <w:pPr>
        <w:rPr>
          <w:color w:val="1F497D"/>
        </w:rPr>
      </w:pPr>
    </w:p>
    <w:p w14:paraId="57D787FA" w14:textId="77777777" w:rsidR="00532FE6" w:rsidRDefault="00532FE6" w:rsidP="00532FE6">
      <w:pPr>
        <w:rPr>
          <w:color w:val="1F497D"/>
          <w:sz w:val="28"/>
          <w:szCs w:val="28"/>
        </w:rPr>
      </w:pPr>
      <w:r>
        <w:rPr>
          <w:color w:val="1F497D"/>
          <w:sz w:val="28"/>
          <w:szCs w:val="28"/>
        </w:rPr>
        <w:t>Regards,</w:t>
      </w:r>
    </w:p>
    <w:p w14:paraId="02886960" w14:textId="77777777" w:rsidR="00532FE6" w:rsidRDefault="00532FE6" w:rsidP="00532FE6">
      <w:pPr>
        <w:rPr>
          <w:rFonts w:ascii="Vladimir Script" w:hAnsi="Vladimir Script"/>
          <w:color w:val="1F497D"/>
          <w:sz w:val="40"/>
          <w:szCs w:val="40"/>
        </w:rPr>
      </w:pPr>
      <w:r>
        <w:rPr>
          <w:rFonts w:ascii="Vladimir Script" w:hAnsi="Vladimir Script"/>
          <w:color w:val="1F497D"/>
          <w:sz w:val="40"/>
          <w:szCs w:val="40"/>
        </w:rPr>
        <w:t>Rafael Diaz</w:t>
      </w:r>
    </w:p>
    <w:p w14:paraId="463F3C66" w14:textId="77777777" w:rsidR="00532FE6" w:rsidRDefault="00532FE6" w:rsidP="00532FE6">
      <w:pPr>
        <w:rPr>
          <w:rFonts w:ascii="Calibri" w:hAnsi="Calibri"/>
          <w:color w:val="1F497D"/>
          <w:sz w:val="22"/>
          <w:szCs w:val="22"/>
        </w:rPr>
      </w:pPr>
    </w:p>
    <w:p w14:paraId="02FCFB90" w14:textId="77777777" w:rsidR="00532FE6" w:rsidRDefault="00532FE6" w:rsidP="00532FE6">
      <w:pPr>
        <w:outlineLvl w:val="0"/>
      </w:pPr>
      <w:r>
        <w:rPr>
          <w:b/>
          <w:bCs/>
        </w:rPr>
        <w:t>From:</w:t>
      </w:r>
      <w:r>
        <w:t xml:space="preserve"> Robert Damashek </w:t>
      </w:r>
      <w:r>
        <w:br/>
      </w:r>
      <w:r>
        <w:rPr>
          <w:b/>
          <w:bCs/>
        </w:rPr>
        <w:t>Sent:</w:t>
      </w:r>
      <w:r>
        <w:t xml:space="preserve"> Thursday, June 18, 2015 8:42 PM</w:t>
      </w:r>
      <w:r>
        <w:br/>
      </w:r>
      <w:r>
        <w:rPr>
          <w:b/>
          <w:bCs/>
        </w:rPr>
        <w:t>To:</w:t>
      </w:r>
      <w:r>
        <w:t xml:space="preserve"> Eden Chen; Charles Shafer; Gail Chen; Rafael Diaz</w:t>
      </w:r>
      <w:r>
        <w:br/>
      </w:r>
      <w:r>
        <w:rPr>
          <w:b/>
          <w:bCs/>
        </w:rPr>
        <w:lastRenderedPageBreak/>
        <w:t>Cc:</w:t>
      </w:r>
      <w:r>
        <w:t xml:space="preserve"> Rose Wang; David Stephens; Dan Schaaf</w:t>
      </w:r>
      <w:r>
        <w:br/>
      </w:r>
      <w:r>
        <w:rPr>
          <w:b/>
          <w:bCs/>
        </w:rPr>
        <w:t>Subject:</w:t>
      </w:r>
      <w:r>
        <w:t xml:space="preserve"> User Stories and Candidate Tasks</w:t>
      </w:r>
      <w:r>
        <w:br/>
      </w:r>
      <w:r>
        <w:rPr>
          <w:b/>
          <w:bCs/>
        </w:rPr>
        <w:t>Importance:</w:t>
      </w:r>
      <w:r>
        <w:t xml:space="preserve"> High</w:t>
      </w:r>
    </w:p>
    <w:p w14:paraId="3E4B7A03" w14:textId="77777777" w:rsidR="00532FE6" w:rsidRDefault="00532FE6" w:rsidP="00532FE6"/>
    <w:p w14:paraId="70948F7E" w14:textId="77777777" w:rsidR="00532FE6" w:rsidRDefault="00532FE6" w:rsidP="00532FE6">
      <w:r>
        <w:t>Eden,</w:t>
      </w:r>
    </w:p>
    <w:p w14:paraId="0E51D3C8" w14:textId="77777777" w:rsidR="00532FE6" w:rsidRDefault="00532FE6" w:rsidP="00532FE6"/>
    <w:p w14:paraId="74364EA2" w14:textId="77777777" w:rsidR="00532FE6" w:rsidRDefault="00532FE6" w:rsidP="00532FE6">
      <w:r>
        <w:t>Based on our discussion with a SME this afternoon, I have developed the following set of user stories, along with some thoughts on related candidate tasks.  Hopefully, you can use these to scope out the staffing and level of effort for developing the 18F prototype. If you feel this is a go as is,  Gail can go through the database she has loaded into Tableau tomorrow to identify the tables, fields and reference data (for coded fields) needed to design the database and exercise the Open FDA Adverse Events API.  She can then begin to explore Pentaho, see if she can get it working with the data she currently has in Tableau, and start working on designing and configuring the visualizations.  Rafael can also start on documenting the solution architecture.</w:t>
      </w:r>
    </w:p>
    <w:p w14:paraId="627398C8" w14:textId="77777777" w:rsidR="00532FE6" w:rsidRDefault="00532FE6" w:rsidP="00532FE6"/>
    <w:p w14:paraId="07B91B48" w14:textId="4846E317" w:rsidR="00532FE6" w:rsidRDefault="00532FE6" w:rsidP="00532FE6">
      <w:r>
        <w:t>Le</w:t>
      </w:r>
      <w:r>
        <w:t xml:space="preserve">t me know if this makes sense, </w:t>
      </w:r>
      <w:r>
        <w:t>if you have any questions, or if you want to walk through anything before tomorrow’s checkpoint.</w:t>
      </w:r>
    </w:p>
    <w:p w14:paraId="63585ED6" w14:textId="77777777" w:rsidR="00532FE6" w:rsidRDefault="00532FE6" w:rsidP="00532FE6"/>
    <w:p w14:paraId="503B3519" w14:textId="77777777" w:rsidR="00532FE6" w:rsidRDefault="00532FE6" w:rsidP="00532FE6">
      <w:r>
        <w:t>Thanks,</w:t>
      </w:r>
    </w:p>
    <w:p w14:paraId="0A70D581" w14:textId="77777777" w:rsidR="00532FE6" w:rsidRDefault="00532FE6" w:rsidP="00532FE6">
      <w:r>
        <w:br/>
        <w:t>Robert</w:t>
      </w:r>
    </w:p>
    <w:p w14:paraId="25BB6C0A" w14:textId="77777777" w:rsidR="00532FE6" w:rsidRDefault="00532FE6" w:rsidP="00532FE6"/>
    <w:p w14:paraId="222C7BA0" w14:textId="77777777" w:rsidR="00532FE6" w:rsidRDefault="00532FE6" w:rsidP="00532FE6"/>
    <w:p w14:paraId="1F8F6140" w14:textId="77777777" w:rsidR="00532FE6" w:rsidRDefault="00532FE6" w:rsidP="00532FE6"/>
    <w:p w14:paraId="5A928999" w14:textId="77777777" w:rsidR="00532FE6" w:rsidRDefault="00532FE6" w:rsidP="00532FE6">
      <w:pPr>
        <w:rPr>
          <w:rFonts w:ascii="Helvetica" w:hAnsi="Helvetica" w:cs="Helvetica"/>
          <w:b/>
          <w:bCs/>
          <w:sz w:val="26"/>
          <w:szCs w:val="26"/>
        </w:rPr>
      </w:pPr>
      <w:r>
        <w:rPr>
          <w:rFonts w:ascii="Helvetica" w:hAnsi="Helvetica" w:cs="Helvetica"/>
          <w:b/>
          <w:bCs/>
          <w:color w:val="3F007E"/>
          <w:sz w:val="26"/>
          <w:szCs w:val="26"/>
        </w:rPr>
        <w:t>Binary</w:t>
      </w:r>
      <w:r>
        <w:rPr>
          <w:rFonts w:ascii="Helvetica" w:hAnsi="Helvetica" w:cs="Helvetica"/>
          <w:b/>
          <w:bCs/>
          <w:sz w:val="26"/>
          <w:szCs w:val="26"/>
        </w:rPr>
        <w:t xml:space="preserve"> </w:t>
      </w:r>
      <w:r>
        <w:rPr>
          <w:rFonts w:ascii="Helvetica" w:hAnsi="Helvetica" w:cs="Helvetica"/>
          <w:b/>
          <w:bCs/>
          <w:color w:val="808080"/>
          <w:sz w:val="26"/>
          <w:szCs w:val="26"/>
        </w:rPr>
        <w:t>Group</w:t>
      </w:r>
    </w:p>
    <w:p w14:paraId="42B59902" w14:textId="77777777" w:rsidR="00532FE6" w:rsidRDefault="00532FE6" w:rsidP="00532FE6">
      <w:pPr>
        <w:rPr>
          <w:rFonts w:ascii="Helvetica" w:hAnsi="Helvetica" w:cs="Helvetica"/>
          <w:color w:val="808080"/>
          <w:sz w:val="18"/>
          <w:szCs w:val="18"/>
        </w:rPr>
      </w:pPr>
      <w:r>
        <w:rPr>
          <w:rFonts w:ascii="Helvetica" w:hAnsi="Helvetica" w:cs="Helvetica"/>
          <w:b/>
          <w:bCs/>
          <w:i/>
          <w:iCs/>
          <w:color w:val="808080"/>
          <w:sz w:val="18"/>
          <w:szCs w:val="18"/>
        </w:rPr>
        <w:t>Outcome driven, accelerating time to value</w:t>
      </w:r>
      <w:r>
        <w:rPr>
          <w:rFonts w:ascii="Helvetica" w:hAnsi="Helvetica" w:cs="Helvetica"/>
          <w:color w:val="808080"/>
          <w:sz w:val="18"/>
          <w:szCs w:val="18"/>
        </w:rPr>
        <w:t xml:space="preserve"> </w:t>
      </w:r>
    </w:p>
    <w:p w14:paraId="4BBBC72E" w14:textId="77777777" w:rsidR="00532FE6" w:rsidRDefault="00532FE6" w:rsidP="00532FE6">
      <w:pPr>
        <w:rPr>
          <w:rFonts w:ascii="Calibri" w:hAnsi="Calibri"/>
          <w:sz w:val="16"/>
          <w:szCs w:val="16"/>
        </w:rPr>
      </w:pPr>
    </w:p>
    <w:p w14:paraId="7DD5074C" w14:textId="77777777" w:rsidR="00532FE6" w:rsidRDefault="00532FE6" w:rsidP="00532FE6">
      <w:pPr>
        <w:rPr>
          <w:b/>
          <w:bCs/>
          <w:color w:val="3D0096"/>
          <w:sz w:val="20"/>
          <w:szCs w:val="20"/>
        </w:rPr>
      </w:pPr>
      <w:r>
        <w:rPr>
          <w:b/>
          <w:bCs/>
          <w:color w:val="3D0096"/>
          <w:sz w:val="20"/>
          <w:szCs w:val="20"/>
        </w:rPr>
        <w:t>Robert Damashek</w:t>
      </w:r>
    </w:p>
    <w:p w14:paraId="7085FBC6" w14:textId="77777777" w:rsidR="00532FE6" w:rsidRDefault="00532FE6" w:rsidP="00532FE6">
      <w:pPr>
        <w:rPr>
          <w:b/>
          <w:bCs/>
          <w:color w:val="3D0096"/>
          <w:sz w:val="20"/>
          <w:szCs w:val="20"/>
        </w:rPr>
      </w:pPr>
      <w:r>
        <w:rPr>
          <w:b/>
          <w:bCs/>
          <w:color w:val="3D0096"/>
          <w:sz w:val="20"/>
          <w:szCs w:val="20"/>
        </w:rPr>
        <w:t>Chief Technology Officer</w:t>
      </w:r>
    </w:p>
    <w:p w14:paraId="5F18BCDC" w14:textId="77777777" w:rsidR="00532FE6" w:rsidRDefault="00532FE6" w:rsidP="00532FE6">
      <w:pPr>
        <w:rPr>
          <w:b/>
          <w:bCs/>
          <w:color w:val="3D0096"/>
          <w:sz w:val="18"/>
          <w:szCs w:val="18"/>
        </w:rPr>
      </w:pPr>
    </w:p>
    <w:p w14:paraId="53122D58" w14:textId="77777777" w:rsidR="00532FE6" w:rsidRDefault="00532FE6" w:rsidP="00532FE6">
      <w:pPr>
        <w:rPr>
          <w:color w:val="3D0096"/>
          <w:sz w:val="20"/>
          <w:szCs w:val="20"/>
        </w:rPr>
      </w:pPr>
      <w:r>
        <w:rPr>
          <w:color w:val="3D0096"/>
          <w:sz w:val="20"/>
          <w:szCs w:val="20"/>
        </w:rPr>
        <w:t>571-480-4457 (office)</w:t>
      </w:r>
    </w:p>
    <w:p w14:paraId="7B62789C" w14:textId="77777777" w:rsidR="00532FE6" w:rsidRDefault="00532FE6" w:rsidP="00532FE6">
      <w:pPr>
        <w:rPr>
          <w:color w:val="3D0096"/>
          <w:sz w:val="20"/>
          <w:szCs w:val="20"/>
        </w:rPr>
      </w:pPr>
      <w:r>
        <w:rPr>
          <w:color w:val="3D0096"/>
          <w:sz w:val="20"/>
          <w:szCs w:val="20"/>
        </w:rPr>
        <w:t>571-221-3914 (cell)</w:t>
      </w:r>
    </w:p>
    <w:p w14:paraId="0BB9EB3E" w14:textId="77777777" w:rsidR="00532FE6" w:rsidRDefault="00532FE6" w:rsidP="00532FE6">
      <w:pPr>
        <w:rPr>
          <w:color w:val="3D0096"/>
          <w:sz w:val="20"/>
          <w:szCs w:val="20"/>
        </w:rPr>
      </w:pPr>
      <w:hyperlink r:id="rId16" w:history="1">
        <w:r>
          <w:rPr>
            <w:rStyle w:val="Hyperlink"/>
            <w:sz w:val="20"/>
            <w:szCs w:val="20"/>
          </w:rPr>
          <w:t>rdamashek@binarygroup.com</w:t>
        </w:r>
      </w:hyperlink>
    </w:p>
    <w:p w14:paraId="768252A8" w14:textId="77777777" w:rsidR="00532FE6" w:rsidRDefault="00532FE6" w:rsidP="00532FE6">
      <w:pPr>
        <w:rPr>
          <w:b/>
          <w:bCs/>
          <w:color w:val="007976"/>
          <w:sz w:val="20"/>
          <w:szCs w:val="20"/>
        </w:rPr>
      </w:pPr>
      <w:hyperlink r:id="rId17" w:history="1">
        <w:r>
          <w:rPr>
            <w:rStyle w:val="Hyperlink"/>
            <w:b/>
            <w:bCs/>
            <w:color w:val="007976"/>
            <w:sz w:val="20"/>
            <w:szCs w:val="20"/>
          </w:rPr>
          <w:t>www.binarygroup.com</w:t>
        </w:r>
      </w:hyperlink>
    </w:p>
    <w:p w14:paraId="00A9EC86" w14:textId="77777777" w:rsidR="00532FE6" w:rsidRDefault="00532FE6" w:rsidP="00532FE6">
      <w:pPr>
        <w:rPr>
          <w:b/>
          <w:bCs/>
          <w:sz w:val="18"/>
          <w:szCs w:val="18"/>
        </w:rPr>
      </w:pPr>
    </w:p>
    <w:p w14:paraId="11E37CF7" w14:textId="77777777" w:rsidR="00532FE6" w:rsidRDefault="00532FE6" w:rsidP="00532FE6">
      <w:pPr>
        <w:rPr>
          <w:b/>
          <w:bCs/>
          <w:color w:val="3D0096"/>
          <w:sz w:val="20"/>
          <w:szCs w:val="20"/>
        </w:rPr>
      </w:pPr>
      <w:r>
        <w:rPr>
          <w:b/>
          <w:bCs/>
          <w:color w:val="3D0096"/>
          <w:sz w:val="20"/>
          <w:szCs w:val="20"/>
        </w:rPr>
        <w:t>Check out Binary’s Blog</w:t>
      </w:r>
    </w:p>
    <w:p w14:paraId="5F3DD09E" w14:textId="77777777" w:rsidR="00532FE6" w:rsidRDefault="00532FE6" w:rsidP="00532FE6">
      <w:pPr>
        <w:rPr>
          <w:b/>
          <w:bCs/>
          <w:i/>
          <w:iCs/>
          <w:color w:val="3D0096"/>
          <w:sz w:val="20"/>
          <w:szCs w:val="20"/>
        </w:rPr>
      </w:pPr>
      <w:r>
        <w:rPr>
          <w:b/>
          <w:bCs/>
          <w:i/>
          <w:iCs/>
          <w:color w:val="3D0096"/>
          <w:sz w:val="20"/>
          <w:szCs w:val="20"/>
        </w:rPr>
        <w:t>An Outcome Driven Enterprise Approach</w:t>
      </w:r>
    </w:p>
    <w:p w14:paraId="61792E47" w14:textId="77777777" w:rsidR="00532FE6" w:rsidRDefault="00532FE6" w:rsidP="00532FE6">
      <w:pPr>
        <w:rPr>
          <w:b/>
          <w:bCs/>
          <w:color w:val="007976"/>
          <w:sz w:val="20"/>
          <w:szCs w:val="20"/>
        </w:rPr>
      </w:pPr>
      <w:hyperlink r:id="rId18" w:history="1">
        <w:r>
          <w:rPr>
            <w:rStyle w:val="Hyperlink"/>
            <w:b/>
            <w:bCs/>
            <w:color w:val="007976"/>
            <w:sz w:val="20"/>
            <w:szCs w:val="20"/>
          </w:rPr>
          <w:t>www.binarygroup.com/blog</w:t>
        </w:r>
      </w:hyperlink>
    </w:p>
    <w:p w14:paraId="00F1391B" w14:textId="77777777" w:rsidR="00532FE6" w:rsidRDefault="00532FE6" w:rsidP="00532FE6">
      <w:pPr>
        <w:rPr>
          <w:sz w:val="22"/>
          <w:szCs w:val="22"/>
        </w:rPr>
      </w:pPr>
    </w:p>
    <w:p w14:paraId="4BC01E46" w14:textId="77777777" w:rsidR="00532FE6" w:rsidRDefault="00532FE6"/>
    <w:sectPr w:rsidR="00532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ladimir Script">
    <w:panose1 w:val="03050402040407070305"/>
    <w:charset w:val="00"/>
    <w:family w:val="script"/>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3F6"/>
    <w:rsid w:val="001633C9"/>
    <w:rsid w:val="0033307F"/>
    <w:rsid w:val="00532FE6"/>
    <w:rsid w:val="005C13F6"/>
    <w:rsid w:val="00DF0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F88B"/>
  <w15:chartTrackingRefBased/>
  <w15:docId w15:val="{5BDD655F-4CDF-4ED1-82BF-ED389BB89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3F6"/>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5C13F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2FE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13F6"/>
    <w:rPr>
      <w:color w:val="0000FF"/>
      <w:u w:val="single"/>
    </w:rPr>
  </w:style>
  <w:style w:type="character" w:customStyle="1" w:styleId="apple-converted-space">
    <w:name w:val="apple-converted-space"/>
    <w:basedOn w:val="DefaultParagraphFont"/>
    <w:rsid w:val="005C13F6"/>
  </w:style>
  <w:style w:type="paragraph" w:styleId="Title">
    <w:name w:val="Title"/>
    <w:basedOn w:val="Normal"/>
    <w:next w:val="Normal"/>
    <w:link w:val="TitleChar"/>
    <w:uiPriority w:val="10"/>
    <w:qFormat/>
    <w:rsid w:val="005C13F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3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13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2FE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202437">
      <w:bodyDiv w:val="1"/>
      <w:marLeft w:val="0"/>
      <w:marRight w:val="0"/>
      <w:marTop w:val="0"/>
      <w:marBottom w:val="0"/>
      <w:divBdr>
        <w:top w:val="none" w:sz="0" w:space="0" w:color="auto"/>
        <w:left w:val="none" w:sz="0" w:space="0" w:color="auto"/>
        <w:bottom w:val="none" w:sz="0" w:space="0" w:color="auto"/>
        <w:right w:val="none" w:sz="0" w:space="0" w:color="auto"/>
      </w:divBdr>
    </w:div>
    <w:div w:id="160434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en@fishermenlabs.com" TargetMode="External"/><Relationship Id="rId13" Type="http://schemas.openxmlformats.org/officeDocument/2006/relationships/hyperlink" Target="mailto:rdamashek@binarygroup.com" TargetMode="External"/><Relationship Id="rId18" Type="http://schemas.openxmlformats.org/officeDocument/2006/relationships/hyperlink" Target="http://www.binarygroup.com/blog" TargetMode="External"/><Relationship Id="rId3" Type="http://schemas.openxmlformats.org/officeDocument/2006/relationships/customXml" Target="../customXml/item3.xml"/><Relationship Id="rId7" Type="http://schemas.openxmlformats.org/officeDocument/2006/relationships/hyperlink" Target="mailto:rwang@binarygroup.com" TargetMode="External"/><Relationship Id="rId12" Type="http://schemas.openxmlformats.org/officeDocument/2006/relationships/hyperlink" Target="mailto:rdamashek@binarygroup.com" TargetMode="External"/><Relationship Id="rId17" Type="http://schemas.openxmlformats.org/officeDocument/2006/relationships/hyperlink" Target="http://www.binarygroup.com/" TargetMode="External"/><Relationship Id="rId2" Type="http://schemas.openxmlformats.org/officeDocument/2006/relationships/customXml" Target="../customXml/item2.xml"/><Relationship Id="rId16" Type="http://schemas.openxmlformats.org/officeDocument/2006/relationships/hyperlink" Target="mailto:rdamashek@binarygroup.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witter.com/intent/follow?original_referer=https%3A%2F%2Ftwitter.com%2Fabout%2Fresources%2Fbuttons&amp;region=follow_link&amp;screen_name=edenchen&amp;tw_p=followbutton&amp;variant=2.0" TargetMode="External"/><Relationship Id="rId5" Type="http://schemas.openxmlformats.org/officeDocument/2006/relationships/settings" Target="settings.xml"/><Relationship Id="rId15" Type="http://schemas.openxmlformats.org/officeDocument/2006/relationships/hyperlink" Target="http://www.binarygroup.com/blog" TargetMode="External"/><Relationship Id="rId10" Type="http://schemas.openxmlformats.org/officeDocument/2006/relationships/hyperlink" Target="http://www.fishermenlabs.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eden@fishermenlabs.com" TargetMode="External"/><Relationship Id="rId14" Type="http://schemas.openxmlformats.org/officeDocument/2006/relationships/hyperlink" Target="http://www.binary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7673FC8C569D48A1228F19B23CA528" ma:contentTypeVersion="" ma:contentTypeDescription="Create a new document." ma:contentTypeScope="" ma:versionID="08ec63b36bff85b5b2910079046b4b13">
  <xsd:schema xmlns:xsd="http://www.w3.org/2001/XMLSchema" xmlns:xs="http://www.w3.org/2001/XMLSchema" xmlns:p="http://schemas.microsoft.com/office/2006/metadata/properties" xmlns:ns2="a416958a-ab4e-452a-aea8-148780f674a9" xmlns:ns3="4b91b61b-f977-492e-8765-13f1d3d131c0" targetNamespace="http://schemas.microsoft.com/office/2006/metadata/properties" ma:root="true" ma:fieldsID="5bdbb3d5133f6f06c659db7d44542e37" ns2:_="" ns3:_="">
    <xsd:import namespace="a416958a-ab4e-452a-aea8-148780f674a9"/>
    <xsd:import namespace="4b91b61b-f977-492e-8765-13f1d3d131c0"/>
    <xsd:element name="properties">
      <xsd:complexType>
        <xsd:sequence>
          <xsd:element name="documentManagement">
            <xsd:complexType>
              <xsd:all>
                <xsd:element ref="ns2: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16958a-ab4e-452a-aea8-148780f674a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91b61b-f977-492e-8765-13f1d3d131c0" elementFormDefault="qualified">
    <xsd:import namespace="http://schemas.microsoft.com/office/2006/documentManagement/types"/>
    <xsd:import namespace="http://schemas.microsoft.com/office/infopath/2007/PartnerControls"/>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54A45F-EBA6-4AE2-9DEB-7C7B183413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16958a-ab4e-452a-aea8-148780f674a9"/>
    <ds:schemaRef ds:uri="4b91b61b-f977-492e-8765-13f1d3d13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B76AA3-69B4-4E13-AAF8-B6E27C72152F}">
  <ds:schemaRefs>
    <ds:schemaRef ds:uri="http://schemas.microsoft.com/sharepoint/v3/contenttype/forms"/>
  </ds:schemaRefs>
</ds:datastoreItem>
</file>

<file path=customXml/itemProps3.xml><?xml version="1.0" encoding="utf-8"?>
<ds:datastoreItem xmlns:ds="http://schemas.openxmlformats.org/officeDocument/2006/customXml" ds:itemID="{C4905EF6-E26D-49ED-A914-B11CCF793F8C}">
  <ds:schemaRefs>
    <ds:schemaRef ds:uri="4b91b61b-f977-492e-8765-13f1d3d131c0"/>
    <ds:schemaRef ds:uri="a416958a-ab4e-452a-aea8-148780f674a9"/>
    <ds:schemaRef ds:uri="http://purl.org/dc/elements/1.1/"/>
    <ds:schemaRef ds:uri="http://purl.org/dc/dcmitype/"/>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Damashek</dc:creator>
  <cp:keywords/>
  <dc:description/>
  <cp:lastModifiedBy>Robert Damashek</cp:lastModifiedBy>
  <cp:revision>2</cp:revision>
  <dcterms:created xsi:type="dcterms:W3CDTF">2015-07-05T20:48:00Z</dcterms:created>
  <dcterms:modified xsi:type="dcterms:W3CDTF">2015-07-05T21:00:00Z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0x010100F77673FC8C569D48A1228F19B23CA528</vt:lpwstr>
  </property>
</Properties>
</file>