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85" w:rsidRDefault="00543985" w:rsidP="00543985">
      <w:pPr>
        <w:rPr>
          <w:rFonts w:ascii="Arial" w:hAnsi="Arial" w:cs="Arial"/>
          <w:lang/>
        </w:rPr>
      </w:pPr>
    </w:p>
    <w:p w:rsidR="00543985" w:rsidRDefault="00543985" w:rsidP="00543985">
      <w:pPr>
        <w:bidi w:val="0"/>
        <w:jc w:val="both"/>
        <w:rPr>
          <w:rFonts w:ascii="Times New Roman" w:hAnsi="Times New Roman" w:cs="Times New Roman"/>
          <w:rtl/>
          <w:lang/>
        </w:rPr>
      </w:pPr>
      <w:r>
        <w:rPr>
          <w:rFonts w:ascii="Arial" w:hAnsi="Arial" w:cs="Arial"/>
          <w:color w:val="1F497D"/>
          <w:rtl/>
          <w:lang/>
        </w:rPr>
        <w:t>&lt;!--</w:t>
      </w:r>
      <w:r>
        <w:rPr>
          <w:rFonts w:hint="cs"/>
          <w:lang/>
        </w:rPr>
        <w:t xml:space="preserve"> </w:t>
      </w:r>
      <w:r>
        <w:rPr>
          <w:color w:val="1F497D"/>
        </w:rPr>
        <w:t>Accessibility - campaign.as-invest.co.il</w:t>
      </w:r>
      <w:r>
        <w:rPr>
          <w:rFonts w:ascii="Arial" w:hAnsi="Arial" w:cs="Arial"/>
          <w:color w:val="1F497D"/>
          <w:rtl/>
          <w:lang/>
        </w:rPr>
        <w:t>--&gt;</w:t>
      </w:r>
    </w:p>
    <w:p w:rsidR="00543985" w:rsidRDefault="00543985" w:rsidP="00543985">
      <w:pPr>
        <w:bidi w:val="0"/>
        <w:jc w:val="both"/>
        <w:rPr>
          <w:rtl/>
          <w:lang/>
        </w:rPr>
      </w:pPr>
      <w:r>
        <w:rPr>
          <w:rFonts w:ascii="Arial" w:hAnsi="Arial" w:cs="Arial"/>
          <w:color w:val="1F497D"/>
          <w:rtl/>
          <w:lang/>
        </w:rPr>
        <w:t>&lt;</w:t>
      </w:r>
      <w:r>
        <w:rPr>
          <w:color w:val="1F497D"/>
        </w:rPr>
        <w:t>script data-</w:t>
      </w:r>
      <w:proofErr w:type="spellStart"/>
      <w:r>
        <w:rPr>
          <w:color w:val="1F497D"/>
        </w:rPr>
        <w:t>cfasync</w:t>
      </w:r>
      <w:proofErr w:type="spellEnd"/>
      <w:r>
        <w:rPr>
          <w:color w:val="1F497D"/>
        </w:rPr>
        <w:t>="false</w:t>
      </w:r>
      <w:r>
        <w:rPr>
          <w:rFonts w:ascii="Arial" w:hAnsi="Arial" w:cs="Arial"/>
          <w:color w:val="1F497D"/>
          <w:rtl/>
          <w:lang/>
        </w:rPr>
        <w:t>"&gt;</w:t>
      </w:r>
    </w:p>
    <w:p w:rsidR="00543985" w:rsidRDefault="00543985" w:rsidP="00543985">
      <w:pPr>
        <w:bidi w:val="0"/>
        <w:jc w:val="both"/>
        <w:rPr>
          <w:rFonts w:hint="cs"/>
          <w:rtl/>
        </w:rPr>
      </w:pPr>
      <w:r>
        <w:rPr>
          <w:rFonts w:ascii="Arial" w:hAnsi="Arial" w:cs="Arial"/>
          <w:color w:val="1F497D"/>
          <w:rtl/>
          <w:lang/>
        </w:rPr>
        <w:t>           </w:t>
      </w:r>
      <w:r>
        <w:rPr>
          <w:rFonts w:hint="cs"/>
          <w:lang/>
        </w:rPr>
        <w:t xml:space="preserve"> </w:t>
      </w:r>
      <w:proofErr w:type="spellStart"/>
      <w:proofErr w:type="gramStart"/>
      <w:r>
        <w:rPr>
          <w:color w:val="1F497D"/>
        </w:rPr>
        <w:t>window.interdeal</w:t>
      </w:r>
      <w:proofErr w:type="spellEnd"/>
      <w:proofErr w:type="gramEnd"/>
      <w:r>
        <w:rPr>
          <w:rFonts w:ascii="Arial" w:hAnsi="Arial" w:cs="Arial"/>
          <w:color w:val="1F497D"/>
          <w:rtl/>
          <w:lang/>
        </w:rPr>
        <w:t xml:space="preserve"> = {</w:t>
      </w:r>
    </w:p>
    <w:p w:rsidR="00543985" w:rsidRDefault="00543985" w:rsidP="00543985">
      <w:pPr>
        <w:bidi w:val="0"/>
        <w:jc w:val="both"/>
        <w:rPr>
          <w:rFonts w:hint="cs"/>
          <w:rtl/>
        </w:rPr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r>
        <w:rPr>
          <w:color w:val="1F497D"/>
        </w:rPr>
        <w:t>sitekey</w:t>
      </w:r>
      <w:proofErr w:type="spellEnd"/>
      <w:r>
        <w:rPr>
          <w:color w:val="1F497D"/>
        </w:rPr>
        <w:t> </w:t>
      </w:r>
      <w:proofErr w:type="gramStart"/>
      <w:r>
        <w:rPr>
          <w:color w:val="1F497D"/>
        </w:rPr>
        <w:t>  :</w:t>
      </w:r>
      <w:proofErr w:type="gramEnd"/>
      <w:r>
        <w:rPr>
          <w:color w:val="1F497D"/>
        </w:rPr>
        <w:t xml:space="preserve"> "1a2e2d7a9a6f0f08686d4ab94b8766e6</w:t>
      </w:r>
      <w:r>
        <w:rPr>
          <w:rFonts w:ascii="Arial" w:hAnsi="Arial" w:cs="Arial"/>
          <w:color w:val="1F497D"/>
          <w:rtl/>
          <w:lang/>
        </w:rPr>
        <w:t>",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gramStart"/>
      <w:r>
        <w:rPr>
          <w:color w:val="1F497D"/>
        </w:rPr>
        <w:t>Position  :</w:t>
      </w:r>
      <w:proofErr w:type="gramEnd"/>
      <w:r>
        <w:rPr>
          <w:color w:val="1F497D"/>
        </w:rPr>
        <w:t xml:space="preserve"> "Right</w:t>
      </w:r>
      <w:r>
        <w:rPr>
          <w:rFonts w:ascii="Arial" w:hAnsi="Arial" w:cs="Arial"/>
          <w:color w:val="1F497D"/>
          <w:rtl/>
          <w:lang/>
        </w:rPr>
        <w:t>",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proofErr w:type="gramStart"/>
      <w:r>
        <w:rPr>
          <w:color w:val="1F497D"/>
        </w:rPr>
        <w:t>Menulang</w:t>
      </w:r>
      <w:proofErr w:type="spellEnd"/>
      <w:r>
        <w:rPr>
          <w:color w:val="1F497D"/>
        </w:rPr>
        <w:t>  :</w:t>
      </w:r>
      <w:proofErr w:type="gramEnd"/>
      <w:r>
        <w:rPr>
          <w:color w:val="1F497D"/>
        </w:rPr>
        <w:t xml:space="preserve"> "HE</w:t>
      </w:r>
      <w:r>
        <w:rPr>
          <w:rFonts w:ascii="Arial" w:hAnsi="Arial" w:cs="Arial"/>
          <w:color w:val="1F497D"/>
          <w:rtl/>
          <w:lang/>
        </w:rPr>
        <w:t>",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 }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&lt;/</w:t>
      </w:r>
      <w:r>
        <w:rPr>
          <w:color w:val="1F497D"/>
        </w:rPr>
        <w:t>script</w:t>
      </w:r>
      <w:r>
        <w:rPr>
          <w:rFonts w:ascii="Arial" w:hAnsi="Arial" w:cs="Arial"/>
          <w:color w:val="1F497D"/>
          <w:rtl/>
          <w:lang/>
        </w:rPr>
        <w:t>&gt;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&lt;</w:t>
      </w:r>
      <w:r>
        <w:rPr>
          <w:color w:val="1F497D"/>
        </w:rPr>
        <w:t>script</w:t>
      </w:r>
      <w:r>
        <w:rPr>
          <w:rFonts w:ascii="Arial" w:hAnsi="Arial" w:cs="Arial"/>
          <w:color w:val="1F497D"/>
          <w:rtl/>
          <w:lang/>
        </w:rPr>
        <w:t>&gt;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 (</w:t>
      </w:r>
      <w:r>
        <w:rPr>
          <w:color w:val="1F497D"/>
        </w:rPr>
        <w:t>function(doc, head, body</w:t>
      </w:r>
      <w:r>
        <w:rPr>
          <w:rFonts w:ascii="Arial" w:hAnsi="Arial" w:cs="Arial"/>
          <w:color w:val="1F497D"/>
          <w:rtl/>
          <w:lang/>
        </w:rPr>
        <w:t>){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r>
        <w:rPr>
          <w:color w:val="1F497D"/>
        </w:rPr>
        <w:t xml:space="preserve">var </w:t>
      </w:r>
      <w:proofErr w:type="spellStart"/>
      <w:r>
        <w:rPr>
          <w:color w:val="1F497D"/>
        </w:rPr>
        <w:t>coreCall</w:t>
      </w:r>
      <w:proofErr w:type="spellEnd"/>
      <w:r>
        <w:rPr>
          <w:color w:val="1F497D"/>
        </w:rPr>
        <w:t xml:space="preserve">             = </w:t>
      </w:r>
      <w:proofErr w:type="spellStart"/>
      <w:proofErr w:type="gramStart"/>
      <w:r>
        <w:rPr>
          <w:color w:val="1F497D"/>
        </w:rPr>
        <w:t>doc.createElement</w:t>
      </w:r>
      <w:proofErr w:type="spellEnd"/>
      <w:proofErr w:type="gramEnd"/>
      <w:r>
        <w:rPr>
          <w:color w:val="1F497D"/>
        </w:rPr>
        <w:t>('script</w:t>
      </w:r>
      <w:r>
        <w:rPr>
          <w:rFonts w:ascii="Arial" w:hAnsi="Arial" w:cs="Arial"/>
          <w:color w:val="1F497D"/>
          <w:rtl/>
          <w:lang/>
        </w:rPr>
        <w:t>');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r>
        <w:rPr>
          <w:color w:val="1F497D"/>
        </w:rPr>
        <w:t>coreCall.src</w:t>
      </w:r>
      <w:proofErr w:type="spellEnd"/>
      <w:r>
        <w:rPr>
          <w:color w:val="1F497D"/>
        </w:rPr>
        <w:t>             = 'https://js.nagich.co.il/core/1.0.1/accessibility.js</w:t>
      </w:r>
      <w:r>
        <w:rPr>
          <w:rFonts w:ascii="Arial" w:hAnsi="Arial" w:cs="Arial"/>
          <w:color w:val="1F497D"/>
          <w:rtl/>
          <w:lang/>
        </w:rPr>
        <w:t>';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r>
        <w:rPr>
          <w:color w:val="1F497D"/>
        </w:rPr>
        <w:t>coreCall.async</w:t>
      </w:r>
      <w:proofErr w:type="spellEnd"/>
      <w:r>
        <w:rPr>
          <w:color w:val="1F497D"/>
        </w:rPr>
        <w:t>           = true</w:t>
      </w:r>
      <w:r>
        <w:rPr>
          <w:rFonts w:ascii="Arial" w:hAnsi="Arial" w:cs="Arial"/>
          <w:color w:val="1F497D"/>
          <w:rtl/>
          <w:lang/>
        </w:rPr>
        <w:t>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proofErr w:type="gramStart"/>
      <w:r>
        <w:rPr>
          <w:color w:val="1F497D"/>
        </w:rPr>
        <w:t>coreCall.dataset.cfasync</w:t>
      </w:r>
      <w:proofErr w:type="spellEnd"/>
      <w:proofErr w:type="gramEnd"/>
      <w:r>
        <w:rPr>
          <w:color w:val="1F497D"/>
        </w:rPr>
        <w:t xml:space="preserve"> = true</w:t>
      </w:r>
      <w:r>
        <w:rPr>
          <w:rFonts w:ascii="Arial" w:hAnsi="Arial" w:cs="Arial"/>
          <w:color w:val="1F497D"/>
          <w:rtl/>
          <w:lang/>
        </w:rPr>
        <w:t>;</w:t>
      </w:r>
    </w:p>
    <w:p w:rsidR="00543985" w:rsidRPr="00543985" w:rsidRDefault="00543985" w:rsidP="00543985">
      <w:pPr>
        <w:bidi w:val="0"/>
        <w:jc w:val="both"/>
        <w:rPr>
          <w:lang/>
        </w:rPr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r w:rsidRPr="00543985">
        <w:rPr>
          <w:color w:val="1F497D"/>
          <w:lang/>
        </w:rPr>
        <w:t>coreCall.integrity       = 'sha512-lDG4QQRoUeaU/3Nr9Ixr9qG+V2QaJb+gfoYjrbqgS4Sd27T/09OKQDcU4KKKRsxwav0F8daZKDTtXuEwqhteHA</w:t>
      </w:r>
      <w:r>
        <w:rPr>
          <w:rFonts w:ascii="Arial" w:hAnsi="Arial" w:cs="Arial"/>
          <w:color w:val="1F497D"/>
          <w:rtl/>
          <w:lang/>
        </w:rPr>
        <w:t>==';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r>
        <w:rPr>
          <w:color w:val="1F497D"/>
        </w:rPr>
        <w:t>coreCall.crossOrigin</w:t>
      </w:r>
      <w:proofErr w:type="spellEnd"/>
      <w:r>
        <w:rPr>
          <w:color w:val="1F497D"/>
        </w:rPr>
        <w:t>     = 'anonymous</w:t>
      </w:r>
      <w:r>
        <w:rPr>
          <w:rFonts w:ascii="Arial" w:hAnsi="Arial" w:cs="Arial"/>
          <w:color w:val="1F497D"/>
          <w:rtl/>
          <w:lang/>
        </w:rPr>
        <w:t>';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r>
        <w:rPr>
          <w:color w:val="1F497D"/>
        </w:rPr>
        <w:t xml:space="preserve">var </w:t>
      </w:r>
      <w:proofErr w:type="spellStart"/>
      <w:r>
        <w:rPr>
          <w:color w:val="1F497D"/>
        </w:rPr>
        <w:t>curLastChild</w:t>
      </w:r>
      <w:proofErr w:type="spellEnd"/>
      <w:r>
        <w:rPr>
          <w:color w:val="1F497D"/>
        </w:rPr>
        <w:t xml:space="preserve">         = body? </w:t>
      </w:r>
      <w:proofErr w:type="spellStart"/>
      <w:proofErr w:type="gramStart"/>
      <w:r>
        <w:rPr>
          <w:color w:val="1F497D"/>
        </w:rPr>
        <w:t>body.lastElementChild</w:t>
      </w:r>
      <w:proofErr w:type="spellEnd"/>
      <w:proofErr w:type="gramEnd"/>
      <w:r>
        <w:rPr>
          <w:color w:val="1F497D"/>
        </w:rPr>
        <w:t xml:space="preserve"> : </w:t>
      </w:r>
      <w:proofErr w:type="spellStart"/>
      <w:r>
        <w:rPr>
          <w:color w:val="1F497D"/>
        </w:rPr>
        <w:t>head.lastElementChild</w:t>
      </w:r>
      <w:proofErr w:type="spellEnd"/>
      <w:r>
        <w:rPr>
          <w:rFonts w:ascii="Arial" w:hAnsi="Arial" w:cs="Arial"/>
          <w:color w:val="1F497D"/>
          <w:rtl/>
          <w:lang/>
        </w:rPr>
        <w:t>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            </w:t>
      </w:r>
      <w:r>
        <w:rPr>
          <w:rFonts w:hint="cs"/>
          <w:lang/>
        </w:rPr>
        <w:t xml:space="preserve"> </w:t>
      </w:r>
      <w:proofErr w:type="spellStart"/>
      <w:proofErr w:type="gramStart"/>
      <w:r>
        <w:rPr>
          <w:color w:val="1F497D"/>
        </w:rPr>
        <w:t>curLastChild.parentNode.insertBefore</w:t>
      </w:r>
      <w:proofErr w:type="spellEnd"/>
      <w:proofErr w:type="gramEnd"/>
      <w:r>
        <w:rPr>
          <w:color w:val="1F497D"/>
        </w:rPr>
        <w:t>(</w:t>
      </w:r>
      <w:proofErr w:type="spellStart"/>
      <w:r>
        <w:rPr>
          <w:color w:val="1F497D"/>
        </w:rPr>
        <w:t>coreCall,curLastChild</w:t>
      </w:r>
      <w:proofErr w:type="spellEnd"/>
      <w:r>
        <w:rPr>
          <w:rFonts w:ascii="Arial" w:hAnsi="Arial" w:cs="Arial"/>
          <w:color w:val="1F497D"/>
          <w:rtl/>
          <w:lang/>
        </w:rPr>
        <w:t>);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            })(</w:t>
      </w:r>
      <w:r>
        <w:rPr>
          <w:color w:val="1F497D"/>
        </w:rPr>
        <w:t xml:space="preserve">document, </w:t>
      </w:r>
      <w:proofErr w:type="spellStart"/>
      <w:r>
        <w:rPr>
          <w:color w:val="1F497D"/>
        </w:rPr>
        <w:t>document.head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document.body</w:t>
      </w:r>
      <w:proofErr w:type="spellEnd"/>
      <w:r>
        <w:rPr>
          <w:rFonts w:ascii="Arial" w:hAnsi="Arial" w:cs="Arial"/>
          <w:color w:val="1F497D"/>
          <w:rtl/>
          <w:lang/>
        </w:rPr>
        <w:t>);</w:t>
      </w:r>
    </w:p>
    <w:p w:rsidR="00543985" w:rsidRDefault="00543985" w:rsidP="00543985">
      <w:pPr>
        <w:bidi w:val="0"/>
        <w:jc w:val="both"/>
      </w:pPr>
      <w:r>
        <w:rPr>
          <w:rFonts w:ascii="Arial" w:hAnsi="Arial" w:cs="Arial"/>
          <w:color w:val="1F497D"/>
          <w:rtl/>
          <w:lang/>
        </w:rPr>
        <w:t>&lt;/</w:t>
      </w:r>
      <w:r>
        <w:rPr>
          <w:color w:val="1F497D"/>
        </w:rPr>
        <w:t>script</w:t>
      </w:r>
      <w:r>
        <w:rPr>
          <w:rFonts w:ascii="Arial" w:hAnsi="Arial" w:cs="Arial"/>
          <w:color w:val="1F497D"/>
          <w:rtl/>
          <w:lang/>
        </w:rPr>
        <w:t>&gt;</w:t>
      </w:r>
    </w:p>
    <w:p w:rsidR="00381B01" w:rsidRDefault="00381B01">
      <w:bookmarkStart w:id="0" w:name="_GoBack"/>
      <w:bookmarkEnd w:id="0"/>
    </w:p>
    <w:sectPr w:rsidR="0038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85"/>
    <w:rsid w:val="00381B01"/>
    <w:rsid w:val="005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9852D-6957-4312-A011-B44496A1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985"/>
    <w:pPr>
      <w:bidi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mizrahi</dc:creator>
  <cp:keywords/>
  <dc:description/>
  <cp:lastModifiedBy>inbar mizrahi</cp:lastModifiedBy>
  <cp:revision>1</cp:revision>
  <dcterms:created xsi:type="dcterms:W3CDTF">2019-05-23T09:04:00Z</dcterms:created>
  <dcterms:modified xsi:type="dcterms:W3CDTF">2019-05-23T09:04:00Z</dcterms:modified>
</cp:coreProperties>
</file>