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D06C9" w14:textId="5523065A" w:rsidR="00560B52" w:rsidRDefault="00560B52" w:rsidP="008C49EB">
      <w:pPr>
        <w:spacing w:line="480" w:lineRule="auto"/>
        <w:rPr>
          <w:rFonts w:ascii="Times New Roman" w:hAnsi="Times New Roman" w:cs="Times New Roman"/>
        </w:rPr>
      </w:pPr>
      <w:r>
        <w:rPr>
          <w:rFonts w:ascii="Times New Roman" w:hAnsi="Times New Roman" w:cs="Times New Roman"/>
        </w:rPr>
        <w:t>Binaya Rimal</w:t>
      </w:r>
    </w:p>
    <w:p w14:paraId="0E3E4116" w14:textId="1628957C" w:rsidR="00560B52" w:rsidRDefault="00560B52" w:rsidP="008C49EB">
      <w:pPr>
        <w:spacing w:line="480" w:lineRule="auto"/>
        <w:rPr>
          <w:rFonts w:ascii="Times New Roman" w:hAnsi="Times New Roman" w:cs="Times New Roman"/>
        </w:rPr>
      </w:pPr>
      <w:r>
        <w:rPr>
          <w:rFonts w:ascii="Times New Roman" w:hAnsi="Times New Roman" w:cs="Times New Roman"/>
        </w:rPr>
        <w:t>04/24/2025</w:t>
      </w:r>
    </w:p>
    <w:p w14:paraId="1FBBBA7C" w14:textId="69BB1249" w:rsidR="00560B52" w:rsidRDefault="00560B52" w:rsidP="008C49EB">
      <w:pPr>
        <w:spacing w:line="480" w:lineRule="auto"/>
        <w:rPr>
          <w:rFonts w:ascii="Times New Roman" w:hAnsi="Times New Roman" w:cs="Times New Roman"/>
        </w:rPr>
      </w:pPr>
      <w:r>
        <w:rPr>
          <w:rFonts w:ascii="Times New Roman" w:hAnsi="Times New Roman" w:cs="Times New Roman"/>
        </w:rPr>
        <w:t>Module 8: Journal</w:t>
      </w:r>
    </w:p>
    <w:p w14:paraId="5A9C2ED9" w14:textId="4791D48A" w:rsidR="00566FE8" w:rsidRPr="00566FE8" w:rsidRDefault="00566FE8" w:rsidP="008C49EB">
      <w:pPr>
        <w:spacing w:line="480" w:lineRule="auto"/>
        <w:rPr>
          <w:rFonts w:ascii="Times New Roman" w:hAnsi="Times New Roman" w:cs="Times New Roman"/>
        </w:rPr>
      </w:pPr>
      <w:r>
        <w:rPr>
          <w:rFonts w:ascii="Times New Roman" w:hAnsi="Times New Roman" w:cs="Times New Roman"/>
        </w:rPr>
        <w:t>I</w:t>
      </w:r>
      <w:r w:rsidRPr="00566FE8">
        <w:rPr>
          <w:rFonts w:ascii="Times New Roman" w:hAnsi="Times New Roman" w:cs="Times New Roman"/>
        </w:rPr>
        <w:t>n this course, we learned about various ways to protect assets against cyber threats. We explored in depth the use of secure coding standards and best practices</w:t>
      </w:r>
      <w:r>
        <w:rPr>
          <w:rFonts w:ascii="Times New Roman" w:hAnsi="Times New Roman" w:cs="Times New Roman"/>
        </w:rPr>
        <w:t>. Adhering to secure coding practices</w:t>
      </w:r>
      <w:r w:rsidRPr="00566FE8">
        <w:rPr>
          <w:rFonts w:ascii="Times New Roman" w:hAnsi="Times New Roman" w:cs="Times New Roman"/>
        </w:rPr>
        <w:t xml:space="preserve"> reduces risks</w:t>
      </w:r>
      <w:r>
        <w:rPr>
          <w:rFonts w:ascii="Times New Roman" w:hAnsi="Times New Roman" w:cs="Times New Roman"/>
        </w:rPr>
        <w:t xml:space="preserve"> by</w:t>
      </w:r>
      <w:r w:rsidRPr="00566FE8">
        <w:rPr>
          <w:rFonts w:ascii="Times New Roman" w:hAnsi="Times New Roman" w:cs="Times New Roman"/>
        </w:rPr>
        <w:t xml:space="preserve"> addressing common vulnerabilities such as buffer overflows, SQL injections, and improper error handling. Key practices include enforcing strict data types, validating and sanitizing user inputs, and implementing exception handling. These measures help prevent unauthorized access, data breaches, and application crashes.</w:t>
      </w:r>
    </w:p>
    <w:p w14:paraId="34BE16D8" w14:textId="417DB021" w:rsidR="00566FE8" w:rsidRDefault="00566FE8" w:rsidP="008C49EB">
      <w:pPr>
        <w:spacing w:line="480" w:lineRule="auto"/>
        <w:rPr>
          <w:rFonts w:ascii="Times New Roman" w:hAnsi="Times New Roman" w:cs="Times New Roman"/>
        </w:rPr>
      </w:pPr>
      <w:r w:rsidRPr="00566FE8">
        <w:rPr>
          <w:rFonts w:ascii="Times New Roman" w:hAnsi="Times New Roman" w:cs="Times New Roman"/>
        </w:rPr>
        <w:t>Secure coding practices, such as the principle of least privilege, ensure that the minimum level of access is granted only after proper authorization and verification. This works in conjunction with the Default Deny coding standard, which denies access by default and only grants it once the user has been properly authenticated and authorized. Developers should protect memory by ensuring that memory allocation is based on the size of the object type, preventing buffer overflows. Additionally, developers should ensure that operations on signed integers do not result in overflow, as this could lead to unpredictable behavior and vulnerabilities in the system.</w:t>
      </w:r>
      <w:r>
        <w:rPr>
          <w:rFonts w:ascii="Times New Roman" w:hAnsi="Times New Roman" w:cs="Times New Roman"/>
        </w:rPr>
        <w:t xml:space="preserve"> These are </w:t>
      </w:r>
      <w:r w:rsidR="008C49EB">
        <w:rPr>
          <w:rFonts w:ascii="Times New Roman" w:hAnsi="Times New Roman" w:cs="Times New Roman"/>
        </w:rPr>
        <w:t>a few</w:t>
      </w:r>
      <w:r>
        <w:rPr>
          <w:rFonts w:ascii="Times New Roman" w:hAnsi="Times New Roman" w:cs="Times New Roman"/>
        </w:rPr>
        <w:t xml:space="preserve"> of </w:t>
      </w:r>
      <w:r w:rsidR="00560B52">
        <w:rPr>
          <w:rFonts w:ascii="Times New Roman" w:hAnsi="Times New Roman" w:cs="Times New Roman"/>
        </w:rPr>
        <w:t>the</w:t>
      </w:r>
      <w:r>
        <w:rPr>
          <w:rFonts w:ascii="Times New Roman" w:hAnsi="Times New Roman" w:cs="Times New Roman"/>
        </w:rPr>
        <w:t xml:space="preserve"> best practices among others that </w:t>
      </w:r>
      <w:r w:rsidR="00560B52">
        <w:rPr>
          <w:rFonts w:ascii="Times New Roman" w:hAnsi="Times New Roman" w:cs="Times New Roman"/>
        </w:rPr>
        <w:t>are essential for securing</w:t>
      </w:r>
      <w:r w:rsidR="008C49EB">
        <w:rPr>
          <w:rFonts w:ascii="Times New Roman" w:hAnsi="Times New Roman" w:cs="Times New Roman"/>
        </w:rPr>
        <w:t xml:space="preserve"> a</w:t>
      </w:r>
      <w:r w:rsidR="00560B52">
        <w:rPr>
          <w:rFonts w:ascii="Times New Roman" w:hAnsi="Times New Roman" w:cs="Times New Roman"/>
        </w:rPr>
        <w:t xml:space="preserve"> system.</w:t>
      </w:r>
    </w:p>
    <w:p w14:paraId="06D7A9FB" w14:textId="27BDB1D5" w:rsidR="00625302" w:rsidRDefault="00625302" w:rsidP="008C49EB">
      <w:pPr>
        <w:spacing w:line="480" w:lineRule="auto"/>
        <w:rPr>
          <w:rFonts w:ascii="Times New Roman" w:hAnsi="Times New Roman" w:cs="Times New Roman"/>
        </w:rPr>
      </w:pPr>
      <w:r>
        <w:rPr>
          <w:rFonts w:ascii="Times New Roman" w:hAnsi="Times New Roman" w:cs="Times New Roman"/>
        </w:rPr>
        <w:t>Se</w:t>
      </w:r>
      <w:r w:rsidRPr="00625302">
        <w:rPr>
          <w:rFonts w:ascii="Times New Roman" w:hAnsi="Times New Roman" w:cs="Times New Roman"/>
        </w:rPr>
        <w:t xml:space="preserve">curity should be incorporated at every step of the development process and should never be treated as an afterthought. By embedding security practices early in the design, coding, and testing phases, developers can proactively identify and address potential vulnerabilities before they become major risks. </w:t>
      </w:r>
    </w:p>
    <w:p w14:paraId="5AA3C2C0" w14:textId="0D68C198" w:rsidR="00566FE8" w:rsidRPr="00566FE8" w:rsidRDefault="00560B52" w:rsidP="008C49EB">
      <w:pPr>
        <w:spacing w:line="480" w:lineRule="auto"/>
        <w:rPr>
          <w:rFonts w:ascii="Times New Roman" w:hAnsi="Times New Roman" w:cs="Times New Roman"/>
        </w:rPr>
      </w:pPr>
      <w:r>
        <w:rPr>
          <w:rFonts w:ascii="Times New Roman" w:hAnsi="Times New Roman" w:cs="Times New Roman"/>
        </w:rPr>
        <w:lastRenderedPageBreak/>
        <w:t>A big reason why security should be a top priority is that t</w:t>
      </w:r>
      <w:r w:rsidR="00566FE8" w:rsidRPr="00566FE8">
        <w:rPr>
          <w:rFonts w:ascii="Times New Roman" w:hAnsi="Times New Roman" w:cs="Times New Roman"/>
        </w:rPr>
        <w:t>he cost of dealing with security breaches can be significant. The immediate expense of removing the threat often involves extensive manpower</w:t>
      </w:r>
      <w:r>
        <w:rPr>
          <w:rFonts w:ascii="Times New Roman" w:hAnsi="Times New Roman" w:cs="Times New Roman"/>
        </w:rPr>
        <w:t xml:space="preserve"> which can be </w:t>
      </w:r>
      <w:r w:rsidR="00566FE8" w:rsidRPr="00566FE8">
        <w:rPr>
          <w:rFonts w:ascii="Times New Roman" w:hAnsi="Times New Roman" w:cs="Times New Roman"/>
        </w:rPr>
        <w:t>costly. Beyond the technical response, companies may suffer direct losses from stolen assets, including financial resources or confidential customer data. When customer information is compromised, businesses risk lawsuits and the loss of public trust. Perhaps most damaging of all is the long-term impact on a company’s reputation, which can lead to reduced customer loyalty, and decreased market value.</w:t>
      </w:r>
    </w:p>
    <w:p w14:paraId="577318FD" w14:textId="61A9EE27" w:rsidR="00566FE8" w:rsidRPr="00566FE8" w:rsidRDefault="00566FE8" w:rsidP="008C49EB">
      <w:pPr>
        <w:spacing w:line="480" w:lineRule="auto"/>
        <w:rPr>
          <w:rFonts w:ascii="Times New Roman" w:hAnsi="Times New Roman" w:cs="Times New Roman"/>
        </w:rPr>
      </w:pPr>
      <w:r w:rsidRPr="00566FE8">
        <w:rPr>
          <w:rFonts w:ascii="Times New Roman" w:hAnsi="Times New Roman" w:cs="Times New Roman"/>
        </w:rPr>
        <w:t xml:space="preserve">Another essential practice for safeguarding digital assets is adopting a Zero Trust security model. </w:t>
      </w:r>
      <w:r w:rsidR="00560B52">
        <w:rPr>
          <w:rFonts w:ascii="Times New Roman" w:hAnsi="Times New Roman" w:cs="Times New Roman"/>
        </w:rPr>
        <w:t>Before companies assumed</w:t>
      </w:r>
      <w:r w:rsidRPr="00566FE8">
        <w:rPr>
          <w:rFonts w:ascii="Times New Roman" w:hAnsi="Times New Roman" w:cs="Times New Roman"/>
        </w:rPr>
        <w:t xml:space="preserve"> everything inside an organization’s network is safe, Zero Trust assumes that threats can originate from both outside and within. Given today’s landscape, where employees work remotely and data flows in and out of cloud services, it's critical to authenticate and validate every user, device, and access request, regardless of location.</w:t>
      </w:r>
    </w:p>
    <w:p w14:paraId="7592888F" w14:textId="5ADA6CC2" w:rsidR="00566FE8" w:rsidRPr="00566FE8" w:rsidRDefault="00566FE8" w:rsidP="008C49EB">
      <w:pPr>
        <w:spacing w:line="480" w:lineRule="auto"/>
        <w:rPr>
          <w:rFonts w:ascii="Times New Roman" w:hAnsi="Times New Roman" w:cs="Times New Roman"/>
        </w:rPr>
      </w:pPr>
      <w:r w:rsidRPr="00566FE8">
        <w:rPr>
          <w:rFonts w:ascii="Times New Roman" w:hAnsi="Times New Roman" w:cs="Times New Roman"/>
        </w:rPr>
        <w:t>For most companies, we recommend a combination of modern security strategies, including automation, encryption, the "Triple A" model (Authentication, Authorization, and Accounting), and Defense in Depth, which layers multiple defenses to slow and deter attackers. As threats evolve, organizations can also benefit from integrating artificial intelligence and machine learning into their security infrastructure to detect anomalies, predict vulnerabilities, and respond to incidents in real time.</w:t>
      </w:r>
    </w:p>
    <w:p w14:paraId="5247E43E" w14:textId="61ECF5BD" w:rsidR="00732468" w:rsidRPr="00566FE8" w:rsidRDefault="00732468" w:rsidP="008C49EB">
      <w:pPr>
        <w:spacing w:line="480" w:lineRule="auto"/>
      </w:pPr>
    </w:p>
    <w:sectPr w:rsidR="00732468" w:rsidRPr="00566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68"/>
    <w:rsid w:val="00560B52"/>
    <w:rsid w:val="00566FE8"/>
    <w:rsid w:val="00625302"/>
    <w:rsid w:val="00732468"/>
    <w:rsid w:val="008C49EB"/>
    <w:rsid w:val="00B13278"/>
    <w:rsid w:val="00EA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AFE6"/>
  <w15:chartTrackingRefBased/>
  <w15:docId w15:val="{B3D16846-5D31-4E91-A65D-8AAB9F9E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468"/>
    <w:rPr>
      <w:rFonts w:eastAsiaTheme="majorEastAsia" w:cstheme="majorBidi"/>
      <w:color w:val="272727" w:themeColor="text1" w:themeTint="D8"/>
    </w:rPr>
  </w:style>
  <w:style w:type="paragraph" w:styleId="Title">
    <w:name w:val="Title"/>
    <w:basedOn w:val="Normal"/>
    <w:next w:val="Normal"/>
    <w:link w:val="TitleChar"/>
    <w:uiPriority w:val="10"/>
    <w:qFormat/>
    <w:rsid w:val="00732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468"/>
    <w:pPr>
      <w:spacing w:before="160"/>
      <w:jc w:val="center"/>
    </w:pPr>
    <w:rPr>
      <w:i/>
      <w:iCs/>
      <w:color w:val="404040" w:themeColor="text1" w:themeTint="BF"/>
    </w:rPr>
  </w:style>
  <w:style w:type="character" w:customStyle="1" w:styleId="QuoteChar">
    <w:name w:val="Quote Char"/>
    <w:basedOn w:val="DefaultParagraphFont"/>
    <w:link w:val="Quote"/>
    <w:uiPriority w:val="29"/>
    <w:rsid w:val="00732468"/>
    <w:rPr>
      <w:i/>
      <w:iCs/>
      <w:color w:val="404040" w:themeColor="text1" w:themeTint="BF"/>
    </w:rPr>
  </w:style>
  <w:style w:type="paragraph" w:styleId="ListParagraph">
    <w:name w:val="List Paragraph"/>
    <w:basedOn w:val="Normal"/>
    <w:uiPriority w:val="34"/>
    <w:qFormat/>
    <w:rsid w:val="00732468"/>
    <w:pPr>
      <w:ind w:left="720"/>
      <w:contextualSpacing/>
    </w:pPr>
  </w:style>
  <w:style w:type="character" w:styleId="IntenseEmphasis">
    <w:name w:val="Intense Emphasis"/>
    <w:basedOn w:val="DefaultParagraphFont"/>
    <w:uiPriority w:val="21"/>
    <w:qFormat/>
    <w:rsid w:val="00732468"/>
    <w:rPr>
      <w:i/>
      <w:iCs/>
      <w:color w:val="0F4761" w:themeColor="accent1" w:themeShade="BF"/>
    </w:rPr>
  </w:style>
  <w:style w:type="paragraph" w:styleId="IntenseQuote">
    <w:name w:val="Intense Quote"/>
    <w:basedOn w:val="Normal"/>
    <w:next w:val="Normal"/>
    <w:link w:val="IntenseQuoteChar"/>
    <w:uiPriority w:val="30"/>
    <w:qFormat/>
    <w:rsid w:val="007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68"/>
    <w:rPr>
      <w:i/>
      <w:iCs/>
      <w:color w:val="0F4761" w:themeColor="accent1" w:themeShade="BF"/>
    </w:rPr>
  </w:style>
  <w:style w:type="character" w:styleId="IntenseReference">
    <w:name w:val="Intense Reference"/>
    <w:basedOn w:val="DefaultParagraphFont"/>
    <w:uiPriority w:val="32"/>
    <w:qFormat/>
    <w:rsid w:val="007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717039">
      <w:bodyDiv w:val="1"/>
      <w:marLeft w:val="0"/>
      <w:marRight w:val="0"/>
      <w:marTop w:val="0"/>
      <w:marBottom w:val="0"/>
      <w:divBdr>
        <w:top w:val="none" w:sz="0" w:space="0" w:color="auto"/>
        <w:left w:val="none" w:sz="0" w:space="0" w:color="auto"/>
        <w:bottom w:val="none" w:sz="0" w:space="0" w:color="auto"/>
        <w:right w:val="none" w:sz="0" w:space="0" w:color="auto"/>
      </w:divBdr>
    </w:div>
    <w:div w:id="825315026">
      <w:bodyDiv w:val="1"/>
      <w:marLeft w:val="0"/>
      <w:marRight w:val="0"/>
      <w:marTop w:val="0"/>
      <w:marBottom w:val="0"/>
      <w:divBdr>
        <w:top w:val="none" w:sz="0" w:space="0" w:color="auto"/>
        <w:left w:val="none" w:sz="0" w:space="0" w:color="auto"/>
        <w:bottom w:val="none" w:sz="0" w:space="0" w:color="auto"/>
        <w:right w:val="none" w:sz="0" w:space="0" w:color="auto"/>
      </w:divBdr>
    </w:div>
    <w:div w:id="1747072034">
      <w:bodyDiv w:val="1"/>
      <w:marLeft w:val="0"/>
      <w:marRight w:val="0"/>
      <w:marTop w:val="0"/>
      <w:marBottom w:val="0"/>
      <w:divBdr>
        <w:top w:val="none" w:sz="0" w:space="0" w:color="auto"/>
        <w:left w:val="none" w:sz="0" w:space="0" w:color="auto"/>
        <w:bottom w:val="none" w:sz="0" w:space="0" w:color="auto"/>
        <w:right w:val="none" w:sz="0" w:space="0" w:color="auto"/>
      </w:divBdr>
    </w:div>
    <w:div w:id="17558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3</cp:revision>
  <dcterms:created xsi:type="dcterms:W3CDTF">2025-04-25T06:03:00Z</dcterms:created>
  <dcterms:modified xsi:type="dcterms:W3CDTF">2025-04-25T06:39:00Z</dcterms:modified>
</cp:coreProperties>
</file>