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t>高德地图</w:t>
      </w:r>
    </w:p>
    <w:p>
      <w:pPr>
        <w:pStyle w:val="2"/>
      </w:pPr>
      <w:r>
        <w:t>准备</w:t>
      </w:r>
    </w:p>
    <w:p>
      <w:pPr>
        <w:pStyle w:val="3"/>
      </w:pPr>
      <w:r>
        <w:rPr>
          <w:rFonts w:hint="eastAsia"/>
        </w:rPr>
        <w:t>简介</w:t>
      </w:r>
    </w:p>
    <w:p>
      <w:r>
        <w:rPr>
          <w:rFonts w:hint="eastAsia"/>
        </w:rPr>
        <w:t>高德是中国领先的数字地图内容、导航和位置服务解决方案提供商。公司2010年登陆美国纳斯达克全球精选市场（NasdaqAMAP）。高德拥有导航电子地图甲级测绘资质、测绘航空摄影甲级资质和互联网地图服务甲级测绘资质“三甲”资质，其优质的电子地图数据库成为公司的核心竞争力。</w:t>
      </w:r>
    </w:p>
    <w:p>
      <w:pPr>
        <w:spacing w:line="240" w:lineRule="auto"/>
      </w:pPr>
      <w:r>
        <w:drawing>
          <wp:inline distT="0" distB="0" distL="0" distR="0">
            <wp:extent cx="5274310" cy="1805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注册</w:t>
      </w:r>
    </w:p>
    <w:p>
      <w:r>
        <w:fldChar w:fldCharType="begin"/>
      </w:r>
      <w:r>
        <w:instrText xml:space="preserve"> HYPERLINK "http://lbs.amap.com/" </w:instrText>
      </w:r>
      <w:r>
        <w:fldChar w:fldCharType="separate"/>
      </w:r>
      <w:r>
        <w:rPr>
          <w:rStyle w:val="16"/>
        </w:rPr>
        <w:t>http://lbs.amap.com/</w:t>
      </w:r>
      <w:r>
        <w:rPr>
          <w:rStyle w:val="16"/>
        </w:rPr>
        <w:fldChar w:fldCharType="end"/>
      </w:r>
    </w:p>
    <w:p>
      <w:pPr>
        <w:spacing w:line="240" w:lineRule="auto"/>
      </w:pPr>
      <w:r>
        <w:drawing>
          <wp:inline distT="0" distB="0" distL="0" distR="0">
            <wp:extent cx="4300855" cy="26873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0257" cy="26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下载sdk</w:t>
      </w:r>
    </w:p>
    <w:p>
      <w:pPr>
        <w:spacing w:line="240" w:lineRule="auto"/>
      </w:pPr>
      <w:r>
        <w:drawing>
          <wp:inline distT="0" distB="0" distL="0" distR="0">
            <wp:extent cx="5274310" cy="3410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"http://lbs.amap.com/api/android-sdk/download/" </w:instrText>
      </w:r>
      <w:r>
        <w:fldChar w:fldCharType="separate"/>
      </w:r>
      <w:r>
        <w:rPr>
          <w:rStyle w:val="16"/>
        </w:rPr>
        <w:t>http://lbs.amap.com/api/android-sdk/download/</w:t>
      </w:r>
      <w:r>
        <w:rPr>
          <w:rStyle w:val="16"/>
        </w:rPr>
        <w:fldChar w:fldCharType="end"/>
      </w:r>
    </w:p>
    <w:p>
      <w:pPr>
        <w:pStyle w:val="3"/>
      </w:pPr>
      <w:r>
        <w:t>把</w:t>
      </w:r>
      <w:r>
        <w:rPr>
          <w:rFonts w:hint="eastAsia"/>
        </w:rPr>
        <w:t>demo导入A</w:t>
      </w:r>
      <w:r>
        <w:t>S</w:t>
      </w:r>
    </w:p>
    <w:p>
      <w:pPr>
        <w:pStyle w:val="13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一般需要修改</w:t>
      </w:r>
      <w:r>
        <w:t>build.gradle文件修改</w:t>
      </w:r>
      <w:r>
        <w:rPr>
          <w:rFonts w:hint="eastAsia"/>
          <w:color w:val="000000"/>
          <w:sz w:val="18"/>
          <w:szCs w:val="18"/>
        </w:rPr>
        <w:t>buildToolsVersion</w:t>
      </w:r>
    </w:p>
    <w:p>
      <w:pPr>
        <w:pStyle w:val="3"/>
      </w:pPr>
      <w:r>
        <w:t>添加应用</w:t>
      </w:r>
    </w:p>
    <w:p>
      <w:pPr>
        <w:pStyle w:val="13"/>
        <w:shd w:val="clear" w:color="auto" w:fill="FFFFFF"/>
        <w:rPr>
          <w:color w:val="000000"/>
          <w:sz w:val="18"/>
          <w:szCs w:val="18"/>
        </w:rPr>
      </w:pPr>
      <w:r>
        <w:drawing>
          <wp:inline distT="0" distB="0" distL="0" distR="0">
            <wp:extent cx="3848100" cy="1104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FFFFFF"/>
        <w:rPr>
          <w:color w:val="000000"/>
          <w:sz w:val="18"/>
          <w:szCs w:val="18"/>
        </w:rPr>
      </w:pPr>
      <w:r>
        <w:drawing>
          <wp:inline distT="0" distB="0" distL="0" distR="0">
            <wp:extent cx="5274310" cy="25895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FFFFFF"/>
        <w:rPr>
          <w:color w:val="000000"/>
          <w:sz w:val="18"/>
          <w:szCs w:val="18"/>
        </w:rPr>
      </w:pPr>
      <w:r>
        <w:drawing>
          <wp:inline distT="0" distB="0" distL="0" distR="0">
            <wp:extent cx="5274310" cy="2710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FFFFFF"/>
        <w:rPr>
          <w:color w:val="000000"/>
          <w:sz w:val="18"/>
          <w:szCs w:val="18"/>
        </w:rPr>
      </w:pPr>
      <w:r>
        <w:drawing>
          <wp:inline distT="0" distB="0" distL="0" distR="0">
            <wp:extent cx="5274310" cy="41706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SHA1安全号码的获取</w:t>
      </w:r>
    </w:p>
    <w:p>
      <w:pPr>
        <w:pStyle w:val="13"/>
        <w:shd w:val="clear" w:color="auto" w:fill="FFFFFF"/>
        <w:rPr>
          <w:color w:val="000000"/>
          <w:sz w:val="18"/>
          <w:szCs w:val="18"/>
        </w:rPr>
      </w:pPr>
    </w:p>
    <w:p>
      <w:r>
        <w:fldChar w:fldCharType="begin"/>
      </w:r>
      <w:r>
        <w:instrText xml:space="preserve"> HYPERLINK "http://lbs.amap.com/dev/ticket" \l "/faq/249" </w:instrText>
      </w:r>
      <w:r>
        <w:fldChar w:fldCharType="separate"/>
      </w:r>
      <w:r>
        <w:rPr>
          <w:rStyle w:val="16"/>
        </w:rPr>
        <w:t>http://lbs.amap.com/dev/ticket#/faq/249</w:t>
      </w:r>
      <w:r>
        <w:rPr>
          <w:rStyle w:val="16"/>
        </w:rPr>
        <w:fldChar w:fldCharType="end"/>
      </w:r>
    </w:p>
    <w:p>
      <w:r>
        <w:t>官方的文档在测试的时候存在一些问题</w:t>
      </w:r>
      <w:r>
        <w:rPr>
          <w:rFonts w:hint="eastAsia"/>
        </w:rPr>
        <w:t>。</w:t>
      </w:r>
    </w:p>
    <w:p/>
    <w:p/>
    <w:p>
      <w:pPr>
        <w:rPr>
          <w:b/>
        </w:rPr>
      </w:pPr>
      <w:r>
        <w:rPr>
          <w:b/>
        </w:rPr>
        <w:t>使用的是Android Studio开发工具</w:t>
      </w:r>
    </w:p>
    <w:p/>
    <w:p>
      <w:pPr>
        <w:pStyle w:val="4"/>
      </w:pPr>
      <w:r>
        <w:t>产生</w:t>
      </w:r>
      <w:r>
        <w:rPr>
          <w:rFonts w:hint="eastAsia"/>
        </w:rPr>
        <w:t>debug.keystore</w:t>
      </w:r>
    </w:p>
    <w:p>
      <w:pPr>
        <w:spacing w:line="240" w:lineRule="auto"/>
      </w:pPr>
      <w:r>
        <w:drawing>
          <wp:inline distT="0" distB="0" distL="0" distR="0">
            <wp:extent cx="2228850" cy="2466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rPr>
          <w:rFonts w:hint="eastAsia"/>
        </w:rPr>
        <w:t>选择要签名的Mo</w:t>
      </w:r>
      <w:r>
        <w:t>dule</w:t>
      </w:r>
    </w:p>
    <w:p>
      <w:pPr>
        <w:spacing w:line="240" w:lineRule="auto"/>
      </w:pPr>
      <w:r>
        <w:drawing>
          <wp:inline distT="0" distB="0" distL="0" distR="0">
            <wp:extent cx="3414395" cy="23260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3949" cy="23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t>新建keyStore</w:t>
      </w:r>
    </w:p>
    <w:p>
      <w:pPr>
        <w:spacing w:line="240" w:lineRule="auto"/>
      </w:pPr>
      <w:r>
        <w:drawing>
          <wp:inline distT="0" distB="0" distL="0" distR="0">
            <wp:extent cx="3592830" cy="2492375"/>
            <wp:effectExtent l="0" t="0" r="762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084" cy="249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152140" cy="30772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8164" cy="31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3194685" cy="221361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314" cy="22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3216275" cy="2225675"/>
            <wp:effectExtent l="0" t="0" r="317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458" cy="22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rPr>
          <w:rFonts w:hint="eastAsia"/>
        </w:rPr>
        <w:t>点击Finish生成debug的签名</w:t>
      </w:r>
    </w:p>
    <w:p>
      <w:pPr>
        <w:spacing w:line="240" w:lineRule="auto"/>
      </w:pPr>
    </w:p>
    <w:p>
      <w:pPr>
        <w:pStyle w:val="4"/>
      </w:pPr>
      <w:r>
        <w:rPr>
          <w:rFonts w:hint="eastAsia"/>
        </w:rPr>
        <w:t>生成SHA1安全码</w:t>
      </w:r>
    </w:p>
    <w:p>
      <w:r>
        <w:t>第一步</w:t>
      </w:r>
      <w:r>
        <w:rPr>
          <w:rFonts w:hint="eastAsia"/>
        </w:rPr>
        <w:t>：</w:t>
      </w:r>
      <w:r>
        <w:t>打开</w:t>
      </w:r>
      <w:r>
        <w:rPr>
          <w:rFonts w:hint="eastAsia"/>
        </w:rPr>
        <w:t>cmd窗口de</w:t>
      </w:r>
      <w:r>
        <w:t>bug</w:t>
      </w:r>
      <w:r>
        <w:rPr>
          <w:rFonts w:hint="eastAsia"/>
        </w:rPr>
        <w:t xml:space="preserve">  F2:D6:77:17:90:69:97:43:7C:BE:72:69:D4:A4:33:37:D8:EF:E1:E6</w:t>
      </w:r>
    </w:p>
    <w:p>
      <w:r>
        <w:t>E8:D9:AA:9F:99:2D:8D:BC:89:7A:AD:2E:32:7D:87:79:57:CA:94:B0</w:t>
      </w:r>
    </w:p>
    <w:p>
      <w:pPr>
        <w:rPr>
          <w:rFonts w:hint="eastAsia" w:ascii="Pinghei" w:hAnsi="Pinghei"/>
          <w:color w:val="2F3A4C"/>
          <w:szCs w:val="21"/>
          <w:shd w:val="clear" w:color="auto" w:fill="FFFFFF"/>
        </w:rPr>
      </w:pPr>
      <w:r>
        <w:rPr>
          <w:rFonts w:ascii="Pinghei" w:hAnsi="Pinghei"/>
          <w:color w:val="2F3A4C"/>
          <w:szCs w:val="21"/>
          <w:shd w:val="clear" w:color="auto" w:fill="FFFFFF"/>
        </w:rPr>
        <w:t>第二步</w:t>
      </w:r>
      <w:r>
        <w:rPr>
          <w:rFonts w:hint="eastAsia" w:ascii="Pinghei" w:hAnsi="Pinghei"/>
          <w:color w:val="2F3A4C"/>
          <w:szCs w:val="21"/>
          <w:shd w:val="clear" w:color="auto" w:fill="FFFFFF"/>
        </w:rPr>
        <w:t>：</w:t>
      </w:r>
      <w:r>
        <w:rPr>
          <w:rFonts w:ascii="Pinghei" w:hAnsi="Pinghei"/>
          <w:color w:val="2F3A4C"/>
          <w:szCs w:val="21"/>
          <w:shd w:val="clear" w:color="auto" w:fill="FFFFFF"/>
        </w:rPr>
        <w:t>输入命令：</w:t>
      </w:r>
      <w:r>
        <w:rPr>
          <w:rFonts w:ascii="Pinghei" w:hAnsi="Pinghei"/>
          <w:color w:val="FF0000"/>
          <w:szCs w:val="21"/>
          <w:shd w:val="clear" w:color="auto" w:fill="FFFFFF"/>
        </w:rPr>
        <w:t>keytool -v -list -keystore</w:t>
      </w:r>
      <w:r>
        <w:rPr>
          <w:rFonts w:ascii="Pinghei" w:hAnsi="Pinghei"/>
          <w:color w:val="2F3A4C"/>
          <w:szCs w:val="21"/>
          <w:shd w:val="clear" w:color="auto" w:fill="FFFFFF"/>
        </w:rPr>
        <w:t xml:space="preserve"> </w:t>
      </w:r>
      <w:r>
        <w:rPr>
          <w:rFonts w:ascii="Pinghei" w:hAnsi="Pinghei"/>
          <w:color w:val="00B050"/>
          <w:szCs w:val="21"/>
          <w:shd w:val="clear" w:color="auto" w:fill="FFFFFF"/>
        </w:rPr>
        <w:t>keystore文件路径</w:t>
      </w:r>
      <w:r>
        <w:rPr>
          <w:rFonts w:ascii="Pinghei" w:hAnsi="Pinghei"/>
          <w:color w:val="2F3A4C"/>
          <w:szCs w:val="21"/>
          <w:shd w:val="clear" w:color="auto" w:fill="FFFFFF"/>
        </w:rPr>
        <w:t xml:space="preserve"> 回车</w:t>
      </w:r>
    </w:p>
    <w:p>
      <w:r>
        <w:rPr>
          <w:rFonts w:ascii="Pinghei" w:hAnsi="Pinghei"/>
          <w:color w:val="2F3A4C"/>
          <w:szCs w:val="21"/>
          <w:shd w:val="clear" w:color="auto" w:fill="FFFFFF"/>
        </w:rPr>
        <w:t>第三步</w:t>
      </w:r>
      <w:r>
        <w:rPr>
          <w:rFonts w:hint="eastAsia" w:ascii="Pinghei" w:hAnsi="Pinghei"/>
          <w:color w:val="2F3A4C"/>
          <w:szCs w:val="21"/>
          <w:shd w:val="clear" w:color="auto" w:fill="FFFFFF"/>
        </w:rPr>
        <w:t>：</w:t>
      </w:r>
      <w:r>
        <w:rPr>
          <w:rFonts w:ascii="Pinghei" w:hAnsi="Pinghei"/>
          <w:color w:val="2F3A4C"/>
          <w:szCs w:val="21"/>
          <w:shd w:val="clear" w:color="auto" w:fill="FFFFFF"/>
        </w:rPr>
        <w:t>输入Keystore密码</w:t>
      </w:r>
    </w:p>
    <w:p>
      <w:pPr>
        <w:spacing w:line="240" w:lineRule="auto"/>
      </w:pPr>
      <w:r>
        <w:drawing>
          <wp:inline distT="0" distB="0" distL="0" distR="0">
            <wp:extent cx="5274310" cy="27622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</w:pPr>
      <w:r>
        <w:rPr>
          <w:rFonts w:hint="eastAsia"/>
        </w:rPr>
        <w:t>添加应用信息</w:t>
      </w:r>
    </w:p>
    <w:p>
      <w:pPr>
        <w:spacing w:line="240" w:lineRule="auto"/>
      </w:pPr>
      <w:r>
        <w:drawing>
          <wp:inline distT="0" distB="0" distL="0" distR="0">
            <wp:extent cx="5274310" cy="4154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5274310" cy="1341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修改</w:t>
      </w:r>
      <w:r>
        <w:rPr>
          <w:rFonts w:hint="eastAsia"/>
        </w:rPr>
        <w:t>demo的清单文件</w:t>
      </w:r>
    </w:p>
    <w:p>
      <w:pPr>
        <w:spacing w:line="240" w:lineRule="auto"/>
      </w:pPr>
      <w:r>
        <w:drawing>
          <wp:inline distT="0" distB="0" distL="0" distR="0">
            <wp:extent cx="5229225" cy="14001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生成Debug</w:t>
      </w:r>
      <w:r>
        <w:t>签名的apk</w:t>
      </w:r>
    </w:p>
    <w:p>
      <w:pPr>
        <w:spacing w:line="240" w:lineRule="auto"/>
      </w:pPr>
      <w:r>
        <w:drawing>
          <wp:inline distT="0" distB="0" distL="0" distR="0">
            <wp:extent cx="2286000" cy="2533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4143375" cy="2781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4162425" cy="2847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4124325" cy="2828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4105275" cy="28098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3238500" cy="1733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5274310" cy="24314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运行a</w:t>
      </w:r>
      <w:r>
        <w:t>pp 安装</w:t>
      </w:r>
      <w:r>
        <w:rPr>
          <w:rFonts w:hint="eastAsia"/>
        </w:rPr>
        <w:t>apk安装到真机上</w:t>
      </w:r>
    </w:p>
    <w:p>
      <w:r>
        <w:t>注意</w:t>
      </w:r>
      <w:r>
        <w:rPr>
          <w:rFonts w:hint="eastAsia"/>
        </w:rPr>
        <w:t>：</w:t>
      </w:r>
      <w:r>
        <w:t>模拟器是不支持定位功能的</w:t>
      </w:r>
      <w:r>
        <w:rPr>
          <w:rFonts w:hint="eastAsia"/>
        </w:rPr>
        <w:t>。</w:t>
      </w:r>
    </w:p>
    <w:p>
      <w:pPr>
        <w:spacing w:line="240" w:lineRule="auto"/>
      </w:pPr>
      <w:r>
        <w:drawing>
          <wp:inline distT="0" distB="0" distL="0" distR="0">
            <wp:extent cx="5274310" cy="20789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通过需求锁定需要查看的模块</w:t>
      </w:r>
    </w:p>
    <w:p>
      <w:pPr>
        <w:spacing w:line="240" w:lineRule="auto"/>
      </w:pPr>
      <w:r>
        <w:rPr>
          <w:rFonts w:hint="eastAsia"/>
        </w:rPr>
        <w:t>定位模块</w:t>
      </w:r>
    </w:p>
    <w:p>
      <w:pPr>
        <w:spacing w:line="240" w:lineRule="auto"/>
      </w:pPr>
      <w:r>
        <w:t>搜索附近</w:t>
      </w:r>
    </w:p>
    <w:p>
      <w:pPr>
        <w:spacing w:line="240" w:lineRule="auto"/>
      </w:pPr>
      <w:r>
        <w:drawing>
          <wp:inline distT="0" distB="0" distL="0" distR="0">
            <wp:extent cx="2733675" cy="20097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t>大致看懂流程</w:t>
      </w:r>
      <w:r>
        <w:rPr>
          <w:rFonts w:hint="eastAsia"/>
        </w:rPr>
        <w:t>，复制代码</w:t>
      </w:r>
    </w:p>
    <w:p>
      <w:pPr>
        <w:spacing w:line="240" w:lineRule="auto"/>
      </w:pPr>
    </w:p>
    <w:p>
      <w:pPr>
        <w:pStyle w:val="2"/>
      </w:pPr>
      <w:r>
        <w:t>手动编写测试案例</w:t>
      </w:r>
    </w:p>
    <w:p>
      <w:pPr>
        <w:pStyle w:val="29"/>
        <w:numPr>
          <w:ilvl w:val="0"/>
          <w:numId w:val="2"/>
        </w:numPr>
        <w:spacing w:line="240" w:lineRule="auto"/>
        <w:ind w:firstLineChars="0"/>
      </w:pPr>
      <w:r>
        <w:t>创建工程</w:t>
      </w:r>
    </w:p>
    <w:p>
      <w:pPr>
        <w:spacing w:line="240" w:lineRule="auto"/>
      </w:pPr>
      <w:r>
        <w:tab/>
      </w:r>
      <w:r>
        <w:t>包名和demo的报名保持一致</w:t>
      </w:r>
    </w:p>
    <w:p>
      <w:pPr>
        <w:pStyle w:val="29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复制jar包</w:t>
      </w:r>
    </w:p>
    <w:p>
      <w:pPr>
        <w:spacing w:line="240" w:lineRule="auto"/>
      </w:pPr>
      <w:r>
        <w:drawing>
          <wp:inline distT="0" distB="0" distL="0" distR="0">
            <wp:extent cx="2800350" cy="8096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spacing w:line="240" w:lineRule="auto"/>
        <w:ind w:firstLineChars="0"/>
      </w:pPr>
      <w:r>
        <w:t>修改</w:t>
      </w:r>
      <w:r>
        <w:rPr>
          <w:rFonts w:hint="eastAsia"/>
        </w:rPr>
        <w:t>清单文件</w:t>
      </w:r>
    </w:p>
    <w:p>
      <w:pPr>
        <w:spacing w:line="240" w:lineRule="auto"/>
      </w:pPr>
      <w:r>
        <w:drawing>
          <wp:inline distT="0" distB="0" distL="0" distR="0">
            <wp:extent cx="4050665" cy="4133850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9501" cy="41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复制核心代码</w:t>
      </w:r>
    </w:p>
    <w:p>
      <w:pPr>
        <w:spacing w:line="240" w:lineRule="auto"/>
      </w:pPr>
      <w:r>
        <w:t>布局</w:t>
      </w:r>
    </w:p>
    <w:p>
      <w:pPr>
        <w:spacing w:line="240" w:lineRule="auto"/>
      </w:pPr>
      <w:r>
        <w:drawing>
          <wp:inline distT="0" distB="0" distL="0" distR="0">
            <wp:extent cx="2430780" cy="6781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1959" cy="69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t>定位</w:t>
      </w:r>
      <w:r>
        <w:rPr>
          <w:rFonts w:hint="eastAsia"/>
        </w:rPr>
        <w:t>|</w:t>
      </w:r>
      <w:r>
        <w:t>搜索</w:t>
      </w:r>
    </w:p>
    <w:p>
      <w:pPr>
        <w:spacing w:line="240" w:lineRule="auto"/>
      </w:pPr>
      <w:r>
        <w:drawing>
          <wp:inline distT="0" distB="0" distL="0" distR="0">
            <wp:extent cx="2308860" cy="16973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9016" cy="170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t>注意</w:t>
      </w:r>
      <w:r>
        <w:rPr>
          <w:rFonts w:hint="eastAsia"/>
        </w:rPr>
        <w:t>：</w:t>
      </w:r>
      <w:r>
        <w:t>定位</w:t>
      </w:r>
      <w:r>
        <w:rPr>
          <w:rFonts w:hint="eastAsia"/>
        </w:rPr>
        <w:t>onLocationChanged</w:t>
      </w:r>
      <w:r>
        <w:t>()方法会不断的调用</w:t>
      </w:r>
      <w:r>
        <w:rPr>
          <w:rFonts w:hint="eastAsia"/>
        </w:rPr>
        <w:t>，</w:t>
      </w:r>
      <w:r>
        <w:t>只要定位成功一次就可以停止定位</w:t>
      </w:r>
      <w:r>
        <w:rPr>
          <w:rFonts w:hint="eastAsia"/>
        </w:rPr>
        <w:t>。</w:t>
      </w:r>
    </w:p>
    <w:p>
      <w:pPr>
        <w:pStyle w:val="2"/>
      </w:pPr>
      <w:r>
        <w:t>整合项目</w:t>
      </w:r>
    </w:p>
    <w:p>
      <w:pPr>
        <w:pStyle w:val="3"/>
      </w:pPr>
      <w:r>
        <w:rPr>
          <w:rFonts w:hint="eastAsia"/>
        </w:rPr>
        <w:t>新建收货地址，选择地址</w:t>
      </w:r>
    </w:p>
    <w:p>
      <w:pPr>
        <w:spacing w:line="240" w:lineRule="auto"/>
      </w:pPr>
      <w:r>
        <w:drawing>
          <wp:inline distT="0" distB="0" distL="0" distR="0">
            <wp:extent cx="4058285" cy="3600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923" cy="36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>
      <w:pPr>
        <w:spacing w:line="240" w:lineRule="auto"/>
      </w:pPr>
      <w:r>
        <w:rPr>
          <w:rFonts w:hint="eastAsia"/>
        </w:rPr>
        <w:t>修改EditText为TextView</w:t>
      </w:r>
      <w:r>
        <w:t xml:space="preserve">  </w:t>
      </w:r>
      <w:r>
        <w:rPr>
          <w:rFonts w:hint="eastAsia"/>
        </w:rPr>
        <w:t>修改maxLines为2</w:t>
      </w:r>
    </w:p>
    <w:p>
      <w:pPr>
        <w:spacing w:line="240" w:lineRule="auto"/>
      </w:pPr>
      <w:r>
        <w:t>R</w:t>
      </w:r>
      <w:r>
        <w:rPr>
          <w:rFonts w:hint="eastAsia"/>
        </w:rPr>
        <w:t>eq</w:t>
      </w:r>
      <w:r>
        <w:t xml:space="preserve">uestCode == 200 ResultCode == 100  </w:t>
      </w:r>
    </w:p>
    <w:p>
      <w:pPr>
        <w:spacing w:line="240" w:lineRule="auto"/>
      </w:pPr>
      <w:r>
        <w:rPr>
          <w:rFonts w:hint="eastAsia"/>
        </w:rPr>
        <w:t>回传数据</w:t>
      </w:r>
    </w:p>
    <w:p>
      <w:pPr>
        <w:spacing w:line="240" w:lineRule="auto"/>
      </w:pPr>
      <w:r>
        <w:t>L</w:t>
      </w:r>
      <w:r>
        <w:rPr>
          <w:rFonts w:hint="eastAsia"/>
        </w:rPr>
        <w:t>o</w:t>
      </w:r>
      <w:r>
        <w:t xml:space="preserve">cation  </w:t>
      </w:r>
      <w:r>
        <w:rPr>
          <w:rFonts w:hint="eastAsia"/>
        </w:rPr>
        <w:t>地址(Ti</w:t>
      </w:r>
      <w:r>
        <w:t>tle</w:t>
      </w:r>
      <w:r>
        <w:rPr>
          <w:rFonts w:hint="eastAsia"/>
        </w:rPr>
        <w:t>)</w:t>
      </w:r>
    </w:p>
    <w:p>
      <w:pPr>
        <w:spacing w:line="240" w:lineRule="auto"/>
      </w:pPr>
      <w:r>
        <w:t xml:space="preserve">Snippet </w:t>
      </w:r>
    </w:p>
    <w:p>
      <w:pPr>
        <w:pStyle w:val="3"/>
      </w:pPr>
      <w:r>
        <w:rPr>
          <w:rFonts w:hint="eastAsia"/>
        </w:rPr>
        <w:t>回送数据</w:t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0" distR="0">
            <wp:extent cx="5274310" cy="8636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rPr>
          <w:rFonts w:hint="eastAsia"/>
        </w:rPr>
        <w:t>点击是为了获取新的地址信息。</w:t>
      </w:r>
      <w:r>
        <w:t>S</w:t>
      </w:r>
      <w:r>
        <w:rPr>
          <w:rFonts w:hint="eastAsia"/>
        </w:rPr>
        <w:t>t</w:t>
      </w:r>
      <w:r>
        <w:t>artActivityForResult().</w:t>
      </w:r>
    </w:p>
    <w:p>
      <w:pPr>
        <w:spacing w:line="240" w:lineRule="auto"/>
      </w:pPr>
      <w:r>
        <w:rPr>
          <w:rFonts w:hint="eastAsia"/>
        </w:rPr>
        <w:t>Activity里面的</w:t>
      </w:r>
      <w:r>
        <w:t>onActivityResulut()</w:t>
      </w:r>
      <w:r>
        <w:rPr>
          <w:rFonts w:hint="eastAsia"/>
        </w:rPr>
        <w:t>方法  调用Fragment里面 onActi</w:t>
      </w:r>
      <w:r>
        <w:t>vityResult()</w:t>
      </w:r>
      <w:r>
        <w:rPr>
          <w:rFonts w:hint="eastAsia"/>
        </w:rPr>
        <w:t>方法</w:t>
      </w:r>
    </w:p>
    <w:p>
      <w:pPr>
        <w:spacing w:line="240" w:lineRule="auto"/>
      </w:pPr>
    </w:p>
    <w:p>
      <w:pPr>
        <w:pStyle w:val="3"/>
      </w:pPr>
      <w:r>
        <w:t>定位</w:t>
      </w:r>
    </w:p>
    <w:p>
      <w:pPr>
        <w:spacing w:line="240" w:lineRule="auto"/>
      </w:pPr>
      <w:r>
        <w:drawing>
          <wp:inline distT="0" distB="0" distL="0" distR="0">
            <wp:extent cx="5274310" cy="1640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t>文字和图片状态的改变</w:t>
      </w:r>
    </w:p>
    <w:p>
      <w:pPr>
        <w:pStyle w:val="13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</w:rPr>
        <w:t xml:space="preserve">添加id </w:t>
      </w:r>
      <w:r>
        <w:rPr>
          <w:rFonts w:hint="eastAsia"/>
          <w:b/>
          <w:bCs/>
          <w:color w:val="008000"/>
          <w:sz w:val="18"/>
          <w:szCs w:val="18"/>
        </w:rPr>
        <w:t>tv_location_address</w:t>
      </w:r>
    </w:p>
    <w:p>
      <w:pPr>
        <w:pStyle w:val="13"/>
        <w:shd w:val="clear" w:color="auto" w:fill="FFFFFF"/>
        <w:rPr>
          <w:color w:val="000000"/>
          <w:sz w:val="18"/>
          <w:szCs w:val="18"/>
        </w:rPr>
      </w:pPr>
    </w:p>
    <w:p>
      <w:pPr>
        <w:spacing w:line="240" w:lineRule="auto"/>
      </w:pPr>
      <w:r>
        <w:fldChar w:fldCharType="begin"/>
      </w:r>
      <w:r>
        <w:instrText xml:space="preserve"> HYPERLINK "http://lbs.amap.com/api/android-location-sdk/locationsummary/" </w:instrText>
      </w:r>
      <w:r>
        <w:fldChar w:fldCharType="separate"/>
      </w:r>
      <w:r>
        <w:rPr>
          <w:rStyle w:val="16"/>
        </w:rPr>
        <w:t>http://lbs.amap.com/api/android-location-sdk/locationsummary/</w:t>
      </w:r>
      <w:r>
        <w:rPr>
          <w:rStyle w:val="16"/>
        </w:rPr>
        <w:fldChar w:fldCharType="end"/>
      </w:r>
      <w:r>
        <w:t xml:space="preserve"> </w:t>
      </w:r>
    </w:p>
    <w:p>
      <w:pPr>
        <w:spacing w:line="240" w:lineRule="auto"/>
      </w:pPr>
      <w:r>
        <w:rPr>
          <w:rFonts w:hint="eastAsia"/>
        </w:rPr>
        <w:t>通过代码直接定位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color w:val="808000"/>
          <w:kern w:val="0"/>
          <w:sz w:val="18"/>
          <w:szCs w:val="18"/>
        </w:rPr>
        <w:t>@Override</w:t>
      </w:r>
      <w:r>
        <w:rPr>
          <w:rFonts w:hint="eastAsia" w:ascii="宋体" w:hAnsi="宋体" w:cs="宋体"/>
          <w:color w:val="808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onLocationChanged(AMapLocation aMapLocation)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aMapLocation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aMapLocation;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//停止定位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mlocationClient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.onDestroy();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System.</w:t>
      </w:r>
      <w:r>
        <w:rPr>
          <w:rFonts w:hint="eastAsia" w:ascii="宋体" w:hAnsi="宋体" w:cs="宋体"/>
          <w:b/>
          <w:bCs/>
          <w:i/>
          <w:iCs/>
          <w:color w:val="660E7A"/>
          <w:kern w:val="0"/>
          <w:sz w:val="18"/>
          <w:szCs w:val="18"/>
        </w:rPr>
        <w:t>out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.println(aMapLocation.getAddress() + 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 xml:space="preserve">","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+ aMapLocation.getLocationDetail());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lp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LatLonPoint(aMapLocation.getLatitude(),aMapLocation.getLongitude());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city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aMapLocation.getCity();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System.</w:t>
      </w:r>
      <w:r>
        <w:rPr>
          <w:rFonts w:hint="eastAsia" w:ascii="宋体" w:hAnsi="宋体" w:cs="宋体"/>
          <w:b/>
          <w:bCs/>
          <w:i/>
          <w:iCs/>
          <w:color w:val="660E7A"/>
          <w:kern w:val="0"/>
          <w:sz w:val="18"/>
          <w:szCs w:val="18"/>
        </w:rPr>
        <w:t>out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.println(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>"city:"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+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city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tvLocationAddress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.setText(aMapLocation.getAddress());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ivLocation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.setVisibility(View.</w:t>
      </w:r>
      <w:r>
        <w:rPr>
          <w:rFonts w:hint="eastAsia" w:ascii="宋体" w:hAnsi="宋体" w:cs="宋体"/>
          <w:b/>
          <w:bCs/>
          <w:i/>
          <w:iCs/>
          <w:color w:val="660E7A"/>
          <w:kern w:val="0"/>
          <w:sz w:val="18"/>
          <w:szCs w:val="18"/>
        </w:rPr>
        <w:t>VISIBLE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pbLocation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.setVisibility(View.</w:t>
      </w:r>
      <w:r>
        <w:rPr>
          <w:rFonts w:hint="eastAsia" w:ascii="宋体" w:hAnsi="宋体" w:cs="宋体"/>
          <w:b/>
          <w:bCs/>
          <w:i/>
          <w:iCs/>
          <w:color w:val="660E7A"/>
          <w:kern w:val="0"/>
          <w:sz w:val="18"/>
          <w:szCs w:val="18"/>
        </w:rPr>
        <w:t>GONE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doSearchQuery();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spacing w:line="240" w:lineRule="auto"/>
      </w:pPr>
    </w:p>
    <w:p>
      <w:pPr>
        <w:spacing w:line="240" w:lineRule="auto"/>
      </w:pPr>
    </w:p>
    <w:p>
      <w:pPr>
        <w:pStyle w:val="3"/>
      </w:pPr>
      <w:r>
        <w:rPr>
          <w:rFonts w:hint="eastAsia"/>
        </w:rPr>
        <w:t>定位条目的添加</w:t>
      </w:r>
    </w:p>
    <w:p>
      <w:pPr>
        <w:spacing w:line="240" w:lineRule="auto"/>
      </w:pPr>
      <w:r>
        <w:drawing>
          <wp:inline distT="0" distB="0" distL="0" distR="0">
            <wp:extent cx="3108325" cy="30175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2468" cy="304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更多地址</w:t>
      </w:r>
    </w:p>
    <w:p>
      <w:pPr>
        <w:spacing w:line="240" w:lineRule="auto"/>
      </w:pPr>
      <w:r>
        <w:drawing>
          <wp:inline distT="0" distB="0" distL="0" distR="0">
            <wp:extent cx="5274310" cy="40011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Intent intent 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Intent(getApplicationContext(),SelectReceiptAddressActivity.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class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intent.putExtra(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>"lp"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,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lp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startActivityForResult(intent,200);</w:t>
      </w:r>
    </w:p>
    <w:p>
      <w:pPr>
        <w:spacing w:line="240" w:lineRule="auto"/>
      </w:pPr>
    </w:p>
    <w:p>
      <w:pPr>
        <w:spacing w:line="240" w:lineRule="auto"/>
      </w:pPr>
      <w:r>
        <w:rPr>
          <w:rFonts w:hint="eastAsia"/>
        </w:rPr>
        <w:t>绘制Ma</w:t>
      </w:r>
      <w:r>
        <w:t xml:space="preserve">rk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lp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 getIntent().getParcelableExtra(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>"lp"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if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(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lp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==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null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aMap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.setLocationSource(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设置定位监听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else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LatLng latlngLocation 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LatLng(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lp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.getLatitude(),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lp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.getLongitude());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Marker markerBuyer =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aMap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.addMarker(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MarkerOptions()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.anchor(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0.5f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, 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1.0f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.position(latlngLocation)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.draggable(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true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ImageView markerBuyerIcon=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ImageView(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markerBuyerIcon.setImageResource(R.drawable.</w:t>
      </w:r>
      <w:r>
        <w:rPr>
          <w:rFonts w:hint="eastAsia" w:ascii="宋体" w:hAnsi="宋体" w:cs="宋体"/>
          <w:b/>
          <w:bCs/>
          <w:i/>
          <w:iCs/>
          <w:color w:val="660E7A"/>
          <w:kern w:val="0"/>
          <w:sz w:val="18"/>
          <w:szCs w:val="18"/>
        </w:rPr>
        <w:t>location_marker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markerBuyer.setIcon(BitmapDescriptorFactory.</w:t>
      </w:r>
      <w:r>
        <w:rPr>
          <w:rFonts w:hint="eastAsia" w:ascii="宋体" w:hAnsi="宋体" w:cs="宋体"/>
          <w:i/>
          <w:iCs/>
          <w:color w:val="000000"/>
          <w:kern w:val="0"/>
          <w:sz w:val="18"/>
          <w:szCs w:val="18"/>
        </w:rPr>
        <w:t>fromView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(markerBuyerIcon));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设置地图中心点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aMap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.moveCamera(CameraUpdateFactory.</w:t>
      </w:r>
      <w:r>
        <w:rPr>
          <w:rFonts w:hint="eastAsia" w:ascii="宋体" w:hAnsi="宋体" w:cs="宋体"/>
          <w:i/>
          <w:iCs/>
          <w:color w:val="000000"/>
          <w:kern w:val="0"/>
          <w:sz w:val="18"/>
          <w:szCs w:val="18"/>
        </w:rPr>
        <w:t>changeLatLng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(latlngLocation));</w:t>
      </w:r>
    </w:p>
    <w:p>
      <w:pPr>
        <w:spacing w:line="240" w:lineRule="auto"/>
      </w:pPr>
    </w:p>
    <w:p>
      <w:pPr>
        <w:pStyle w:val="3"/>
      </w:pPr>
      <w:r>
        <w:rPr>
          <w:rFonts w:hint="eastAsia"/>
        </w:rPr>
        <w:t>点击条目返回数据</w:t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0" distR="0">
            <wp:extent cx="2616200" cy="42151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0603" cy="42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</w:rPr>
        <w:t>view.setOnClickListener(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View.OnClickListener()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808000"/>
          <w:kern w:val="0"/>
          <w:sz w:val="18"/>
          <w:szCs w:val="18"/>
        </w:rPr>
        <w:t>@Override</w:t>
      </w:r>
      <w:r>
        <w:rPr>
          <w:rFonts w:hint="eastAsia" w:ascii="宋体" w:hAnsi="宋体" w:cs="宋体"/>
          <w:color w:val="808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808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onClick(View view)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Intent intent 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Intent();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intent.putExtra(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>"location"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, </w:t>
      </w:r>
      <w:r>
        <w:rPr>
          <w:rFonts w:hint="eastAsia" w:ascii="宋体" w:hAnsi="宋体" w:cs="宋体"/>
          <w:color w:val="660E7A"/>
          <w:kern w:val="0"/>
          <w:sz w:val="18"/>
          <w:szCs w:val="18"/>
        </w:rPr>
        <w:t>receiptAddressBean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.getReceiptAddress());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setResult(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100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, intent);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finish();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color w:val="808000"/>
          <w:kern w:val="0"/>
          <w:sz w:val="18"/>
          <w:szCs w:val="18"/>
        </w:rPr>
        <w:t>@Override</w:t>
      </w:r>
      <w:r>
        <w:rPr>
          <w:rFonts w:hint="eastAsia" w:ascii="宋体" w:hAnsi="宋体" w:cs="宋体"/>
          <w:color w:val="808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protected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onActivityResult(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requestCode,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resultCode, Intent data)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super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.onActivityResult(requestCode, resultCode, data);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//获取更多的地址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if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(requestCode == 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 xml:space="preserve">200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&amp;&amp; resultCode == 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 xml:space="preserve">100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&amp;&amp; data !=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null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setResult(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100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,data);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finish();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spacing w:line="240" w:lineRule="auto"/>
      </w:pPr>
    </w:p>
    <w:p>
      <w:pPr>
        <w:pStyle w:val="3"/>
      </w:pPr>
      <w:r>
        <w:rPr>
          <w:rFonts w:hint="eastAsia"/>
        </w:rPr>
        <w:t>新增地址</w:t>
      </w:r>
    </w:p>
    <w:p>
      <w:pPr>
        <w:spacing w:line="240" w:lineRule="auto"/>
      </w:pPr>
      <w:r>
        <w:drawing>
          <wp:inline distT="0" distB="0" distL="0" distR="0">
            <wp:extent cx="5274310" cy="12268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t>登录进入新增地址界面</w:t>
      </w:r>
    </w:p>
    <w:p>
      <w:pPr>
        <w:spacing w:line="240" w:lineRule="auto"/>
      </w:pPr>
      <w:r>
        <w:t>未登录进入登录界面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R.id.</w:t>
      </w:r>
      <w:r>
        <w:rPr>
          <w:rFonts w:hint="eastAsia" w:ascii="宋体" w:hAnsi="宋体" w:cs="宋体"/>
          <w:b/>
          <w:bCs/>
          <w:i/>
          <w:iCs/>
          <w:color w:val="660E7A"/>
          <w:kern w:val="0"/>
          <w:sz w:val="18"/>
          <w:szCs w:val="18"/>
        </w:rPr>
        <w:t>tv_add_address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: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(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application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USERID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!= -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1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Intent intent 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Intent(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, AddEditReceiptAddressActivity.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class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intent.putExtra(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>"lp"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,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lp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startActivityForResult(intent,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200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else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startActivity(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Intent(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, LoginActivity.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class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break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</w:p>
    <w:p>
      <w:pPr>
        <w:spacing w:line="240" w:lineRule="auto"/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case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R.id.</w:t>
      </w:r>
      <w:r>
        <w:rPr>
          <w:rFonts w:hint="eastAsia" w:ascii="宋体" w:hAnsi="宋体" w:cs="宋体"/>
          <w:b/>
          <w:bCs/>
          <w:i/>
          <w:iCs/>
          <w:color w:val="660E7A"/>
          <w:kern w:val="0"/>
          <w:sz w:val="18"/>
          <w:szCs w:val="18"/>
        </w:rPr>
        <w:t>et_receipt_address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: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Intent intent 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Intent(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,SelectReceiptAddressActivity.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class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intent.putExtra(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>"lp"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,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lp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startActivityForResult(intent,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200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break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</w:p>
    <w:p>
      <w:pPr>
        <w:pStyle w:val="3"/>
      </w:pPr>
      <w:r>
        <w:rPr>
          <w:rFonts w:hint="eastAsia"/>
        </w:rPr>
        <w:t>关键字搜索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i/>
          <w:iCs/>
          <w:color w:val="808080"/>
          <w:kern w:val="0"/>
          <w:sz w:val="18"/>
          <w:szCs w:val="18"/>
        </w:rPr>
      </w:pP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protected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doSearchQuery(String keyWord)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currentPage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= 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0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query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PoiSearch.Query(keyWord, 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>""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,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city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query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.setPageSize(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20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设置每页最多返回多少条poiitem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query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.setPageNum(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currentPage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设置查第一页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(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lp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!=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null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poiSearch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PoiSearch(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,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query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poiSearch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.setOnPoiSearchListener(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if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(TextUtils.</w:t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t>isEmpty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(keyWord)){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poiSearch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.setBound(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PoiSearch.SearchBound(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lp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, 500, 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true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));</w:t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t>//</w:t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t xml:space="preserve">            // 设置搜索区域为以lp点为圆心，其周围5000米范围</w:t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}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else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{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query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.setCityLimit(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true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        }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poiSearch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.searchPOIAsyn();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异步搜索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spacing w:line="240" w:lineRule="auto"/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color w:val="808000"/>
          <w:kern w:val="0"/>
          <w:sz w:val="18"/>
          <w:szCs w:val="18"/>
        </w:rPr>
        <w:t>@Override</w:t>
      </w:r>
      <w:r>
        <w:rPr>
          <w:rFonts w:hint="eastAsia" w:ascii="宋体" w:hAnsi="宋体" w:cs="宋体"/>
          <w:color w:val="808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onPoiSearched(PoiResult result,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int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i)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(i == 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1000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 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(result !=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null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&amp;&amp; result.getQuery() !=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null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 {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搜索poi的结果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 xml:space="preserve">if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(result.getQuery().equals(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query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)) {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是否是同一条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poiResult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= result;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 xml:space="preserve">poiItems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= 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poiResult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.getPois();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>// 取得第一页的poiitem数据，页数从数字0开始</w:t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80808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System.</w:t>
      </w:r>
      <w:r>
        <w:rPr>
          <w:rFonts w:hint="eastAsia" w:ascii="宋体" w:hAnsi="宋体" w:cs="宋体"/>
          <w:b/>
          <w:bCs/>
          <w:i/>
          <w:iCs/>
          <w:color w:val="660E7A"/>
          <w:kern w:val="0"/>
          <w:sz w:val="18"/>
          <w:szCs w:val="18"/>
        </w:rPr>
        <w:t>out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.println(</w:t>
      </w:r>
      <w:r>
        <w:rPr>
          <w:rFonts w:hint="eastAsia" w:ascii="宋体" w:hAnsi="宋体" w:cs="宋体"/>
          <w:b/>
          <w:bCs/>
          <w:color w:val="008000"/>
          <w:kern w:val="0"/>
          <w:sz w:val="18"/>
          <w:szCs w:val="18"/>
        </w:rPr>
        <w:t>"成功的获取到周围的数据"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+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poiItems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.size());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</w:t>
      </w:r>
      <w:r>
        <w:rPr>
          <w:rFonts w:hint="eastAsia" w:ascii="宋体" w:hAnsi="宋体" w:cs="宋体"/>
          <w:b/>
          <w:bCs/>
          <w:color w:val="000080"/>
          <w:kern w:val="0"/>
          <w:sz w:val="18"/>
          <w:szCs w:val="18"/>
        </w:rPr>
        <w:t>if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(</w:t>
      </w:r>
      <w:r>
        <w:rPr>
          <w:rFonts w:hint="eastAsia" w:ascii="宋体" w:hAnsi="宋体" w:cs="宋体"/>
          <w:b/>
          <w:bCs/>
          <w:color w:val="660E7A"/>
          <w:kern w:val="0"/>
          <w:sz w:val="18"/>
          <w:szCs w:val="18"/>
        </w:rPr>
        <w:t>poiItems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.size() != </w:t>
      </w:r>
      <w:r>
        <w:rPr>
          <w:rFonts w:hint="eastAsia" w:ascii="宋体" w:hAnsi="宋体" w:cs="宋体"/>
          <w:color w:val="0000FF"/>
          <w:kern w:val="0"/>
          <w:sz w:val="18"/>
          <w:szCs w:val="18"/>
        </w:rPr>
        <w:t>0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){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if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(TextUtils.</w:t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t>isEmpty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(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etEnterAddress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.getText().toString())){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                        createNearByInfo(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poiItems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                    }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else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{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                        </w:t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t>//显示搜索信息</w:t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i/>
          <w:iCs/>
          <w:color w:val="FF0000"/>
          <w:kern w:val="0"/>
          <w:sz w:val="18"/>
          <w:szCs w:val="18"/>
        </w:rPr>
        <w:t xml:space="preserve">                        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SelectReceiptAddressAdapter adapter = 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 xml:space="preserve">new 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SelectReceiptAddressAdapter(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this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,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poiItems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,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true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);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                        </w:t>
      </w:r>
      <w:r>
        <w:rPr>
          <w:rFonts w:hint="eastAsia" w:ascii="宋体" w:hAnsi="宋体" w:cs="宋体"/>
          <w:b/>
          <w:bCs/>
          <w:color w:val="FF0000"/>
          <w:kern w:val="0"/>
          <w:sz w:val="18"/>
          <w:szCs w:val="18"/>
        </w:rPr>
        <w:t>rvSearchAddress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>.setAdapter(adapter);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t xml:space="preserve">                    }</w:t>
      </w:r>
      <w:r>
        <w:rPr>
          <w:rFonts w:hint="eastAsia" w:ascii="宋体" w:hAnsi="宋体" w:cs="宋体"/>
          <w:color w:val="FF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    } 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 xml:space="preserve">    }</w:t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cs="宋体"/>
          <w:color w:val="000000"/>
          <w:kern w:val="0"/>
          <w:sz w:val="18"/>
          <w:szCs w:val="18"/>
        </w:rPr>
        <w:t>}</w:t>
      </w:r>
    </w:p>
    <w:p>
      <w:pPr>
        <w:spacing w:line="240" w:lineRule="auto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hei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C0C7F1B"/>
    <w:multiLevelType w:val="multilevel"/>
    <w:tmpl w:val="5C0C7F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387"/>
    <w:rsid w:val="0005065F"/>
    <w:rsid w:val="00066164"/>
    <w:rsid w:val="000C3768"/>
    <w:rsid w:val="000C5DFC"/>
    <w:rsid w:val="000D64B1"/>
    <w:rsid w:val="000F2D29"/>
    <w:rsid w:val="0010162D"/>
    <w:rsid w:val="001116C7"/>
    <w:rsid w:val="00113784"/>
    <w:rsid w:val="00114097"/>
    <w:rsid w:val="00114C58"/>
    <w:rsid w:val="00116E65"/>
    <w:rsid w:val="00130AF0"/>
    <w:rsid w:val="001313C2"/>
    <w:rsid w:val="00164E48"/>
    <w:rsid w:val="00166F2B"/>
    <w:rsid w:val="00181AE8"/>
    <w:rsid w:val="001A12B7"/>
    <w:rsid w:val="001E3A55"/>
    <w:rsid w:val="00203578"/>
    <w:rsid w:val="002219AE"/>
    <w:rsid w:val="002324EF"/>
    <w:rsid w:val="0023547B"/>
    <w:rsid w:val="002363D2"/>
    <w:rsid w:val="00242FD6"/>
    <w:rsid w:val="00255FF8"/>
    <w:rsid w:val="00277397"/>
    <w:rsid w:val="002820CE"/>
    <w:rsid w:val="002914BA"/>
    <w:rsid w:val="00295FC7"/>
    <w:rsid w:val="002A4FBA"/>
    <w:rsid w:val="002A5D9B"/>
    <w:rsid w:val="00306C9D"/>
    <w:rsid w:val="0031657C"/>
    <w:rsid w:val="00320D57"/>
    <w:rsid w:val="003369A9"/>
    <w:rsid w:val="003474FF"/>
    <w:rsid w:val="00347E92"/>
    <w:rsid w:val="003543BE"/>
    <w:rsid w:val="003545C7"/>
    <w:rsid w:val="003571CD"/>
    <w:rsid w:val="00375041"/>
    <w:rsid w:val="00390FF6"/>
    <w:rsid w:val="003B0329"/>
    <w:rsid w:val="003B0B7D"/>
    <w:rsid w:val="003C0036"/>
    <w:rsid w:val="003D6CA4"/>
    <w:rsid w:val="003E551A"/>
    <w:rsid w:val="003F435F"/>
    <w:rsid w:val="003F4DBE"/>
    <w:rsid w:val="003F710D"/>
    <w:rsid w:val="004213CA"/>
    <w:rsid w:val="00422752"/>
    <w:rsid w:val="00460949"/>
    <w:rsid w:val="00470EA1"/>
    <w:rsid w:val="00477DF0"/>
    <w:rsid w:val="004807E2"/>
    <w:rsid w:val="004902CB"/>
    <w:rsid w:val="004A35A0"/>
    <w:rsid w:val="004D7182"/>
    <w:rsid w:val="004F776C"/>
    <w:rsid w:val="00506CB1"/>
    <w:rsid w:val="00515840"/>
    <w:rsid w:val="00515D07"/>
    <w:rsid w:val="00526B97"/>
    <w:rsid w:val="005339AB"/>
    <w:rsid w:val="005520F4"/>
    <w:rsid w:val="00555436"/>
    <w:rsid w:val="00563F41"/>
    <w:rsid w:val="00584EE9"/>
    <w:rsid w:val="005A2453"/>
    <w:rsid w:val="005B364D"/>
    <w:rsid w:val="005D6B13"/>
    <w:rsid w:val="0064553E"/>
    <w:rsid w:val="00654BBB"/>
    <w:rsid w:val="00655D1A"/>
    <w:rsid w:val="00690BF5"/>
    <w:rsid w:val="006B4703"/>
    <w:rsid w:val="006B7E4E"/>
    <w:rsid w:val="006C7FBB"/>
    <w:rsid w:val="006D26C0"/>
    <w:rsid w:val="006F4740"/>
    <w:rsid w:val="00704FBE"/>
    <w:rsid w:val="0072053B"/>
    <w:rsid w:val="00740C43"/>
    <w:rsid w:val="00746034"/>
    <w:rsid w:val="007711CF"/>
    <w:rsid w:val="00772C57"/>
    <w:rsid w:val="0078517B"/>
    <w:rsid w:val="00790384"/>
    <w:rsid w:val="007A0E8B"/>
    <w:rsid w:val="007B4F78"/>
    <w:rsid w:val="007C6942"/>
    <w:rsid w:val="007D66FF"/>
    <w:rsid w:val="007D7EF2"/>
    <w:rsid w:val="007E1E60"/>
    <w:rsid w:val="007E43E6"/>
    <w:rsid w:val="007F1419"/>
    <w:rsid w:val="008049A4"/>
    <w:rsid w:val="0081607D"/>
    <w:rsid w:val="008403DF"/>
    <w:rsid w:val="00844FE8"/>
    <w:rsid w:val="00852026"/>
    <w:rsid w:val="00855538"/>
    <w:rsid w:val="008653D3"/>
    <w:rsid w:val="00872E2C"/>
    <w:rsid w:val="00882AFC"/>
    <w:rsid w:val="008A45C9"/>
    <w:rsid w:val="008C47D3"/>
    <w:rsid w:val="008D5C29"/>
    <w:rsid w:val="008D6DB7"/>
    <w:rsid w:val="008F1F7A"/>
    <w:rsid w:val="00906656"/>
    <w:rsid w:val="00922B66"/>
    <w:rsid w:val="0094227B"/>
    <w:rsid w:val="0096019F"/>
    <w:rsid w:val="009601DD"/>
    <w:rsid w:val="009B7BE7"/>
    <w:rsid w:val="009C28A3"/>
    <w:rsid w:val="009E2BC4"/>
    <w:rsid w:val="009E3D11"/>
    <w:rsid w:val="00A26F71"/>
    <w:rsid w:val="00A26FBD"/>
    <w:rsid w:val="00A45617"/>
    <w:rsid w:val="00A4600A"/>
    <w:rsid w:val="00A53CB2"/>
    <w:rsid w:val="00A73387"/>
    <w:rsid w:val="00AB551A"/>
    <w:rsid w:val="00AC4F62"/>
    <w:rsid w:val="00AE06BC"/>
    <w:rsid w:val="00AE09ED"/>
    <w:rsid w:val="00AE3B92"/>
    <w:rsid w:val="00AE7AE3"/>
    <w:rsid w:val="00B02D3E"/>
    <w:rsid w:val="00B24198"/>
    <w:rsid w:val="00B32C92"/>
    <w:rsid w:val="00B366AF"/>
    <w:rsid w:val="00B41969"/>
    <w:rsid w:val="00BC3498"/>
    <w:rsid w:val="00BD2571"/>
    <w:rsid w:val="00C061BD"/>
    <w:rsid w:val="00C33D53"/>
    <w:rsid w:val="00C63CF0"/>
    <w:rsid w:val="00C70BA1"/>
    <w:rsid w:val="00C85ACA"/>
    <w:rsid w:val="00C877ED"/>
    <w:rsid w:val="00CA5913"/>
    <w:rsid w:val="00CE100F"/>
    <w:rsid w:val="00D06194"/>
    <w:rsid w:val="00D116B5"/>
    <w:rsid w:val="00D12C1C"/>
    <w:rsid w:val="00D16C54"/>
    <w:rsid w:val="00D36EAE"/>
    <w:rsid w:val="00D4066A"/>
    <w:rsid w:val="00D57CCF"/>
    <w:rsid w:val="00D752CA"/>
    <w:rsid w:val="00D92A22"/>
    <w:rsid w:val="00D976AF"/>
    <w:rsid w:val="00DD745A"/>
    <w:rsid w:val="00DF388C"/>
    <w:rsid w:val="00E301BC"/>
    <w:rsid w:val="00E349E4"/>
    <w:rsid w:val="00E37F2E"/>
    <w:rsid w:val="00E52261"/>
    <w:rsid w:val="00E63228"/>
    <w:rsid w:val="00E6388B"/>
    <w:rsid w:val="00E651FF"/>
    <w:rsid w:val="00E77371"/>
    <w:rsid w:val="00E926C9"/>
    <w:rsid w:val="00E92FB9"/>
    <w:rsid w:val="00E93463"/>
    <w:rsid w:val="00E94ECD"/>
    <w:rsid w:val="00EA2761"/>
    <w:rsid w:val="00EA6E88"/>
    <w:rsid w:val="00EB4C9D"/>
    <w:rsid w:val="00EC7C1D"/>
    <w:rsid w:val="00EC7FA0"/>
    <w:rsid w:val="00F17FFE"/>
    <w:rsid w:val="00F26A1C"/>
    <w:rsid w:val="00F27006"/>
    <w:rsid w:val="00F309E4"/>
    <w:rsid w:val="00F4110E"/>
    <w:rsid w:val="00F475B7"/>
    <w:rsid w:val="00F56784"/>
    <w:rsid w:val="00F61C4D"/>
    <w:rsid w:val="00F71D62"/>
    <w:rsid w:val="00F863A7"/>
    <w:rsid w:val="00FB0256"/>
    <w:rsid w:val="00FB7553"/>
    <w:rsid w:val="00FD27E6"/>
    <w:rsid w:val="00FE1309"/>
    <w:rsid w:val="00FE5BA7"/>
    <w:rsid w:val="014B02CC"/>
    <w:rsid w:val="03F17C7B"/>
    <w:rsid w:val="068B3A9D"/>
    <w:rsid w:val="083A2BF6"/>
    <w:rsid w:val="09737E96"/>
    <w:rsid w:val="0CA54458"/>
    <w:rsid w:val="125E4185"/>
    <w:rsid w:val="147258E3"/>
    <w:rsid w:val="1C3E416F"/>
    <w:rsid w:val="1E8253DE"/>
    <w:rsid w:val="1FCD3502"/>
    <w:rsid w:val="4A816415"/>
    <w:rsid w:val="563C5A53"/>
    <w:rsid w:val="62E44812"/>
    <w:rsid w:val="734746E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qFormat/>
    <w:uiPriority w:val="9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b/>
      <w:bCs/>
      <w:sz w:val="32"/>
      <w:szCs w:val="32"/>
    </w:rPr>
  </w:style>
  <w:style w:type="paragraph" w:styleId="4">
    <w:name w:val="heading 3"/>
    <w:basedOn w:val="1"/>
    <w:next w:val="1"/>
    <w:link w:val="24"/>
    <w:qFormat/>
    <w:uiPriority w:val="9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5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5">
    <w:name w:val="Default Paragraph Font"/>
    <w:unhideWhenUsed/>
    <w:uiPriority w:val="1"/>
  </w:style>
  <w:style w:type="table" w:default="1" w:styleId="1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19"/>
    <w:unhideWhenUsed/>
    <w:uiPriority w:val="99"/>
    <w:rPr>
      <w:kern w:val="0"/>
      <w:sz w:val="18"/>
      <w:szCs w:val="18"/>
      <w:lang w:val="zh-CN"/>
    </w:rPr>
  </w:style>
  <w:style w:type="paragraph" w:styleId="8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9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14">
    <w:name w:val="Title"/>
    <w:basedOn w:val="1"/>
    <w:next w:val="1"/>
    <w:link w:val="27"/>
    <w:qFormat/>
    <w:uiPriority w:val="10"/>
    <w:pPr>
      <w:spacing w:before="240" w:after="60"/>
      <w:jc w:val="center"/>
      <w:outlineLvl w:val="0"/>
    </w:pPr>
    <w:rPr>
      <w:rFonts w:ascii="Cambria" w:hAnsi="Cambria" w:eastAsia="黑体"/>
      <w:b/>
      <w:bCs/>
      <w:sz w:val="44"/>
      <w:szCs w:val="32"/>
    </w:rPr>
  </w:style>
  <w:style w:type="character" w:styleId="16">
    <w:name w:val="Hyperlink"/>
    <w:unhideWhenUsed/>
    <w:uiPriority w:val="99"/>
    <w:rPr>
      <w:color w:val="0000FF"/>
      <w:u w:val="single"/>
    </w:rPr>
  </w:style>
  <w:style w:type="character" w:customStyle="1" w:styleId="18">
    <w:name w:val="页脚 字符"/>
    <w:link w:val="8"/>
    <w:uiPriority w:val="99"/>
    <w:rPr>
      <w:sz w:val="18"/>
      <w:szCs w:val="18"/>
      <w:lang w:val="zh-CN" w:eastAsia="zh-CN"/>
    </w:rPr>
  </w:style>
  <w:style w:type="character" w:customStyle="1" w:styleId="19">
    <w:name w:val="批注框文本 字符"/>
    <w:link w:val="7"/>
    <w:uiPriority w:val="99"/>
    <w:rPr>
      <w:sz w:val="18"/>
      <w:szCs w:val="18"/>
      <w:lang w:val="zh-CN" w:eastAsia="zh-CN"/>
    </w:rPr>
  </w:style>
  <w:style w:type="character" w:customStyle="1" w:styleId="20">
    <w:name w:val="页眉 字符"/>
    <w:link w:val="9"/>
    <w:uiPriority w:val="99"/>
    <w:rPr>
      <w:sz w:val="18"/>
      <w:szCs w:val="18"/>
      <w:lang w:val="zh-CN" w:eastAsia="zh-CN"/>
    </w:rPr>
  </w:style>
  <w:style w:type="paragraph" w:customStyle="1" w:styleId="21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2">
    <w:name w:val="标题 1 字符"/>
    <w:link w:val="2"/>
    <w:uiPriority w:val="9"/>
    <w:rPr>
      <w:rFonts w:eastAsia="黑体"/>
      <w:b/>
      <w:bCs/>
      <w:kern w:val="44"/>
      <w:sz w:val="44"/>
      <w:szCs w:val="44"/>
    </w:rPr>
  </w:style>
  <w:style w:type="character" w:customStyle="1" w:styleId="23">
    <w:name w:val="标题 2 字符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4">
    <w:name w:val="标题 3 字符"/>
    <w:link w:val="4"/>
    <w:qFormat/>
    <w:uiPriority w:val="9"/>
    <w:rPr>
      <w:b/>
      <w:bCs/>
      <w:kern w:val="2"/>
      <w:sz w:val="28"/>
      <w:szCs w:val="32"/>
    </w:rPr>
  </w:style>
  <w:style w:type="character" w:customStyle="1" w:styleId="25">
    <w:name w:val="标题 4 字符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6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27">
    <w:name w:val="标题 字符"/>
    <w:link w:val="14"/>
    <w:uiPriority w:val="10"/>
    <w:rPr>
      <w:rFonts w:ascii="Cambria" w:hAnsi="Cambria" w:eastAsia="黑体" w:cs="Times New Roman"/>
      <w:b/>
      <w:bCs/>
      <w:kern w:val="2"/>
      <w:sz w:val="44"/>
      <w:szCs w:val="32"/>
    </w:rPr>
  </w:style>
  <w:style w:type="character" w:customStyle="1" w:styleId="28">
    <w:name w:val="HTML 预设格式 字符"/>
    <w:basedOn w:val="15"/>
    <w:link w:val="13"/>
    <w:semiHidden/>
    <w:uiPriority w:val="99"/>
    <w:rPr>
      <w:rFonts w:ascii="宋体" w:hAnsi="宋体" w:cs="宋体"/>
      <w:sz w:val="24"/>
      <w:szCs w:val="24"/>
    </w:rPr>
  </w:style>
  <w:style w:type="paragraph" w:customStyle="1" w:styleId="29">
    <w:name w:val="列出段落2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818</Words>
  <Characters>4669</Characters>
  <Lines>38</Lines>
  <Paragraphs>10</Paragraphs>
  <TotalTime>0</TotalTime>
  <ScaleCrop>false</ScaleCrop>
  <LinksUpToDate>false</LinksUpToDate>
  <CharactersWithSpaces>5477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2016-09-10T08:35:00Z</dcterms:created>
  <dc:creator>X599</dc:creator>
  <cp:lastModifiedBy>lidongzhi</cp:lastModifiedBy>
  <dcterms:modified xsi:type="dcterms:W3CDTF">2017-03-28T06:19:46Z</dcterms:modified>
  <cp:revision>420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