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一. LNMP环境快速部署</w:t>
      </w: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  <w:lang w:val="en-US" w:eastAsia="zh-CN"/>
        </w:rPr>
        <w:t>Nginx 简介</w:t>
      </w: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  <w:lang w:val="en-US" w:eastAsia="zh-CN"/>
        </w:rPr>
      </w:pP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</w:rPr>
      </w:pPr>
      <w: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</w:rPr>
        <w:t>Nginx与</w:t>
      </w:r>
      <w: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  <w:lang w:val="en-US" w:eastAsia="zh-CN"/>
        </w:rPr>
        <w:t>A</w:t>
      </w:r>
      <w:r>
        <w:rPr>
          <w:rFonts w:hint="eastAsia" w:ascii="Noto Sans CJK SC DemiLight" w:hAnsi="Noto Sans CJK SC DemiLight" w:eastAsia="Noto Sans CJK SC DemiLight" w:cs="Noto Sans CJK SC DemiLight"/>
          <w:b/>
          <w:color w:val="003366"/>
          <w:sz w:val="15"/>
          <w:szCs w:val="18"/>
        </w:rPr>
        <w:t>pache性能综合对比，如下图: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b/>
          <w:color w:val="FF0000"/>
          <w:sz w:val="18"/>
          <w:szCs w:val="18"/>
        </w:rPr>
        <w:drawing>
          <wp:inline distT="0" distB="0" distL="114300" distR="114300">
            <wp:extent cx="3071495" cy="1906905"/>
            <wp:effectExtent l="0" t="0" r="1460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rcRect t="7324" r="24158" b="20987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906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1.准备工作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ind w:left="360" w:leftChars="0"/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val="en-US" w:eastAsia="zh-CN"/>
        </w:rPr>
        <w:t>恢复快照，初始化安装；设置永久IP；关闭防火墙。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ind w:left="360" w:leftChars="0"/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val="en-US" w:eastAsia="zh-CN"/>
        </w:rPr>
        <w:t>安装包lnmp1.2-full.tar.gz 上传至服务器。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ind w:left="360" w:leftChars="0"/>
        <w:rPr>
          <w:rFonts w:hint="eastAsia" w:ascii="Noto Sans CJK SC DemiLight" w:hAnsi="Noto Sans CJK SC DemiLight" w:eastAsia="Noto Sans CJK SC DemiLight" w:cs="Noto Sans CJK SC DemiLight"/>
          <w:sz w:val="15"/>
          <w:szCs w:val="18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eastAsia="zh-CN"/>
        </w:rPr>
        <w:t>服务器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8"/>
        </w:rPr>
        <w:t>需要3GB以上硬盘剩余空间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8"/>
          <w:lang w:eastAsia="zh-CN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/>
        <w:ind w:left="360" w:leftChars="0"/>
        <w:rPr>
          <w:rFonts w:hint="eastAsia" w:ascii="Noto Sans CJK SC DemiLight" w:hAnsi="Noto Sans CJK SC DemiLight" w:eastAsia="Noto Sans CJK SC DemiLight" w:cs="Noto Sans CJK SC DemiLight"/>
          <w:color w:val="4472C4" w:themeColor="accent5"/>
          <w:sz w:val="15"/>
          <w:szCs w:val="18"/>
          <w14:textFill>
            <w14:solidFill>
              <w14:schemeClr w14:val="accent5"/>
            </w14:solidFill>
          </w14:textFill>
        </w:rPr>
      </w:pPr>
      <w:r>
        <w:rPr>
          <w:rStyle w:val="4"/>
          <w:rFonts w:hint="eastAsia" w:ascii="Noto Sans CJK SC DemiLight" w:hAnsi="Noto Sans CJK SC DemiLight" w:eastAsia="Noto Sans CJK SC DemiLight" w:cs="Noto Sans CJK SC DemiLight"/>
          <w:color w:val="4472C4" w:themeColor="accent5"/>
          <w:sz w:val="15"/>
          <w:szCs w:val="18"/>
          <w14:textFill>
            <w14:solidFill>
              <w14:schemeClr w14:val="accent5"/>
            </w14:solidFill>
          </w14:textFill>
        </w:rPr>
        <w:t>MySQL 5.6及MariaDB 10必须1G以上内存</w:t>
      </w:r>
      <w:r>
        <w:rPr>
          <w:rFonts w:hint="eastAsia" w:ascii="Noto Sans CJK SC DemiLight" w:hAnsi="Noto Sans CJK SC DemiLight" w:eastAsia="Noto Sans CJK SC DemiLight" w:cs="Noto Sans CJK SC DemiLight"/>
          <w:color w:val="4472C4" w:themeColor="accent5"/>
          <w:sz w:val="15"/>
          <w:szCs w:val="18"/>
          <w14:textFill>
            <w14:solidFill>
              <w14:schemeClr w14:val="accent5"/>
            </w14:solidFill>
          </w14:textFill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  <w:ind w:left="360" w:leftChars="0"/>
        <w:rPr>
          <w:rFonts w:hint="eastAsia" w:ascii="Noto Sans CJK SC DemiLight" w:hAnsi="Noto Sans CJK SC DemiLight" w:eastAsia="Noto Sans CJK SC DemiLight" w:cs="Noto Sans CJK SC DemiLight"/>
          <w:b/>
          <w:bCs/>
          <w:color w:val="4472C4" w:themeColor="accent5"/>
          <w:sz w:val="15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Noto Sans CJK SC DemiLight" w:hAnsi="Noto Sans CJK SC DemiLight" w:eastAsia="Noto Sans CJK SC DemiLight" w:cs="Noto Sans CJK SC DemiLight"/>
          <w:b/>
          <w:bCs/>
          <w:color w:val="4472C4" w:themeColor="accent5"/>
          <w:sz w:val="15"/>
          <w:szCs w:val="18"/>
          <w:lang w:eastAsia="zh-CN"/>
          <w14:textFill>
            <w14:solidFill>
              <w14:schemeClr w14:val="accent5"/>
            </w14:solidFill>
          </w14:textFill>
        </w:rPr>
        <w:t>确定</w:t>
      </w:r>
      <w:r>
        <w:rPr>
          <w:rFonts w:hint="eastAsia" w:ascii="Noto Sans CJK SC DemiLight" w:hAnsi="Noto Sans CJK SC DemiLight" w:eastAsia="Noto Sans CJK SC DemiLight" w:cs="Noto Sans CJK SC DemiLight"/>
          <w:b/>
          <w:bCs/>
          <w:color w:val="4472C4" w:themeColor="accent5"/>
          <w:sz w:val="15"/>
          <w:szCs w:val="18"/>
          <w:lang w:val="en-US" w:eastAsia="zh-CN"/>
          <w14:textFill>
            <w14:solidFill>
              <w14:schemeClr w14:val="accent5"/>
            </w14:solidFill>
          </w14:textFill>
        </w:rPr>
        <w:t>yum源正常使用！</w:t>
      </w: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安装步骤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  <w:t>#tar -zxvf lnmp1.2-full.tar.gz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  <w:t>#cd lnmp1.2-full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val="en-US" w:eastAsia="zh-CN"/>
        </w:rPr>
        <w:t xml:space="preserve">#./install.sh lnmp 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eastAsia="zh-CN"/>
        </w:rPr>
        <w:t>（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如需要安装LNMPA或LAMP，将./install.sh 后面的参数替换为</w:t>
      </w:r>
      <w:r>
        <w:rPr>
          <w:rFonts w:hint="eastAsia" w:ascii="Noto Sans CJK SC DemiLight" w:hAnsi="Noto Sans CJK SC DemiLight" w:eastAsia="Noto Sans CJK SC DemiLight" w:cs="Noto Sans CJK SC DemiLight"/>
          <w:color w:val="E53333"/>
          <w:sz w:val="15"/>
          <w:szCs w:val="15"/>
        </w:rPr>
        <w:t>lnmpa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或</w:t>
      </w:r>
      <w:r>
        <w:rPr>
          <w:rFonts w:hint="eastAsia" w:ascii="Noto Sans CJK SC DemiLight" w:hAnsi="Noto Sans CJK SC DemiLight" w:eastAsia="Noto Sans CJK SC DemiLight" w:cs="Noto Sans CJK SC DemiLight"/>
          <w:color w:val="E53333"/>
          <w:sz w:val="15"/>
          <w:szCs w:val="15"/>
        </w:rPr>
        <w:t>lamp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即可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按上述命令执行后，会出现如下提示：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kern w:val="0"/>
          <w:sz w:val="15"/>
          <w:szCs w:val="15"/>
          <w:lang w:val="en-US" w:eastAsia="zh-CN" w:bidi="ar"/>
        </w:rPr>
        <w:instrText xml:space="preserve">INCLUDEPICTURE \d "C:\\Users\\Long\\AppData\\Roaming\\Tencent\\Users\\17770876\\QQ\\WinTemp\\RichOle\\[NAW(B_C))C~UR(`WN~5J$D.jpg" \* MERGEFORMATINET </w:instrText>
      </w:r>
      <w:r>
        <w:rPr>
          <w:rFonts w:hint="eastAsia" w:ascii="Noto Sans CJK SC DemiLight" w:hAnsi="Noto Sans CJK SC DemiLight" w:eastAsia="Noto Sans CJK SC DemiLight" w:cs="Noto Sans CJK SC DemiLight"/>
          <w:kern w:val="0"/>
          <w:sz w:val="15"/>
          <w:szCs w:val="15"/>
          <w:lang w:val="en-US" w:eastAsia="zh-CN" w:bidi="ar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105400" cy="1428750"/>
            <wp:effectExtent l="0" t="0" r="0" b="0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kern w:val="0"/>
          <w:sz w:val="15"/>
          <w:szCs w:val="15"/>
          <w:lang w:val="en-US" w:eastAsia="zh-CN" w:bidi="ar"/>
        </w:rPr>
        <w:fldChar w:fldCharType="end"/>
      </w: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FF0000"/>
          <w:sz w:val="15"/>
          <w:szCs w:val="15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需要设置MySQL的root密码（不输入直接回车将会设置为root），输入后回车进入下一步，如下图所示：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"http://lnmp.org/images/1.2/lnmp-1.2-install-2.png"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4162425" cy="542925"/>
            <wp:effectExtent l="0" t="0" r="9525" b="952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这里需要确认是否启用MySQL InnoDB，如果不确定是否启用可以输入 y ，输入 y 表示启用，输入 n 表示不启用。默认为y 启用，输入后回车进入下一步，选择MySQL版本：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"http://lnmp.org/images/1.2/lnmp-1.2-install-3.png"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3400425" cy="1304925"/>
            <wp:effectExtent l="0" t="0" r="9525" b="9525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输入MySQL或MariaDB版本的序号，回车进入下一步，选择PHP版本：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"http://lnmp.org/images/1.2/lnmp-1.2-install-4.png"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3114675" cy="1266825"/>
            <wp:effectExtent l="0" t="0" r="9525" b="9525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输入PHP版本的序号，回车进入下一步，选择是否安装内存优化：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"http://lnmp.org/images/1.2/lnmp-1.2-install-5.png"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3638550" cy="933450"/>
            <wp:effectExtent l="0" t="0" r="0" b="0"/>
            <wp:docPr id="9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可以选择不安装、Jemalloc或TCmalloc，输入对应序号回车。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如果是LNMPA或LAMP的话还需要设置管理员邮箱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"http://lnmp.org/images/1.2/lnmp-1.2-install-6.png"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3819525" cy="400050"/>
            <wp:effectExtent l="0" t="0" r="9525" b="0"/>
            <wp:docPr id="5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再选择Apache版本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"http://lnmp.org/images/1.2/lnmp-1.2-install-7.png"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3171825" cy="781050"/>
            <wp:effectExtent l="0" t="0" r="9525" b="0"/>
            <wp:docPr id="4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提示"Press any key to install...or Press Ctrl+c to cancel"后，按回车键确认开始安装。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LNMP脚本就会自动安装编译Nginx、MySQL、PHP、phpMyAdmin这几个软件。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Style w:val="4"/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安装完成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如果显示Nginx: OK，MySQL: OK，PHP: OK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"http://lnmp.org/images/1.2/lnmp-1.2-install-sucess2.png"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5200650" cy="4638675"/>
            <wp:effectExtent l="0" t="0" r="0" b="9525"/>
            <wp:docPr id="2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并且Nginx、MySQL、PHP都是running，80和3306端口都存在，并Install lnmp V1.2 completed! enjoy it.的话，说明已经安装成功。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</w:pPr>
      <w:r>
        <w:rPr>
          <w:rStyle w:val="4"/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安装失败</w: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begin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instrText xml:space="preserve">INCLUDEPICTURE \d "http://lnmp.org/images/1.2/lnmp-1.2-install-failed.png" \* MERGEFORMATINET </w:instrText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separate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drawing>
          <wp:inline distT="0" distB="0" distL="114300" distR="114300">
            <wp:extent cx="5972810" cy="1295400"/>
            <wp:effectExtent l="0" t="0" r="8890" b="0"/>
            <wp:docPr id="3" name="图片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fldChar w:fldCharType="end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15"/>
          <w:szCs w:val="15"/>
        </w:rPr>
        <w:t>如果出现类似上图的提示，则表明安装失败，说明没有安装成功！！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二.Nginx服务配置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1. 相关目录和文件</w:t>
      </w:r>
    </w:p>
    <w:p>
      <w:pP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Nginx 目录: /usr/local/nginx/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MySQL 目录 : /usr/local/mysql/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MySQL数据库所在目录：/usr/local/mysql/var/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PHP目录 : /usr/local/php/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 xml:space="preserve">PHPMyAdmin目录 : /home/wwwroot/default/phpmyadmin/ </w:t>
      </w: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FF0000"/>
          <w:sz w:val="20"/>
          <w:szCs w:val="20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默认网站目录 : /home/wwwroot/default/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Nginx日志目录：/home/wwwlogs/</w:t>
      </w:r>
    </w:p>
    <w:p>
      <w:pPr>
        <w:rPr>
          <w:rFonts w:hint="eastAsia" w:ascii="Noto Sans CJK SC DemiLight" w:hAnsi="Noto Sans CJK SC DemiLight" w:eastAsia="Noto Sans CJK SC DemiLight" w:cs="Noto Sans CJK SC DemiLight"/>
          <w:b/>
          <w:color w:val="FF0000"/>
          <w:sz w:val="21"/>
          <w:szCs w:val="21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Nginx主配置文件：/usr/local/nginx/conf/nginx.conf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MySQL配置文件：/etc/my.cnf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PHP配置文件：/usr/local/php/etc/php.ini</w:t>
      </w:r>
      <w:r>
        <w:rPr>
          <w:rFonts w:hint="eastAsia" w:ascii="Noto Sans CJK SC DemiLight" w:hAnsi="Noto Sans CJK SC DemiLight" w:eastAsia="Noto Sans CJK SC DemiLight" w:cs="Noto Sans CJK SC DemiLight"/>
          <w:sz w:val="21"/>
          <w:szCs w:val="21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b w:val="0"/>
          <w:bCs/>
          <w:color w:val="000000"/>
          <w:sz w:val="21"/>
          <w:szCs w:val="21"/>
        </w:rPr>
      </w:pPr>
      <w:r>
        <w:rPr>
          <w:rStyle w:val="4"/>
          <w:rFonts w:hint="eastAsia" w:ascii="Noto Sans CJK SC DemiLight" w:hAnsi="Noto Sans CJK SC DemiLight" w:eastAsia="Noto Sans CJK SC DemiLight" w:cs="Noto Sans CJK SC DemiLight"/>
          <w:b w:val="0"/>
          <w:bCs/>
          <w:color w:val="000000"/>
          <w:sz w:val="21"/>
          <w:szCs w:val="21"/>
          <w:lang w:val="en-US" w:eastAsia="zh-CN"/>
        </w:rPr>
        <w:t>2.</w:t>
      </w:r>
      <w:r>
        <w:rPr>
          <w:rStyle w:val="4"/>
          <w:rFonts w:hint="eastAsia" w:ascii="Noto Sans CJK SC DemiLight" w:hAnsi="Noto Sans CJK SC DemiLight" w:eastAsia="Noto Sans CJK SC DemiLight" w:cs="Noto Sans CJK SC DemiLight"/>
          <w:b w:val="0"/>
          <w:bCs/>
          <w:color w:val="000000"/>
          <w:sz w:val="21"/>
          <w:szCs w:val="21"/>
        </w:rPr>
        <w:t>LNMP状态管理命令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LNMP 状态管理: lnmp {start|stop|reload|restart|kill|status}</w:t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br w:type="textWrapping"/>
      </w: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</w:rPr>
        <w:t>LNMP各个程序状态管理: lnmp {nginx|mysql|php-fpm} {start|stop|reload|restart|kill|status}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20"/>
          <w:szCs w:val="20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  <w:lang w:val="en-US" w:eastAsia="zh-CN"/>
        </w:rPr>
        <w:t>平滑重启nginx进程    pkill -HUP nginx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Noto Sans CJK SC DemiLight" w:hAnsi="Noto Sans CJK SC DemiLight" w:eastAsia="Noto Sans CJK SC DemiLight" w:cs="Noto Sans CJK SC DemiLight"/>
          <w:sz w:val="20"/>
          <w:szCs w:val="20"/>
          <w:lang w:val="en-US" w:eastAsia="zh-CN"/>
        </w:rPr>
      </w:pPr>
      <w:r>
        <w:rPr>
          <w:rFonts w:hint="eastAsia" w:ascii="Noto Sans CJK SC DemiLight" w:hAnsi="Noto Sans CJK SC DemiLight" w:eastAsia="Noto Sans CJK SC DemiLight" w:cs="Noto Sans CJK SC DemiLight"/>
          <w:sz w:val="20"/>
          <w:szCs w:val="20"/>
          <w:lang w:val="en-US" w:eastAsia="zh-CN"/>
        </w:rPr>
        <w:t>检查nginx配置文件语句错误的命令    /usr/local/nginx/sbin/nginx -t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3.nginx 配置文件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实验1 虚拟主机</w:t>
      </w: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域名解析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C:\Windows\System32\drivers\etc\hosts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   www.sina.com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192.168.254.101   www.sohu.com</w:t>
      </w: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网站目录规划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/home/wwwroot/sina/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/home/wwwroot/sohu/</w:t>
      </w: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修改配置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/usr/local/nginx/conf/nginx.conf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66         listen 80; </w:t>
      </w: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建立虚拟主机文件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/usr/local/nginx/conf/vhost/v.conf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server 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listen 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server_name www.sina.com;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index index.html index.htm index.php;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root /home/wwwroot/sina;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include enable-php.conf;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server 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listen 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server_name www.sohu.com;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index index.html index.htm index.php;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root /home/wwwroot/sohu;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include enable-php.conf;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ilvl w:val="0"/>
          <w:numId w:val="2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pkill -HUP nginx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测试  www.sina.com   www.sohu.com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实验2  rewrite  重写/重定向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www.sina.com -&gt; www.sohu.com  域名跳转</w:t>
      </w:r>
    </w:p>
    <w:p>
      <w:pPr>
        <w:numPr>
          <w:ilvl w:val="0"/>
          <w:numId w:val="3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修改虚拟主机配置文件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/usr/local/nginx/conf/vhost/v.conf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server 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listen 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server_name www.sina.com;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index index.html index.htm index.php;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root /home/wwwroot/sina;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if ($http_host = www.sina.com){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rewrite (.*) http://www.sohu.com  permanent;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include enable-php.conf;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ilvl w:val="0"/>
          <w:numId w:val="4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重启服务  测试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pkill -HUP nginx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测试  www.sina.com -&gt; www.sohu.com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网页文件跳转 </w:t>
      </w:r>
    </w:p>
    <w:p>
      <w:pPr>
        <w:numPr>
          <w:ilvl w:val="0"/>
          <w:numId w:val="5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修改虚拟主机配置文件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/usr/local/nginx/conf/vhost/v.conf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server 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listen 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server_name www.sina.com;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index index.html index.htm index.php;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root /home/wwwroot/sina;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rewrite index(\d+).html /index.php?id=$1  last;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include enable-php.conf;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ilvl w:val="0"/>
          <w:numId w:val="6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建立index.php文件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/home/wwwroot/sina/index.php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&lt;?php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echo "hello rewrite nginx!";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?&gt;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6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重启服务  测试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pkill -HUP nginx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测试  www.sina.com/index5.html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实验3.代理负载均衡（反向代理）</w:t>
      </w:r>
    </w:p>
    <w:p>
      <w:pPr>
        <w:numPr>
          <w:ilvl w:val="0"/>
          <w:numId w:val="7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准备工作：三台服务器  LNMP    LAMP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S  192.168.254.101  Nginx (负载均衡服务)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S1  192.168.254.102  Apache  网站解析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S2  192.168.254.103  Apache  网站解析 </w:t>
      </w:r>
    </w:p>
    <w:p>
      <w:pPr>
        <w:numPr>
          <w:ilvl w:val="0"/>
          <w:numId w:val="7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配置S nginx 配置文件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/usr/local/nginx/conf/nginx.conf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upstream myweb1 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 192.168.254.102:80;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 192.168.254.103:80;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server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{ 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listen 80;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server_name www.sohu.com;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location /{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proxy_pass http://myweb1;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proxy_next_upstream http_500 http_502 http_503  error  timeout invalid_header;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proxy_set_header Host $host;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proxy_set_header X-Forwarded-For $remote_addr;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}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8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设置S1服务器  要求 正常访问  关闭虚拟主机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/usr/local/apache2/htdocs/index.html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S111111111111</w:t>
      </w:r>
    </w:p>
    <w:p>
      <w:pPr>
        <w:numPr>
          <w:ilvl w:val="0"/>
          <w:numId w:val="8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设置S2服务器  要</w:t>
      </w:r>
      <w:bookmarkStart w:id="0" w:name="_GoBack"/>
      <w:bookmarkEnd w:id="0"/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求 正常访问  关闭虚拟主机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vim  /usr/local/apache2/htdocs/index.html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S2222222222222</w:t>
      </w:r>
    </w:p>
    <w:p>
      <w:pPr>
        <w:numPr>
          <w:ilvl w:val="0"/>
          <w:numId w:val="8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重启 S Nginx服务器 测试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pkill -HUP nginx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测试 www.sohu.com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oto Sans CJK SC Regular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 DemiLight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Noto Sans CJK SC Black">
    <w:panose1 w:val="020B0A00000000000000"/>
    <w:charset w:val="86"/>
    <w:family w:val="auto"/>
    <w:pitch w:val="default"/>
    <w:sig w:usb0="30000003" w:usb1="2BDF3C10" w:usb2="00000016" w:usb3="00000000" w:csb0="602E0107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9CFD2"/>
    <w:multiLevelType w:val="singleLevel"/>
    <w:tmpl w:val="5949CFD2"/>
    <w:lvl w:ilvl="0" w:tentative="0">
      <w:start w:val="2"/>
      <w:numFmt w:val="decimal"/>
      <w:suff w:val="nothing"/>
      <w:lvlText w:val="%1."/>
      <w:lvlJc w:val="left"/>
    </w:lvl>
  </w:abstractNum>
  <w:abstractNum w:abstractNumId="1">
    <w:nsid w:val="594A2233"/>
    <w:multiLevelType w:val="singleLevel"/>
    <w:tmpl w:val="594A2233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94A2434"/>
    <w:multiLevelType w:val="singleLevel"/>
    <w:tmpl w:val="594A2434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94A24F3"/>
    <w:multiLevelType w:val="singleLevel"/>
    <w:tmpl w:val="594A24F3"/>
    <w:lvl w:ilvl="0" w:tentative="0">
      <w:start w:val="2"/>
      <w:numFmt w:val="decimal"/>
      <w:suff w:val="space"/>
      <w:lvlText w:val="%1)"/>
      <w:lvlJc w:val="left"/>
    </w:lvl>
  </w:abstractNum>
  <w:abstractNum w:abstractNumId="4">
    <w:nsid w:val="594A2551"/>
    <w:multiLevelType w:val="singleLevel"/>
    <w:tmpl w:val="594A2551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594A25E3"/>
    <w:multiLevelType w:val="singleLevel"/>
    <w:tmpl w:val="594A25E3"/>
    <w:lvl w:ilvl="0" w:tentative="0">
      <w:start w:val="2"/>
      <w:numFmt w:val="decimal"/>
      <w:suff w:val="nothing"/>
      <w:lvlText w:val="%1)"/>
      <w:lvlJc w:val="left"/>
    </w:lvl>
  </w:abstractNum>
  <w:abstractNum w:abstractNumId="6">
    <w:nsid w:val="594A3D56"/>
    <w:multiLevelType w:val="singleLevel"/>
    <w:tmpl w:val="594A3D56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594A415E"/>
    <w:multiLevelType w:val="singleLevel"/>
    <w:tmpl w:val="594A415E"/>
    <w:lvl w:ilvl="0" w:tentative="0">
      <w:start w:val="3"/>
      <w:numFmt w:val="decimal"/>
      <w:suff w:val="nothing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186"/>
    <w:rsid w:val="01F206AC"/>
    <w:rsid w:val="02B667A4"/>
    <w:rsid w:val="0469532E"/>
    <w:rsid w:val="059C17C7"/>
    <w:rsid w:val="067618C6"/>
    <w:rsid w:val="07BF668C"/>
    <w:rsid w:val="07EF1CCA"/>
    <w:rsid w:val="08A72603"/>
    <w:rsid w:val="0DAA2193"/>
    <w:rsid w:val="0DCC0ED9"/>
    <w:rsid w:val="11F46F64"/>
    <w:rsid w:val="123B3AA0"/>
    <w:rsid w:val="133D0E08"/>
    <w:rsid w:val="14051E5A"/>
    <w:rsid w:val="14222416"/>
    <w:rsid w:val="146E7BB3"/>
    <w:rsid w:val="14AA0040"/>
    <w:rsid w:val="16705DF1"/>
    <w:rsid w:val="167B4130"/>
    <w:rsid w:val="16F138AD"/>
    <w:rsid w:val="17A41E85"/>
    <w:rsid w:val="18722F47"/>
    <w:rsid w:val="18755EDF"/>
    <w:rsid w:val="18DF6846"/>
    <w:rsid w:val="197C5071"/>
    <w:rsid w:val="1AB2261B"/>
    <w:rsid w:val="1B28742E"/>
    <w:rsid w:val="1CA359B3"/>
    <w:rsid w:val="1D394148"/>
    <w:rsid w:val="1DC5002A"/>
    <w:rsid w:val="1DC752E5"/>
    <w:rsid w:val="1DE12404"/>
    <w:rsid w:val="1E671128"/>
    <w:rsid w:val="1ECA0B5C"/>
    <w:rsid w:val="1FBB098A"/>
    <w:rsid w:val="1FC240A3"/>
    <w:rsid w:val="1FF0052F"/>
    <w:rsid w:val="20496205"/>
    <w:rsid w:val="211F2966"/>
    <w:rsid w:val="21687B4E"/>
    <w:rsid w:val="226120B8"/>
    <w:rsid w:val="22C54DA6"/>
    <w:rsid w:val="237E4BB3"/>
    <w:rsid w:val="24964680"/>
    <w:rsid w:val="253231F2"/>
    <w:rsid w:val="2563622F"/>
    <w:rsid w:val="26451C5C"/>
    <w:rsid w:val="26E8631D"/>
    <w:rsid w:val="275D4625"/>
    <w:rsid w:val="28B32B13"/>
    <w:rsid w:val="2A086CB7"/>
    <w:rsid w:val="2A61397D"/>
    <w:rsid w:val="2A753F9C"/>
    <w:rsid w:val="2A8C7166"/>
    <w:rsid w:val="2AAC7D95"/>
    <w:rsid w:val="2AF91774"/>
    <w:rsid w:val="2B7930A2"/>
    <w:rsid w:val="2B807518"/>
    <w:rsid w:val="2C9D6316"/>
    <w:rsid w:val="2CB05949"/>
    <w:rsid w:val="2CBB0924"/>
    <w:rsid w:val="2CF37A73"/>
    <w:rsid w:val="2D905B25"/>
    <w:rsid w:val="2DE30C88"/>
    <w:rsid w:val="2F00514F"/>
    <w:rsid w:val="2F0C40EB"/>
    <w:rsid w:val="2F233830"/>
    <w:rsid w:val="2F2D6F27"/>
    <w:rsid w:val="30743E65"/>
    <w:rsid w:val="32734E22"/>
    <w:rsid w:val="37251C71"/>
    <w:rsid w:val="38BE560F"/>
    <w:rsid w:val="3AC552AA"/>
    <w:rsid w:val="3AFD68B8"/>
    <w:rsid w:val="3B376DE6"/>
    <w:rsid w:val="3BD729E6"/>
    <w:rsid w:val="3D271806"/>
    <w:rsid w:val="3D405E5E"/>
    <w:rsid w:val="3E263DE4"/>
    <w:rsid w:val="3EC87061"/>
    <w:rsid w:val="3F392C88"/>
    <w:rsid w:val="40AF2590"/>
    <w:rsid w:val="40B62544"/>
    <w:rsid w:val="41870706"/>
    <w:rsid w:val="44723889"/>
    <w:rsid w:val="44876FDD"/>
    <w:rsid w:val="44B70E72"/>
    <w:rsid w:val="45160B33"/>
    <w:rsid w:val="459F46EF"/>
    <w:rsid w:val="46173F55"/>
    <w:rsid w:val="468C720A"/>
    <w:rsid w:val="46B65895"/>
    <w:rsid w:val="46FB104C"/>
    <w:rsid w:val="48781813"/>
    <w:rsid w:val="491A3AEE"/>
    <w:rsid w:val="4A6F3606"/>
    <w:rsid w:val="4B273CCA"/>
    <w:rsid w:val="4C3B44A7"/>
    <w:rsid w:val="4D4C3002"/>
    <w:rsid w:val="4E49254F"/>
    <w:rsid w:val="4E515421"/>
    <w:rsid w:val="4E931752"/>
    <w:rsid w:val="511E29EE"/>
    <w:rsid w:val="51617FEF"/>
    <w:rsid w:val="51AB5041"/>
    <w:rsid w:val="51AB6A5A"/>
    <w:rsid w:val="51B94C58"/>
    <w:rsid w:val="524217AD"/>
    <w:rsid w:val="529767CA"/>
    <w:rsid w:val="53BF6648"/>
    <w:rsid w:val="56FB24E6"/>
    <w:rsid w:val="590D502A"/>
    <w:rsid w:val="598F1BFA"/>
    <w:rsid w:val="5A4A12DC"/>
    <w:rsid w:val="5A776868"/>
    <w:rsid w:val="5AFC620D"/>
    <w:rsid w:val="5E84538D"/>
    <w:rsid w:val="60355A1A"/>
    <w:rsid w:val="61DC6575"/>
    <w:rsid w:val="62E21304"/>
    <w:rsid w:val="648970B0"/>
    <w:rsid w:val="65560F2A"/>
    <w:rsid w:val="688D0856"/>
    <w:rsid w:val="68C67A1C"/>
    <w:rsid w:val="6A3F546F"/>
    <w:rsid w:val="6AE609F5"/>
    <w:rsid w:val="6B571C41"/>
    <w:rsid w:val="6C151FD1"/>
    <w:rsid w:val="6DE76739"/>
    <w:rsid w:val="6E44147A"/>
    <w:rsid w:val="6F001A2B"/>
    <w:rsid w:val="70F106CA"/>
    <w:rsid w:val="71053E39"/>
    <w:rsid w:val="7364654A"/>
    <w:rsid w:val="73694F0C"/>
    <w:rsid w:val="742440E1"/>
    <w:rsid w:val="753836C7"/>
    <w:rsid w:val="7541644C"/>
    <w:rsid w:val="762A5990"/>
    <w:rsid w:val="769C2DC0"/>
    <w:rsid w:val="776E087A"/>
    <w:rsid w:val="77DB3B22"/>
    <w:rsid w:val="787736BF"/>
    <w:rsid w:val="7A281AD1"/>
    <w:rsid w:val="7AAC47FA"/>
    <w:rsid w:val="7B0E015E"/>
    <w:rsid w:val="7EBB5FD4"/>
    <w:rsid w:val="7EC3260D"/>
    <w:rsid w:val="7F75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2017-06-21T09:48:27Z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