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312" w:afterLines="100" w:line="480" w:lineRule="auto"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PHP基础第3天课程每日作业训练提示</w:t>
      </w:r>
    </w:p>
    <w:p>
      <w:pPr>
        <w:pStyle w:val="4"/>
        <w:rPr>
          <w:rFonts w:hAnsi="宋体" w:cs="宋体"/>
          <w:b/>
          <w:bCs/>
        </w:rPr>
      </w:pPr>
      <w:r>
        <w:rPr>
          <w:rFonts w:hint="eastAsia" w:hAnsi="宋体" w:cs="宋体"/>
          <w:b/>
          <w:bCs/>
        </w:rPr>
        <w:t>第1题提示：</w:t>
      </w:r>
    </w:p>
    <w:p>
      <w:pPr>
        <w:pStyle w:val="4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  <w:bCs/>
        </w:rPr>
        <w:t>提示1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本题本身难度不大，主要是要练习将实际应用中的“公式”，转换到常规的编程语言中并转换为程序逻辑的过程。题目中给出了实际应用中的公式，我们要对公式中的“变量”和常数，来使用程序的变量和常量表示，并对公式进行适当的形式变换，以期根据已知的数据，得到我们想要的数据。比如速度规律的公式</w:t>
      </w:r>
      <w:r>
        <w:rPr>
          <w:rFonts w:hint="eastAsia" w:hAnsi="宋体" w:cs="宋体"/>
          <w:lang w:val="en-US" w:eastAsia="zh-CN"/>
        </w:rPr>
        <w:t>v=g*t（</w:t>
      </w:r>
      <w:r>
        <w:rPr>
          <w:rFonts w:hint="eastAsia" w:hAnsi="宋体" w:cs="宋体"/>
          <w:highlight w:val="yellow"/>
          <w:lang w:val="en-US" w:eastAsia="zh-CN"/>
        </w:rPr>
        <w:t>公式1</w:t>
      </w:r>
      <w:r>
        <w:rPr>
          <w:rFonts w:hint="eastAsia" w:hAnsi="宋体" w:cs="宋体"/>
          <w:lang w:val="en-US" w:eastAsia="zh-CN"/>
        </w:rPr>
        <w:t>，其中g是固定常量），其实表示的意思是，已知任意其中一个变量的值，就可以求出另一个变量的值。位移公式</w:t>
      </w:r>
      <w:r>
        <w:rPr>
          <w:rFonts w:hint="eastAsia" w:ascii="宋体" w:hAnsi="宋体" w:eastAsia="宋体" w:cs="宋体"/>
        </w:rPr>
        <w:t>h=g</w:t>
      </w:r>
      <w:r>
        <w:rPr>
          <w:rFonts w:hint="eastAsia" w:ascii="宋体" w:hAnsi="宋体" w:eastAsia="宋体" w:cs="宋体"/>
          <w:lang w:val="en-US" w:eastAsia="zh-CN"/>
        </w:rPr>
        <w:t>*</w:t>
      </w:r>
      <w:r>
        <w:rPr>
          <w:rFonts w:hint="eastAsia" w:ascii="宋体" w:hAnsi="宋体" w:eastAsia="宋体" w:cs="宋体"/>
        </w:rPr>
        <w:t>t</w:t>
      </w:r>
      <w:r>
        <w:rPr>
          <w:rFonts w:hint="eastAsia" w:ascii="宋体" w:hAnsi="宋体" w:eastAsia="宋体" w:cs="宋体"/>
          <w:lang w:val="en-US" w:eastAsia="zh-CN"/>
        </w:rPr>
        <w:t>*t</w:t>
      </w:r>
      <w:r>
        <w:rPr>
          <w:rFonts w:hint="eastAsia" w:ascii="宋体" w:hAnsi="宋体" w:eastAsia="宋体" w:cs="宋体"/>
        </w:rPr>
        <w:t>/2</w:t>
      </w:r>
      <w:r>
        <w:rPr>
          <w:rFonts w:hint="eastAsia" w:hAnsi="宋体" w:cs="宋体"/>
          <w:lang w:eastAsia="zh-CN"/>
        </w:rPr>
        <w:t>（</w:t>
      </w:r>
      <w:r>
        <w:rPr>
          <w:rFonts w:hint="eastAsia" w:hAnsi="宋体" w:cs="宋体"/>
          <w:highlight w:val="cyan"/>
          <w:lang w:eastAsia="zh-CN"/>
        </w:rPr>
        <w:t>公式</w:t>
      </w:r>
      <w:r>
        <w:rPr>
          <w:rFonts w:hint="eastAsia" w:hAnsi="宋体" w:cs="宋体"/>
          <w:highlight w:val="cyan"/>
          <w:lang w:val="en-US" w:eastAsia="zh-CN"/>
        </w:rPr>
        <w:t>2</w:t>
      </w:r>
      <w:r>
        <w:rPr>
          <w:rFonts w:hint="eastAsia" w:hAnsi="宋体" w:cs="宋体"/>
          <w:lang w:val="en-US" w:eastAsia="zh-CN"/>
        </w:rPr>
        <w:t>）</w:t>
      </w:r>
      <w:r>
        <w:rPr>
          <w:rFonts w:hint="eastAsia" w:hAnsi="宋体" w:cs="宋体"/>
          <w:lang w:eastAsia="zh-CN"/>
        </w:rPr>
        <w:t>也是一个样的道理。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提示2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由于题目中要使用到一个固定的值（重力加速度），我们需要先定义一个常量（比如</w:t>
      </w:r>
      <w:r>
        <w:rPr>
          <w:rFonts w:hint="eastAsia" w:hAnsi="宋体" w:cs="宋体"/>
          <w:lang w:val="en-US" w:eastAsia="zh-CN"/>
        </w:rPr>
        <w:t>G）</w:t>
      </w:r>
      <w:r>
        <w:rPr>
          <w:rFonts w:hint="eastAsia" w:hAnsi="宋体" w:cs="宋体"/>
          <w:lang w:eastAsia="zh-CN"/>
        </w:rPr>
        <w:t>来表示该值。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提示3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第</w:t>
      </w:r>
      <w:r>
        <w:rPr>
          <w:rFonts w:hint="eastAsia" w:hAnsi="宋体" w:cs="宋体"/>
          <w:lang w:val="en-US" w:eastAsia="zh-CN"/>
        </w:rPr>
        <w:t>1</w:t>
      </w:r>
      <w:r>
        <w:rPr>
          <w:rFonts w:hint="eastAsia" w:hAnsi="宋体" w:cs="宋体"/>
          <w:lang w:eastAsia="zh-CN"/>
        </w:rPr>
        <w:t>问中已知初始高度，根据</w:t>
      </w:r>
      <w:r>
        <w:rPr>
          <w:rFonts w:hint="eastAsia" w:hAnsi="宋体" w:cs="宋体"/>
          <w:highlight w:val="cyan"/>
          <w:lang w:eastAsia="zh-CN"/>
        </w:rPr>
        <w:t>公式</w:t>
      </w:r>
      <w:r>
        <w:rPr>
          <w:rFonts w:hint="eastAsia" w:hAnsi="宋体" w:cs="宋体"/>
          <w:highlight w:val="cyan"/>
          <w:lang w:val="en-US" w:eastAsia="zh-CN"/>
        </w:rPr>
        <w:t>2</w:t>
      </w:r>
      <w:r>
        <w:rPr>
          <w:rFonts w:hint="eastAsia" w:hAnsi="宋体" w:cs="宋体"/>
          <w:lang w:val="en-US" w:eastAsia="zh-CN"/>
        </w:rPr>
        <w:t>可以求出时间。有了时间，再根据</w:t>
      </w:r>
      <w:r>
        <w:rPr>
          <w:rFonts w:hint="eastAsia" w:hAnsi="宋体" w:cs="宋体"/>
          <w:highlight w:val="yellow"/>
          <w:lang w:val="en-US" w:eastAsia="zh-CN"/>
        </w:rPr>
        <w:t>公式1</w:t>
      </w:r>
      <w:r>
        <w:rPr>
          <w:rFonts w:hint="eastAsia" w:hAnsi="宋体" w:cs="宋体"/>
          <w:lang w:val="en-US" w:eastAsia="zh-CN"/>
        </w:rPr>
        <w:t>，可以求出速度。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提示4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第</w:t>
      </w:r>
      <w:r>
        <w:rPr>
          <w:rFonts w:hint="eastAsia" w:hAnsi="宋体" w:cs="宋体"/>
          <w:lang w:val="en-US" w:eastAsia="zh-CN"/>
        </w:rPr>
        <w:t>2问中已知触地速度，可以根据</w:t>
      </w:r>
      <w:r>
        <w:rPr>
          <w:rFonts w:hint="eastAsia" w:hAnsi="宋体" w:cs="宋体"/>
          <w:highlight w:val="yellow"/>
          <w:lang w:val="en-US" w:eastAsia="zh-CN"/>
        </w:rPr>
        <w:t>公式1</w:t>
      </w:r>
      <w:r>
        <w:rPr>
          <w:rFonts w:hint="eastAsia" w:hAnsi="宋体" w:cs="宋体"/>
          <w:lang w:val="en-US" w:eastAsia="zh-CN"/>
        </w:rPr>
        <w:t>求出时间。有了时间，再根据</w:t>
      </w:r>
      <w:r>
        <w:rPr>
          <w:rFonts w:hint="eastAsia" w:hAnsi="宋体" w:cs="宋体"/>
          <w:highlight w:val="cyan"/>
          <w:lang w:val="en-US" w:eastAsia="zh-CN"/>
        </w:rPr>
        <w:t>公式2</w:t>
      </w:r>
      <w:r>
        <w:rPr>
          <w:rFonts w:hint="eastAsia" w:hAnsi="宋体" w:cs="宋体"/>
          <w:lang w:val="en-US" w:eastAsia="zh-CN"/>
        </w:rPr>
        <w:t>，可以求出初始高度。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  <w:b/>
          <w:bCs/>
        </w:rPr>
      </w:pPr>
      <w:r>
        <w:rPr>
          <w:rFonts w:hint="eastAsia" w:hAnsi="宋体" w:cs="宋体"/>
          <w:b/>
          <w:bCs/>
        </w:rPr>
        <w:t>第</w:t>
      </w:r>
      <w:r>
        <w:rPr>
          <w:rFonts w:hint="eastAsia" w:hAnsi="宋体" w:cs="宋体"/>
          <w:b/>
          <w:bCs/>
          <w:lang w:val="en-US" w:eastAsia="zh-CN"/>
        </w:rPr>
        <w:t>2</w:t>
      </w:r>
      <w:r>
        <w:rPr>
          <w:rFonts w:hint="eastAsia" w:hAnsi="宋体" w:cs="宋体"/>
          <w:b/>
          <w:bCs/>
        </w:rPr>
        <w:t>题提示：</w:t>
      </w:r>
    </w:p>
    <w:p>
      <w:pPr>
        <w:pStyle w:val="4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  <w:bCs/>
        </w:rPr>
        <w:t>提示1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本题是实际应用中比较常见的，在给出的已知条件中，并不能通过逻辑，使用数学的推理方式，来得出结论的典型应用。它要求我们使用计算机的“列举法”，在一些有限的可能的数据范围中，找出一个最符合题意和给定条件的答案。我们这里的有限的可能数据范围就是学生总数，在</w:t>
      </w:r>
      <w:r>
        <w:rPr>
          <w:rFonts w:hint="eastAsia" w:hAnsi="宋体" w:cs="宋体"/>
          <w:lang w:val="en-US" w:eastAsia="zh-CN"/>
        </w:rPr>
        <w:t>450到500之间，因此我们的循环就在这个范围进行。同时，我们又知道，该数字是“接近”500的，所以，我们使用从上往下的循环方式去找。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提示2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我们外层循环变量</w:t>
      </w:r>
      <w:r>
        <w:rPr>
          <w:rFonts w:hint="eastAsia" w:hAnsi="宋体" w:cs="宋体"/>
          <w:lang w:val="en-US" w:eastAsia="zh-CN"/>
        </w:rPr>
        <w:t>$i</w:t>
      </w:r>
      <w:r>
        <w:rPr>
          <w:rFonts w:hint="eastAsia" w:hAnsi="宋体" w:cs="宋体"/>
          <w:lang w:eastAsia="zh-CN"/>
        </w:rPr>
        <w:t>，当做学生总数，然后内层循环变量</w:t>
      </w:r>
      <w:r>
        <w:rPr>
          <w:rFonts w:hint="eastAsia" w:hAnsi="宋体" w:cs="宋体"/>
          <w:lang w:val="en-US" w:eastAsia="zh-CN"/>
        </w:rPr>
        <w:t>$k</w:t>
      </w:r>
      <w:r>
        <w:rPr>
          <w:rFonts w:hint="eastAsia" w:hAnsi="宋体" w:cs="宋体"/>
          <w:lang w:eastAsia="zh-CN"/>
        </w:rPr>
        <w:t>，可以作为男生数量。自然，男生数量，应该在</w:t>
      </w:r>
      <w:r>
        <w:rPr>
          <w:rFonts w:hint="eastAsia" w:hAnsi="宋体" w:cs="宋体"/>
          <w:lang w:val="en-US" w:eastAsia="zh-CN"/>
        </w:rPr>
        <w:t>1到总数之间，因此循环就是在1到$i之间</w:t>
      </w:r>
      <w:r>
        <w:rPr>
          <w:rFonts w:hint="eastAsia" w:hAnsi="宋体" w:cs="宋体"/>
          <w:lang w:eastAsia="zh-CN"/>
        </w:rPr>
        <w:t>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提示3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在上述两层循环中，我们再根据给定的条件，对人数和平均分的关系设定判断条件，即男生总分加上女生总分，应该等于总人数乘以总平均分。满足此条件的第一个数据，就是我们要找的数据</w:t>
      </w:r>
      <w:r>
        <w:rPr>
          <w:rFonts w:hint="eastAsia" w:hAnsi="宋体" w:cs="宋体"/>
          <w:lang w:val="en-US" w:eastAsia="zh-CN"/>
        </w:rPr>
        <w:t>。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  <w:b/>
          <w:bCs/>
        </w:rPr>
      </w:pPr>
      <w:r>
        <w:rPr>
          <w:rFonts w:hint="eastAsia" w:hAnsi="宋体" w:cs="宋体"/>
          <w:b/>
          <w:bCs/>
        </w:rPr>
        <w:t>第</w:t>
      </w:r>
      <w:r>
        <w:rPr>
          <w:rFonts w:hint="eastAsia" w:hAnsi="宋体" w:cs="宋体"/>
          <w:b/>
          <w:bCs/>
          <w:lang w:val="en-US" w:eastAsia="zh-CN"/>
        </w:rPr>
        <w:t>3</w:t>
      </w:r>
      <w:r>
        <w:rPr>
          <w:rFonts w:hint="eastAsia" w:hAnsi="宋体" w:cs="宋体"/>
          <w:b/>
          <w:bCs/>
        </w:rPr>
        <w:t>题提示：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  <w:bCs/>
        </w:rPr>
        <w:t>提示1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本题是经典的双重循环逻辑题，主要是要从“外”和“内”两个层面的循环，来找出“行”和“列”中的星星和空格的规律。外层循环控制的是图案的行数，内层循环控制的是图案的列数。而且，输出的时候，我们只能是先输出“上一行”，然后再输出“下一行”。因此，行的控制是比较简单的，直接通过外层循环进行控制就可以了。而内层循环的逻辑，就需要考虑</w:t>
      </w:r>
      <w:r>
        <w:rPr>
          <w:rFonts w:hint="eastAsia" w:hAnsi="宋体" w:cs="宋体"/>
          <w:lang w:val="en-US" w:eastAsia="zh-CN"/>
        </w:rPr>
        <w:t>2个因素：输出几个星星及其规律，输出几个空格及其规律。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提示2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输出图案</w:t>
      </w:r>
      <w:r>
        <w:rPr>
          <w:rFonts w:hint="eastAsia" w:hAnsi="宋体" w:cs="宋体"/>
          <w:lang w:val="en-US" w:eastAsia="zh-CN"/>
        </w:rPr>
        <w:t>A，也就是所有后续图案的“最基本逻辑”框架，无非就是在外循环中确定输出多少行（根据题意，由一个变量$n来设定，也就是$n行），然后，在内循环中，每一行输出多少个列。输出$n行，其实就是输出“&lt;br /&gt;</w:t>
      </w:r>
      <w:r>
        <w:rPr>
          <w:rFonts w:hint="default" w:hAnsi="宋体" w:cs="宋体"/>
          <w:lang w:val="en-US" w:eastAsia="zh-CN"/>
        </w:rPr>
        <w:t>”</w:t>
      </w:r>
      <w:r>
        <w:rPr>
          <w:rFonts w:hint="eastAsia" w:hAnsi="宋体" w:cs="宋体"/>
          <w:lang w:val="en-US" w:eastAsia="zh-CN"/>
        </w:rPr>
        <w:t>标签。输出列，就是输出“*”号，而且是固定的$n个星号。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提示3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图案</w:t>
      </w:r>
      <w:r>
        <w:rPr>
          <w:rFonts w:hint="eastAsia" w:hAnsi="宋体" w:cs="宋体"/>
          <w:lang w:val="en-US" w:eastAsia="zh-CN"/>
        </w:rPr>
        <w:t>B，行的个数是$n，列的个数（也就是“*”号的个数），是这样一个规律：第1行1个，第2行2个，第3行3个，等等，依此类推。两层循环中，外层直接对$n进行循环，而内层的循环，需要根据当前外层循环的“行次”（就是第几行），来确定多少次。</w:t>
      </w:r>
    </w:p>
    <w:p>
      <w:pPr>
        <w:pStyle w:val="4"/>
        <w:ind w:firstLine="42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</w:rPr>
        <w:t>提示4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图案</w:t>
      </w:r>
      <w:r>
        <w:rPr>
          <w:rFonts w:hint="eastAsia" w:hAnsi="宋体" w:cs="宋体"/>
          <w:lang w:val="en-US" w:eastAsia="zh-CN"/>
        </w:rPr>
        <w:t>C，在前一个图案逻辑的基础上，找出一行中星星的个数，是这样的：2*i+1, i表示行次（就是第几行）。然后在此规律下，构建内层循环。而外层循环，也就是行数，其实都是一样的。</w:t>
      </w:r>
    </w:p>
    <w:p>
      <w:pPr>
        <w:pStyle w:val="4"/>
        <w:ind w:firstLine="42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</w:rPr>
        <w:t>提示</w:t>
      </w:r>
      <w:r>
        <w:rPr>
          <w:rFonts w:hint="eastAsia" w:hAnsi="宋体" w:cs="宋体"/>
          <w:b/>
          <w:bCs/>
          <w:lang w:val="en-US" w:eastAsia="zh-CN"/>
        </w:rPr>
        <w:t>5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图案</w:t>
      </w:r>
      <w:r>
        <w:rPr>
          <w:rFonts w:hint="eastAsia" w:hAnsi="宋体" w:cs="宋体"/>
          <w:lang w:val="en-US" w:eastAsia="zh-CN"/>
        </w:rPr>
        <w:t>D：规律是这的：在一行中，先输出若干的空格，然后输出若干个星号。空格的个数越来越少，规律是n-i。星号的个数越来越多，规律是2*i+1。q其中i都是从0开始算起。</w:t>
      </w:r>
    </w:p>
    <w:p>
      <w:pPr>
        <w:pStyle w:val="4"/>
        <w:ind w:firstLine="42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  <w:lang w:val="en-US" w:eastAsia="zh-CN"/>
        </w:rPr>
        <w:t>提示6</w:t>
      </w:r>
      <w:r>
        <w:rPr>
          <w:rFonts w:hint="eastAsia" w:hAnsi="宋体" w:cs="宋体"/>
          <w:lang w:val="en-US" w:eastAsia="zh-CN"/>
        </w:rPr>
        <w:t>：图案E：在图案D的基础上，每一行要输出星星的时候，并不都输出星星，而是，只输出第一个星星和最后一个星星（就是循环的首次和末次），其余用空格代替。</w:t>
      </w:r>
    </w:p>
    <w:p>
      <w:pPr>
        <w:pStyle w:val="4"/>
        <w:ind w:firstLine="42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  <w:lang w:val="en-US" w:eastAsia="zh-CN"/>
        </w:rPr>
        <w:t>提示7</w:t>
      </w:r>
      <w:r>
        <w:rPr>
          <w:rFonts w:hint="eastAsia" w:hAnsi="宋体" w:cs="宋体"/>
          <w:lang w:val="en-US" w:eastAsia="zh-CN"/>
        </w:rPr>
        <w:t>：图案F：在图案E的基础上，又针对最后一行，不使用图案D的规则，而是“全都输出”。</w:t>
      </w:r>
    </w:p>
    <w:p>
      <w:pPr>
        <w:pStyle w:val="4"/>
        <w:ind w:firstLine="42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  <w:lang w:val="en-US" w:eastAsia="zh-CN"/>
        </w:rPr>
        <w:t>提示7</w:t>
      </w:r>
      <w:r>
        <w:rPr>
          <w:rFonts w:hint="eastAsia" w:hAnsi="宋体" w:cs="宋体"/>
          <w:lang w:val="en-US" w:eastAsia="zh-CN"/>
        </w:rPr>
        <w:t>：图案G是图案E的“倒影”图，先输出图的上半部分（跟E一样），然后输出图的下半部分。输出图的下半部分的时候，外层循环从大到小倒着进行就实现了。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  <w:b/>
          <w:bCs/>
        </w:rPr>
      </w:pPr>
      <w:r>
        <w:rPr>
          <w:rFonts w:hint="eastAsia" w:hAnsi="宋体" w:cs="宋体"/>
          <w:b/>
          <w:bCs/>
        </w:rPr>
        <w:t>第</w:t>
      </w:r>
      <w:r>
        <w:rPr>
          <w:rFonts w:hint="eastAsia" w:hAnsi="宋体" w:cs="宋体"/>
          <w:b/>
          <w:bCs/>
          <w:lang w:val="en-US" w:eastAsia="zh-CN"/>
        </w:rPr>
        <w:t>4</w:t>
      </w:r>
      <w:r>
        <w:rPr>
          <w:rFonts w:hint="eastAsia" w:hAnsi="宋体" w:cs="宋体"/>
          <w:b/>
          <w:bCs/>
        </w:rPr>
        <w:t>题提示：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  <w:bCs/>
        </w:rPr>
        <w:t>提示1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本题使用经典的“穷举”算法，对所有可能的情况，都进行“遍历”核查。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提示2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考虑到穷举的时候，因为有</w:t>
      </w:r>
      <w:r>
        <w:rPr>
          <w:rFonts w:hint="eastAsia" w:hAnsi="宋体" w:cs="宋体"/>
          <w:lang w:val="en-US" w:eastAsia="zh-CN"/>
        </w:rPr>
        <w:t>3个变化的数据量，因此，需要使用3层循环，每层循环使用一个变量代表某种“鸡”的数量。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提示3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在穷举循环过程中，再考虑到题目给定的已知条件，可以对穷举算法进行一定的优化，比如如果穷举了公鸡和母鸡的数量，则小鸡的数量可以根据已知条件直接计算得出，因此可以减少一层循环</w:t>
      </w:r>
      <w:bookmarkStart w:id="0" w:name="_GoBack"/>
      <w:bookmarkEnd w:id="0"/>
      <w:r>
        <w:rPr>
          <w:rFonts w:hint="eastAsia" w:hAnsi="宋体" w:cs="宋体"/>
          <w:lang w:eastAsia="zh-CN"/>
        </w:rPr>
        <w:t>。</w:t>
      </w:r>
    </w:p>
    <w:p>
      <w:pPr>
        <w:pStyle w:val="4"/>
        <w:ind w:firstLine="420"/>
        <w:rPr>
          <w:rFonts w:hAnsi="宋体" w:cs="宋体"/>
        </w:rPr>
      </w:pPr>
      <w:r>
        <w:rPr>
          <w:rFonts w:hint="eastAsia" w:hAnsi="宋体" w:cs="宋体"/>
          <w:b/>
          <w:bCs/>
        </w:rPr>
        <w:t>提示4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穷举的过程中，再考虑已知的总的钱数和单价，则穷举时可以设定更小发内的穷举，比如对公鸡的穷举，就可以从</w:t>
      </w:r>
      <w:r>
        <w:rPr>
          <w:rFonts w:hint="eastAsia" w:hAnsi="宋体" w:cs="宋体"/>
          <w:lang w:val="en-US" w:eastAsia="zh-CN"/>
        </w:rPr>
        <w:t>0-100修改为0-20。20是100/5的结果。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01943"/>
    <w:rsid w:val="000B5631"/>
    <w:rsid w:val="000E2791"/>
    <w:rsid w:val="000F6AE0"/>
    <w:rsid w:val="002D2699"/>
    <w:rsid w:val="005534A3"/>
    <w:rsid w:val="00567E67"/>
    <w:rsid w:val="006F2D1A"/>
    <w:rsid w:val="00723BA0"/>
    <w:rsid w:val="008E29E6"/>
    <w:rsid w:val="008F7E6C"/>
    <w:rsid w:val="00A01943"/>
    <w:rsid w:val="00A45489"/>
    <w:rsid w:val="00B4259A"/>
    <w:rsid w:val="00C53199"/>
    <w:rsid w:val="00D17605"/>
    <w:rsid w:val="00DA6358"/>
    <w:rsid w:val="00E8745D"/>
    <w:rsid w:val="00EC4457"/>
    <w:rsid w:val="00F26EB4"/>
    <w:rsid w:val="00FC3B2D"/>
    <w:rsid w:val="012C2FF8"/>
    <w:rsid w:val="02A276E1"/>
    <w:rsid w:val="038A1BDD"/>
    <w:rsid w:val="03B77229"/>
    <w:rsid w:val="04230AD7"/>
    <w:rsid w:val="050339C8"/>
    <w:rsid w:val="05677E69"/>
    <w:rsid w:val="056B20F3"/>
    <w:rsid w:val="05952F37"/>
    <w:rsid w:val="05B228B0"/>
    <w:rsid w:val="05D27519"/>
    <w:rsid w:val="064B395F"/>
    <w:rsid w:val="064F1511"/>
    <w:rsid w:val="077965D0"/>
    <w:rsid w:val="07F923A1"/>
    <w:rsid w:val="08C91775"/>
    <w:rsid w:val="0A0B0E87"/>
    <w:rsid w:val="0AA74589"/>
    <w:rsid w:val="0C7C0C8C"/>
    <w:rsid w:val="0D313C33"/>
    <w:rsid w:val="0D5D7F7A"/>
    <w:rsid w:val="0DEE7869"/>
    <w:rsid w:val="0E2C2BD1"/>
    <w:rsid w:val="0F852E02"/>
    <w:rsid w:val="10E130BF"/>
    <w:rsid w:val="115B4F87"/>
    <w:rsid w:val="11D471CF"/>
    <w:rsid w:val="12907582"/>
    <w:rsid w:val="12B52B4B"/>
    <w:rsid w:val="12EF539D"/>
    <w:rsid w:val="13A206C4"/>
    <w:rsid w:val="141C258C"/>
    <w:rsid w:val="14D577BC"/>
    <w:rsid w:val="14DF394F"/>
    <w:rsid w:val="164A2BA1"/>
    <w:rsid w:val="1727128A"/>
    <w:rsid w:val="186D15A1"/>
    <w:rsid w:val="19E6338C"/>
    <w:rsid w:val="1A7F2286"/>
    <w:rsid w:val="1A9C7638"/>
    <w:rsid w:val="1AA1023C"/>
    <w:rsid w:val="1B3255AD"/>
    <w:rsid w:val="1CAA6093"/>
    <w:rsid w:val="1EA700D7"/>
    <w:rsid w:val="1EAE7A62"/>
    <w:rsid w:val="1EE16FB7"/>
    <w:rsid w:val="1F1C3919"/>
    <w:rsid w:val="1FCD7EB9"/>
    <w:rsid w:val="20187034"/>
    <w:rsid w:val="2046687E"/>
    <w:rsid w:val="2073774E"/>
    <w:rsid w:val="20E8770D"/>
    <w:rsid w:val="2154483D"/>
    <w:rsid w:val="21760275"/>
    <w:rsid w:val="22BC2B0B"/>
    <w:rsid w:val="23AF6C1B"/>
    <w:rsid w:val="246A3ACB"/>
    <w:rsid w:val="24B0423F"/>
    <w:rsid w:val="24B8164C"/>
    <w:rsid w:val="256C6B71"/>
    <w:rsid w:val="268E37D0"/>
    <w:rsid w:val="26FA2AFF"/>
    <w:rsid w:val="27A60A1A"/>
    <w:rsid w:val="27E11AF8"/>
    <w:rsid w:val="289D572F"/>
    <w:rsid w:val="28DC0A97"/>
    <w:rsid w:val="2B7938DE"/>
    <w:rsid w:val="2C175D66"/>
    <w:rsid w:val="2CC70108"/>
    <w:rsid w:val="2D452F54"/>
    <w:rsid w:val="2F324CFE"/>
    <w:rsid w:val="2FBA5EDC"/>
    <w:rsid w:val="30A56DDE"/>
    <w:rsid w:val="30CC6942"/>
    <w:rsid w:val="319D7376"/>
    <w:rsid w:val="31B93423"/>
    <w:rsid w:val="31FE0694"/>
    <w:rsid w:val="32E80292"/>
    <w:rsid w:val="35A87E15"/>
    <w:rsid w:val="366F435B"/>
    <w:rsid w:val="36A857BA"/>
    <w:rsid w:val="390D04A7"/>
    <w:rsid w:val="39630EB6"/>
    <w:rsid w:val="39E25EAB"/>
    <w:rsid w:val="3A374711"/>
    <w:rsid w:val="3BB452E7"/>
    <w:rsid w:val="3BF511EF"/>
    <w:rsid w:val="3C6C0E2E"/>
    <w:rsid w:val="3C94676F"/>
    <w:rsid w:val="3CE43076"/>
    <w:rsid w:val="3DC73669"/>
    <w:rsid w:val="3E9571B9"/>
    <w:rsid w:val="40CB4BDA"/>
    <w:rsid w:val="41F87BCB"/>
    <w:rsid w:val="42BB570A"/>
    <w:rsid w:val="43677A21"/>
    <w:rsid w:val="44E55C94"/>
    <w:rsid w:val="454702B7"/>
    <w:rsid w:val="47B03BA9"/>
    <w:rsid w:val="4A521F7E"/>
    <w:rsid w:val="4D34553A"/>
    <w:rsid w:val="4E5A1A99"/>
    <w:rsid w:val="4E7D4E8D"/>
    <w:rsid w:val="4F88250B"/>
    <w:rsid w:val="50C02208"/>
    <w:rsid w:val="50C36A0F"/>
    <w:rsid w:val="51203526"/>
    <w:rsid w:val="514711E7"/>
    <w:rsid w:val="514B1DEB"/>
    <w:rsid w:val="51AD660D"/>
    <w:rsid w:val="52571024"/>
    <w:rsid w:val="52D576F4"/>
    <w:rsid w:val="53BD3DEE"/>
    <w:rsid w:val="540E28F4"/>
    <w:rsid w:val="543F0EC5"/>
    <w:rsid w:val="54D648BB"/>
    <w:rsid w:val="55BA03B1"/>
    <w:rsid w:val="569E772A"/>
    <w:rsid w:val="586E66A0"/>
    <w:rsid w:val="589752E6"/>
    <w:rsid w:val="58FB500B"/>
    <w:rsid w:val="59AD4E2E"/>
    <w:rsid w:val="5A0554BD"/>
    <w:rsid w:val="5D612CC1"/>
    <w:rsid w:val="5DC60467"/>
    <w:rsid w:val="5DFF18C5"/>
    <w:rsid w:val="5EBC54FC"/>
    <w:rsid w:val="5EE66340"/>
    <w:rsid w:val="61AB6AC8"/>
    <w:rsid w:val="627F5BA7"/>
    <w:rsid w:val="65597A2B"/>
    <w:rsid w:val="658713A2"/>
    <w:rsid w:val="65927733"/>
    <w:rsid w:val="66E66D60"/>
    <w:rsid w:val="68055B20"/>
    <w:rsid w:val="6836320A"/>
    <w:rsid w:val="69B013F1"/>
    <w:rsid w:val="6BCE2DED"/>
    <w:rsid w:val="6CC27A7A"/>
    <w:rsid w:val="6DDB184C"/>
    <w:rsid w:val="6E563714"/>
    <w:rsid w:val="72F67F2A"/>
    <w:rsid w:val="72FD3138"/>
    <w:rsid w:val="734E63BA"/>
    <w:rsid w:val="739D6139"/>
    <w:rsid w:val="73F96853"/>
    <w:rsid w:val="742E12AB"/>
    <w:rsid w:val="74BE1A94"/>
    <w:rsid w:val="75512308"/>
    <w:rsid w:val="75C65B4A"/>
    <w:rsid w:val="76581835"/>
    <w:rsid w:val="76C34768"/>
    <w:rsid w:val="78CD47BD"/>
    <w:rsid w:val="7968243D"/>
    <w:rsid w:val="798619ED"/>
    <w:rsid w:val="79C627D6"/>
    <w:rsid w:val="7A6413DB"/>
    <w:rsid w:val="7ABF07F0"/>
    <w:rsid w:val="7C4437A2"/>
    <w:rsid w:val="7E37429F"/>
    <w:rsid w:val="7EB54B6D"/>
    <w:rsid w:val="7FCE30B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uiPriority w:val="0"/>
    <w:rPr>
      <w:b/>
      <w:bCs/>
    </w:rPr>
  </w:style>
  <w:style w:type="paragraph" w:styleId="3">
    <w:name w:val="annotation text"/>
    <w:basedOn w:val="1"/>
    <w:link w:val="15"/>
    <w:unhideWhenUsed/>
    <w:uiPriority w:val="0"/>
    <w:pPr>
      <w:jc w:val="left"/>
    </w:pPr>
  </w:style>
  <w:style w:type="paragraph" w:styleId="4">
    <w:name w:val="Plain Text"/>
    <w:basedOn w:val="1"/>
    <w:link w:val="11"/>
    <w:unhideWhenUsed/>
    <w:uiPriority w:val="99"/>
    <w:rPr>
      <w:rFonts w:ascii="宋体" w:hAnsi="Courier New" w:cs="Courier New"/>
      <w:szCs w:val="21"/>
    </w:rPr>
  </w:style>
  <w:style w:type="paragraph" w:styleId="5">
    <w:name w:val="Balloon Text"/>
    <w:basedOn w:val="1"/>
    <w:link w:val="12"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0"/>
    <w:rPr>
      <w:sz w:val="21"/>
      <w:szCs w:val="21"/>
    </w:rPr>
  </w:style>
  <w:style w:type="character" w:customStyle="1" w:styleId="11">
    <w:name w:val="纯文本 字符"/>
    <w:basedOn w:val="8"/>
    <w:link w:val="4"/>
    <w:uiPriority w:val="99"/>
    <w:rPr>
      <w:rFonts w:ascii="宋体" w:hAnsi="Courier New" w:eastAsia="宋体" w:cs="Courier New"/>
      <w:szCs w:val="21"/>
    </w:rPr>
  </w:style>
  <w:style w:type="character" w:customStyle="1" w:styleId="12">
    <w:name w:val="批注框文本 字符"/>
    <w:basedOn w:val="8"/>
    <w:link w:val="5"/>
    <w:semiHidden/>
    <w:uiPriority w:val="99"/>
    <w:rPr>
      <w:sz w:val="18"/>
      <w:szCs w:val="18"/>
    </w:rPr>
  </w:style>
  <w:style w:type="character" w:customStyle="1" w:styleId="13">
    <w:name w:val="页眉 字符"/>
    <w:basedOn w:val="8"/>
    <w:link w:val="7"/>
    <w:uiPriority w:val="99"/>
    <w:rPr>
      <w:sz w:val="18"/>
      <w:szCs w:val="18"/>
    </w:rPr>
  </w:style>
  <w:style w:type="character" w:customStyle="1" w:styleId="14">
    <w:name w:val="页脚 字符"/>
    <w:basedOn w:val="8"/>
    <w:link w:val="6"/>
    <w:uiPriority w:val="99"/>
    <w:rPr>
      <w:sz w:val="18"/>
      <w:szCs w:val="18"/>
    </w:rPr>
  </w:style>
  <w:style w:type="character" w:customStyle="1" w:styleId="15">
    <w:name w:val="批注文字 字符"/>
    <w:basedOn w:val="8"/>
    <w:link w:val="3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6">
    <w:name w:val="批注主题 字符"/>
    <w:basedOn w:val="15"/>
    <w:link w:val="2"/>
    <w:semiHidden/>
    <w:uiPriority w:val="0"/>
    <w:rPr>
      <w:rFonts w:ascii="Calibri" w:hAnsi="Calibr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239</Words>
  <Characters>1367</Characters>
  <Lines>11</Lines>
  <Paragraphs>3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2017-06-14T07:57:00Z</dcterms:created>
  <dc:creator>微软中国</dc:creator>
  <cp:lastModifiedBy>dhluo</cp:lastModifiedBy>
  <dcterms:modified xsi:type="dcterms:W3CDTF">2017-07-11T07:40:55Z</dcterms:modified>
  <dc:title>第1题提示：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