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150" w:afterAutospacing="0"/>
        <w:ind w:left="0" w:firstLine="0"/>
        <w:rPr>
          <w:rFonts w:ascii="Tahoma" w:hAnsi="Tahoma" w:eastAsia="Tahoma" w:cs="Tahoma"/>
          <w:b/>
          <w:i w:val="0"/>
          <w:caps w:val="0"/>
          <w:color w:val="4B4B4B"/>
          <w:spacing w:val="0"/>
          <w:sz w:val="22"/>
          <w:szCs w:val="22"/>
        </w:rPr>
      </w:pPr>
      <w:r>
        <w:rPr>
          <w:rFonts w:hint="default" w:ascii="Tahoma" w:hAnsi="Tahoma" w:eastAsia="Tahoma" w:cs="Tahoma"/>
          <w:b/>
          <w:i w:val="0"/>
          <w:caps w:val="0"/>
          <w:color w:val="1A8BC8"/>
          <w:spacing w:val="0"/>
          <w:sz w:val="22"/>
          <w:szCs w:val="22"/>
          <w:u w:val="none"/>
        </w:rPr>
        <w:fldChar w:fldCharType="begin"/>
      </w:r>
      <w:r>
        <w:rPr>
          <w:rFonts w:hint="default" w:ascii="Tahoma" w:hAnsi="Tahoma" w:eastAsia="Tahoma" w:cs="Tahoma"/>
          <w:b/>
          <w:i w:val="0"/>
          <w:caps w:val="0"/>
          <w:color w:val="1A8BC8"/>
          <w:spacing w:val="0"/>
          <w:sz w:val="22"/>
          <w:szCs w:val="22"/>
          <w:u w:val="none"/>
        </w:rPr>
        <w:instrText xml:space="preserve"> HYPERLINK "https://www.cnblogs.com/linjiqin/p/5859153.html" </w:instrText>
      </w:r>
      <w:r>
        <w:rPr>
          <w:rFonts w:hint="default" w:ascii="Tahoma" w:hAnsi="Tahoma" w:eastAsia="Tahoma" w:cs="Tahoma"/>
          <w:b/>
          <w:i w:val="0"/>
          <w:caps w:val="0"/>
          <w:color w:val="1A8BC8"/>
          <w:spacing w:val="0"/>
          <w:sz w:val="22"/>
          <w:szCs w:val="22"/>
          <w:u w:val="none"/>
        </w:rPr>
        <w:fldChar w:fldCharType="separate"/>
      </w:r>
      <w:r>
        <w:rPr>
          <w:rStyle w:val="8"/>
          <w:rFonts w:hint="default" w:ascii="Tahoma" w:hAnsi="Tahoma" w:eastAsia="Tahoma" w:cs="Tahoma"/>
          <w:b/>
          <w:i w:val="0"/>
          <w:caps w:val="0"/>
          <w:color w:val="1A8BC8"/>
          <w:spacing w:val="0"/>
          <w:sz w:val="22"/>
          <w:szCs w:val="22"/>
          <w:u w:val="none"/>
        </w:rPr>
        <w:t>dubbo 配置文件详解</w:t>
      </w:r>
      <w:r>
        <w:rPr>
          <w:rFonts w:hint="default" w:ascii="Tahoma" w:hAnsi="Tahoma" w:eastAsia="Tahoma" w:cs="Tahoma"/>
          <w:b/>
          <w:i w:val="0"/>
          <w:caps w:val="0"/>
          <w:color w:val="1A8BC8"/>
          <w:spacing w:val="0"/>
          <w:sz w:val="22"/>
          <w:szCs w:val="22"/>
          <w:u w:val="none"/>
        </w:rPr>
        <w:fldChar w:fldCharType="end"/>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一、dubbo常用配置</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ascii="Courier New" w:hAnsi="Courier New" w:eastAsia="Tahoma" w:cs="Courier New"/>
          <w:i w:val="0"/>
          <w:caps w:val="0"/>
          <w:color w:val="000000"/>
          <w:spacing w:val="0"/>
          <w:sz w:val="18"/>
          <w:szCs w:val="18"/>
        </w:rPr>
      </w:pPr>
      <w:r>
        <w:rPr>
          <w:rFonts w:hint="default" w:ascii="Courier New" w:hAnsi="Courier New" w:eastAsia="Tahoma" w:cs="Courier New"/>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4"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dubbo:service</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服务配置，用于暴露一个服务，定义服务的元信息，一个服务可以用多个协议暴露，一个服务也可以注册到多个注册中心。</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eg、</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dubbo:service </w:t>
      </w:r>
      <w:r>
        <w:rPr>
          <w:rFonts w:hint="default" w:ascii="Courier New" w:hAnsi="Courier New" w:cs="Courier New"/>
          <w:i w:val="0"/>
          <w:caps w:val="0"/>
          <w:color w:val="FF0000"/>
          <w:spacing w:val="0"/>
          <w:sz w:val="18"/>
          <w:szCs w:val="18"/>
          <w:bdr w:val="none" w:color="auto" w:sz="0" w:space="0"/>
          <w:shd w:val="clear" w:fill="F5F5F5"/>
        </w:rPr>
        <w:t>ref</w:t>
      </w:r>
      <w:r>
        <w:rPr>
          <w:rFonts w:hint="default" w:ascii="Courier New" w:hAnsi="Courier New" w:cs="Courier New"/>
          <w:i w:val="0"/>
          <w:caps w:val="0"/>
          <w:color w:val="0000FF"/>
          <w:spacing w:val="0"/>
          <w:sz w:val="18"/>
          <w:szCs w:val="18"/>
          <w:bdr w:val="none" w:color="auto" w:sz="0" w:space="0"/>
          <w:shd w:val="clear" w:fill="F5F5F5"/>
        </w:rPr>
        <w:t>="demoService"</w:t>
      </w:r>
      <w:r>
        <w:rPr>
          <w:rFonts w:hint="default" w:ascii="Courier New" w:hAnsi="Courier New" w:cs="Courier New"/>
          <w:i w:val="0"/>
          <w:caps w:val="0"/>
          <w:color w:val="FF0000"/>
          <w:spacing w:val="0"/>
          <w:sz w:val="18"/>
          <w:szCs w:val="18"/>
          <w:bdr w:val="none" w:color="auto" w:sz="0" w:space="0"/>
          <w:shd w:val="clear" w:fill="F5F5F5"/>
        </w:rPr>
        <w:t xml:space="preserve"> interface</w:t>
      </w:r>
      <w:r>
        <w:rPr>
          <w:rFonts w:hint="default" w:ascii="Courier New" w:hAnsi="Courier New" w:cs="Courier New"/>
          <w:i w:val="0"/>
          <w:caps w:val="0"/>
          <w:color w:val="0000FF"/>
          <w:spacing w:val="0"/>
          <w:sz w:val="18"/>
          <w:szCs w:val="18"/>
          <w:bdr w:val="none" w:color="auto" w:sz="0" w:space="0"/>
          <w:shd w:val="clear" w:fill="F5F5F5"/>
        </w:rPr>
        <w:t>="com.unj.dubbotest.provider.DemoService"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dubbo:reference</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引用服务配置，用于创建一个远程服务代理，一个引用可以指向多个注册中心。</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eg、</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dubbo:reference </w:t>
      </w:r>
      <w:r>
        <w:rPr>
          <w:rFonts w:hint="default" w:ascii="Courier New" w:hAnsi="Courier New" w:cs="Courier New"/>
          <w:i w:val="0"/>
          <w:caps w:val="0"/>
          <w:color w:val="FF0000"/>
          <w:spacing w:val="0"/>
          <w:sz w:val="18"/>
          <w:szCs w:val="18"/>
          <w:bdr w:val="none" w:color="auto" w:sz="0" w:space="0"/>
          <w:shd w:val="clear" w:fill="F5F5F5"/>
        </w:rPr>
        <w:t>id</w:t>
      </w:r>
      <w:r>
        <w:rPr>
          <w:rFonts w:hint="default" w:ascii="Courier New" w:hAnsi="Courier New" w:cs="Courier New"/>
          <w:i w:val="0"/>
          <w:caps w:val="0"/>
          <w:color w:val="0000FF"/>
          <w:spacing w:val="0"/>
          <w:sz w:val="18"/>
          <w:szCs w:val="18"/>
          <w:bdr w:val="none" w:color="auto" w:sz="0" w:space="0"/>
          <w:shd w:val="clear" w:fill="F5F5F5"/>
        </w:rPr>
        <w:t>="demoService"</w:t>
      </w:r>
      <w:r>
        <w:rPr>
          <w:rFonts w:hint="default" w:ascii="Courier New" w:hAnsi="Courier New" w:cs="Courier New"/>
          <w:i w:val="0"/>
          <w:caps w:val="0"/>
          <w:color w:val="FF0000"/>
          <w:spacing w:val="0"/>
          <w:sz w:val="18"/>
          <w:szCs w:val="18"/>
          <w:bdr w:val="none" w:color="auto" w:sz="0" w:space="0"/>
          <w:shd w:val="clear" w:fill="F5F5F5"/>
        </w:rPr>
        <w:t xml:space="preserve"> interface</w:t>
      </w:r>
      <w:r>
        <w:rPr>
          <w:rFonts w:hint="default" w:ascii="Courier New" w:hAnsi="Courier New" w:cs="Courier New"/>
          <w:i w:val="0"/>
          <w:caps w:val="0"/>
          <w:color w:val="0000FF"/>
          <w:spacing w:val="0"/>
          <w:sz w:val="18"/>
          <w:szCs w:val="18"/>
          <w:bdr w:val="none" w:color="auto" w:sz="0" w:space="0"/>
          <w:shd w:val="clear" w:fill="F5F5F5"/>
        </w:rPr>
        <w:t>="com.unj.dubbotest.provider.DemoService"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dubbo:protocol</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协议配置，用于配置提供服务的协议信息，协议由提供方指定，消费方被动接受。</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eg、</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dubbo:protocol </w:t>
      </w:r>
      <w:r>
        <w:rPr>
          <w:rFonts w:hint="default" w:ascii="Courier New" w:hAnsi="Courier New" w:cs="Courier New"/>
          <w:i w:val="0"/>
          <w:caps w:val="0"/>
          <w:color w:val="FF0000"/>
          <w:spacing w:val="0"/>
          <w:sz w:val="18"/>
          <w:szCs w:val="18"/>
          <w:bdr w:val="none" w:color="auto" w:sz="0" w:space="0"/>
          <w:shd w:val="clear" w:fill="F5F5F5"/>
        </w:rPr>
        <w:t>name</w:t>
      </w:r>
      <w:r>
        <w:rPr>
          <w:rFonts w:hint="default" w:ascii="Courier New" w:hAnsi="Courier New" w:cs="Courier New"/>
          <w:i w:val="0"/>
          <w:caps w:val="0"/>
          <w:color w:val="0000FF"/>
          <w:spacing w:val="0"/>
          <w:sz w:val="18"/>
          <w:szCs w:val="18"/>
          <w:bdr w:val="none" w:color="auto" w:sz="0" w:space="0"/>
          <w:shd w:val="clear" w:fill="F5F5F5"/>
        </w:rPr>
        <w:t>="dubbo"</w:t>
      </w:r>
      <w:r>
        <w:rPr>
          <w:rFonts w:hint="default" w:ascii="Courier New" w:hAnsi="Courier New" w:cs="Courier New"/>
          <w:i w:val="0"/>
          <w:caps w:val="0"/>
          <w:color w:val="FF0000"/>
          <w:spacing w:val="0"/>
          <w:sz w:val="18"/>
          <w:szCs w:val="18"/>
          <w:bdr w:val="none" w:color="auto" w:sz="0" w:space="0"/>
          <w:shd w:val="clear" w:fill="F5F5F5"/>
        </w:rPr>
        <w:t xml:space="preserve"> port</w:t>
      </w:r>
      <w:r>
        <w:rPr>
          <w:rFonts w:hint="default" w:ascii="Courier New" w:hAnsi="Courier New" w:cs="Courier New"/>
          <w:i w:val="0"/>
          <w:caps w:val="0"/>
          <w:color w:val="0000FF"/>
          <w:spacing w:val="0"/>
          <w:sz w:val="18"/>
          <w:szCs w:val="18"/>
          <w:bdr w:val="none" w:color="auto" w:sz="0" w:space="0"/>
          <w:shd w:val="clear" w:fill="F5F5F5"/>
        </w:rPr>
        <w:t>="20880"</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dubbo:application</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应用配置，用于配置当前应用信息，不管该应用是提供者还是消费者。</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eg、</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dubbo:application </w:t>
      </w:r>
      <w:r>
        <w:rPr>
          <w:rFonts w:hint="default" w:ascii="Courier New" w:hAnsi="Courier New" w:cs="Courier New"/>
          <w:i w:val="0"/>
          <w:caps w:val="0"/>
          <w:color w:val="FF0000"/>
          <w:spacing w:val="0"/>
          <w:sz w:val="18"/>
          <w:szCs w:val="18"/>
          <w:bdr w:val="none" w:color="auto" w:sz="0" w:space="0"/>
          <w:shd w:val="clear" w:fill="F5F5F5"/>
        </w:rPr>
        <w:t>name</w:t>
      </w:r>
      <w:r>
        <w:rPr>
          <w:rFonts w:hint="default" w:ascii="Courier New" w:hAnsi="Courier New" w:cs="Courier New"/>
          <w:i w:val="0"/>
          <w:caps w:val="0"/>
          <w:color w:val="0000FF"/>
          <w:spacing w:val="0"/>
          <w:sz w:val="18"/>
          <w:szCs w:val="18"/>
          <w:bdr w:val="none" w:color="auto" w:sz="0" w:space="0"/>
          <w:shd w:val="clear" w:fill="F5F5F5"/>
        </w:rPr>
        <w:t>="xixi_provider"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dubbo:application </w:t>
      </w:r>
      <w:r>
        <w:rPr>
          <w:rFonts w:hint="default" w:ascii="Courier New" w:hAnsi="Courier New" w:cs="Courier New"/>
          <w:i w:val="0"/>
          <w:caps w:val="0"/>
          <w:color w:val="FF0000"/>
          <w:spacing w:val="0"/>
          <w:sz w:val="18"/>
          <w:szCs w:val="18"/>
          <w:bdr w:val="none" w:color="auto" w:sz="0" w:space="0"/>
          <w:shd w:val="clear" w:fill="F5F5F5"/>
        </w:rPr>
        <w:t>name</w:t>
      </w:r>
      <w:r>
        <w:rPr>
          <w:rFonts w:hint="default" w:ascii="Courier New" w:hAnsi="Courier New" w:cs="Courier New"/>
          <w:i w:val="0"/>
          <w:caps w:val="0"/>
          <w:color w:val="0000FF"/>
          <w:spacing w:val="0"/>
          <w:sz w:val="18"/>
          <w:szCs w:val="18"/>
          <w:bdr w:val="none" w:color="auto" w:sz="0" w:space="0"/>
          <w:shd w:val="clear" w:fill="F5F5F5"/>
        </w:rPr>
        <w:t>="hehe_consumer"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dubbo:module</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模块配置，用于配置当前模块信息，可选。</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dubbo:registry</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注册中心配置，用于配置连接注册中心相关信息。</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eg、</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dubbo:registry </w:t>
      </w:r>
      <w:r>
        <w:rPr>
          <w:rFonts w:hint="default" w:ascii="Courier New" w:hAnsi="Courier New" w:cs="Courier New"/>
          <w:i w:val="0"/>
          <w:caps w:val="0"/>
          <w:color w:val="FF0000"/>
          <w:spacing w:val="0"/>
          <w:sz w:val="18"/>
          <w:szCs w:val="18"/>
          <w:bdr w:val="none" w:color="auto" w:sz="0" w:space="0"/>
          <w:shd w:val="clear" w:fill="F5F5F5"/>
        </w:rPr>
        <w:t>address</w:t>
      </w:r>
      <w:r>
        <w:rPr>
          <w:rFonts w:hint="default" w:ascii="Courier New" w:hAnsi="Courier New" w:cs="Courier New"/>
          <w:i w:val="0"/>
          <w:caps w:val="0"/>
          <w:color w:val="0000FF"/>
          <w:spacing w:val="0"/>
          <w:sz w:val="18"/>
          <w:szCs w:val="18"/>
          <w:bdr w:val="none" w:color="auto" w:sz="0" w:space="0"/>
          <w:shd w:val="clear" w:fill="F5F5F5"/>
        </w:rPr>
        <w:t>="zookeeper://192.168.2.249:2181"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dubbo:monitor</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监控中心配置，用于配置连接监控中心相关信息，可选。</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dubbo:provider</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提供方的缺省值，当ProtocolConfig和ServiceConfig某属性没有配置时，采用此缺省值，可选。</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dubbo:consumer</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消费方缺省配置，当ReferenceConfig某属性没有配置时，采用此缺省值，可选。</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dubbo:method</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方法配置，用于ServiceConfig和ReferenceConfig指定方法级的配置信息。</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dubbo:argument</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 xml:space="preserve"> 用于指定方法参数配置。</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Tahoma" w:cs="Courier New"/>
          <w:i w:val="0"/>
          <w:caps w:val="0"/>
          <w:color w:val="000000"/>
          <w:spacing w:val="0"/>
          <w:sz w:val="18"/>
          <w:szCs w:val="18"/>
        </w:rPr>
      </w:pPr>
      <w:r>
        <w:rPr>
          <w:rFonts w:hint="default" w:ascii="Courier New" w:hAnsi="Courier New" w:eastAsia="Tahoma" w:cs="Courier New"/>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7"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二、服务调用超时设置</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bdr w:val="none" w:color="auto" w:sz="0" w:space="0"/>
        </w:rPr>
        <w:drawing>
          <wp:inline distT="0" distB="0" distL="114300" distR="114300">
            <wp:extent cx="6200775" cy="609600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200775" cy="6096000"/>
                    </a:xfrm>
                    <a:prstGeom prst="rect">
                      <a:avLst/>
                    </a:prstGeom>
                    <a:noFill/>
                    <a:ln w="9525">
                      <a:noFill/>
                    </a:ln>
                  </pic:spPr>
                </pic:pic>
              </a:graphicData>
            </a:graphic>
          </wp:inline>
        </w:drawing>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上图中以timeout为例，显示了配置的查找顺序，其它retries, loadbalance, actives也类似。</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方法级优先，接口级次之，全局配置再次之。</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如果级别一样，则消费方优先，提供方次之。</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其中，服务提供方配置，通过URL经由注册中心传递给消费方。</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建议由服务提供方设置超时，因为一个方法需要执行多长时间，服务提供方更清楚，如果一个消费方同时引用多个服务，就不需要关心每个服务的超时设置。</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理论上ReferenceConfig的非服务标识配置，在ConsumerConfig，ServiceConfig, ProviderConfig均可以缺省配置。</w:t>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三、启动时检查</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Dubbo缺省会在启动时检查依赖的服务是否可用，不可用时会抛出异常，阻止Spring初始化完成，以便上线时，能及早发现问题，默认check=true。</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如果你的Spring容器是懒加载的，或者通过API编程延迟引用服务，请关闭check，否则服务临时不可用时，会抛出异常，拿到null引用，如果check=false，总是会返回引用，当服务恢复时，能自动连上。</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可以通过check="false"关闭检查，比如，测试时，有些服务不关心，或者出现了循环依赖，必须有一方先启动。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Tahoma" w:cs="Courier New"/>
          <w:i w:val="0"/>
          <w:caps w:val="0"/>
          <w:color w:val="000000"/>
          <w:spacing w:val="0"/>
          <w:sz w:val="18"/>
          <w:szCs w:val="18"/>
        </w:rPr>
      </w:pPr>
      <w:r>
        <w:rPr>
          <w:rFonts w:hint="default" w:ascii="Courier New" w:hAnsi="Courier New" w:eastAsia="Tahoma" w:cs="Courier New"/>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1、关闭某个服务的启动时检查：(没有提供者时报错)</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dubbo:reference </w:t>
      </w:r>
      <w:r>
        <w:rPr>
          <w:rFonts w:hint="default" w:ascii="Courier New" w:hAnsi="Courier New" w:cs="Courier New"/>
          <w:i w:val="0"/>
          <w:caps w:val="0"/>
          <w:color w:val="FF0000"/>
          <w:spacing w:val="0"/>
          <w:sz w:val="18"/>
          <w:szCs w:val="18"/>
          <w:bdr w:val="none" w:color="auto" w:sz="0" w:space="0"/>
          <w:shd w:val="clear" w:fill="F5F5F5"/>
        </w:rPr>
        <w:t>interface</w:t>
      </w:r>
      <w:r>
        <w:rPr>
          <w:rFonts w:hint="default" w:ascii="Courier New" w:hAnsi="Courier New" w:cs="Courier New"/>
          <w:i w:val="0"/>
          <w:caps w:val="0"/>
          <w:color w:val="0000FF"/>
          <w:spacing w:val="0"/>
          <w:sz w:val="18"/>
          <w:szCs w:val="18"/>
          <w:bdr w:val="none" w:color="auto" w:sz="0" w:space="0"/>
          <w:shd w:val="clear" w:fill="F5F5F5"/>
        </w:rPr>
        <w:t>="com.foo.BarService"</w:t>
      </w:r>
      <w:r>
        <w:rPr>
          <w:rFonts w:hint="default" w:ascii="Courier New" w:hAnsi="Courier New" w:cs="Courier New"/>
          <w:i w:val="0"/>
          <w:caps w:val="0"/>
          <w:color w:val="FF0000"/>
          <w:spacing w:val="0"/>
          <w:sz w:val="18"/>
          <w:szCs w:val="18"/>
          <w:bdr w:val="none" w:color="auto" w:sz="0" w:space="0"/>
          <w:shd w:val="clear" w:fill="F5F5F5"/>
        </w:rPr>
        <w:t xml:space="preserve"> check</w:t>
      </w:r>
      <w:r>
        <w:rPr>
          <w:rFonts w:hint="default" w:ascii="Courier New" w:hAnsi="Courier New" w:cs="Courier New"/>
          <w:i w:val="0"/>
          <w:caps w:val="0"/>
          <w:color w:val="0000FF"/>
          <w:spacing w:val="0"/>
          <w:sz w:val="18"/>
          <w:szCs w:val="18"/>
          <w:bdr w:val="none" w:color="auto" w:sz="0" w:space="0"/>
          <w:shd w:val="clear" w:fill="F5F5F5"/>
        </w:rPr>
        <w:t>="false"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2、关闭所有服务的启动时检查：(没有提供者时报错)  写在定义服务消费者一方</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dubbo:consumer </w:t>
      </w:r>
      <w:r>
        <w:rPr>
          <w:rFonts w:hint="default" w:ascii="Courier New" w:hAnsi="Courier New" w:cs="Courier New"/>
          <w:i w:val="0"/>
          <w:caps w:val="0"/>
          <w:color w:val="FF0000"/>
          <w:spacing w:val="0"/>
          <w:sz w:val="18"/>
          <w:szCs w:val="18"/>
          <w:bdr w:val="none" w:color="auto" w:sz="0" w:space="0"/>
          <w:shd w:val="clear" w:fill="F5F5F5"/>
        </w:rPr>
        <w:t>check</w:t>
      </w:r>
      <w:r>
        <w:rPr>
          <w:rFonts w:hint="default" w:ascii="Courier New" w:hAnsi="Courier New" w:cs="Courier New"/>
          <w:i w:val="0"/>
          <w:caps w:val="0"/>
          <w:color w:val="0000FF"/>
          <w:spacing w:val="0"/>
          <w:sz w:val="18"/>
          <w:szCs w:val="18"/>
          <w:bdr w:val="none" w:color="auto" w:sz="0" w:space="0"/>
          <w:shd w:val="clear" w:fill="F5F5F5"/>
        </w:rPr>
        <w:t>="false"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3、关闭注册中心启动时检查：(注册订阅失败时报错)</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dubbo:registry </w:t>
      </w:r>
      <w:r>
        <w:rPr>
          <w:rFonts w:hint="default" w:ascii="Courier New" w:hAnsi="Courier New" w:cs="Courier New"/>
          <w:i w:val="0"/>
          <w:caps w:val="0"/>
          <w:color w:val="FF0000"/>
          <w:spacing w:val="0"/>
          <w:sz w:val="18"/>
          <w:szCs w:val="18"/>
          <w:bdr w:val="none" w:color="auto" w:sz="0" w:space="0"/>
          <w:shd w:val="clear" w:fill="F5F5F5"/>
        </w:rPr>
        <w:t>check</w:t>
      </w:r>
      <w:r>
        <w:rPr>
          <w:rFonts w:hint="default" w:ascii="Courier New" w:hAnsi="Courier New" w:cs="Courier New"/>
          <w:i w:val="0"/>
          <w:caps w:val="0"/>
          <w:color w:val="0000FF"/>
          <w:spacing w:val="0"/>
          <w:sz w:val="18"/>
          <w:szCs w:val="18"/>
          <w:bdr w:val="none" w:color="auto" w:sz="0" w:space="0"/>
          <w:shd w:val="clear" w:fill="F5F5F5"/>
        </w:rPr>
        <w:t>="false"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Tahoma" w:cs="Courier New"/>
          <w:i w:val="0"/>
          <w:caps w:val="0"/>
          <w:color w:val="000000"/>
          <w:spacing w:val="0"/>
          <w:sz w:val="18"/>
          <w:szCs w:val="18"/>
        </w:rPr>
      </w:pPr>
      <w:r>
        <w:rPr>
          <w:rFonts w:hint="default" w:ascii="Courier New" w:hAnsi="Courier New" w:eastAsia="Tahoma" w:cs="Courier New"/>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引用缺省是延迟初始化的，只有引用被注入到其它Bean，或被getBean()获取，才会初始化。</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如果需要饥饿加载，即没有人引用也立即生成动态代理，可以配置：</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dubbo:reference </w:t>
      </w:r>
      <w:r>
        <w:rPr>
          <w:rFonts w:hint="default" w:ascii="Courier New" w:hAnsi="Courier New" w:cs="Courier New"/>
          <w:i w:val="0"/>
          <w:caps w:val="0"/>
          <w:color w:val="FF0000"/>
          <w:spacing w:val="0"/>
          <w:sz w:val="18"/>
          <w:szCs w:val="18"/>
          <w:bdr w:val="none" w:color="auto" w:sz="0" w:space="0"/>
          <w:shd w:val="clear" w:fill="F5F5F5"/>
        </w:rPr>
        <w:t>interface</w:t>
      </w:r>
      <w:r>
        <w:rPr>
          <w:rFonts w:hint="default" w:ascii="Courier New" w:hAnsi="Courier New" w:cs="Courier New"/>
          <w:i w:val="0"/>
          <w:caps w:val="0"/>
          <w:color w:val="0000FF"/>
          <w:spacing w:val="0"/>
          <w:sz w:val="18"/>
          <w:szCs w:val="18"/>
          <w:bdr w:val="none" w:color="auto" w:sz="0" w:space="0"/>
          <w:shd w:val="clear" w:fill="F5F5F5"/>
        </w:rPr>
        <w:t>="com.foo.BarService"</w:t>
      </w:r>
      <w:r>
        <w:rPr>
          <w:rFonts w:hint="default" w:ascii="Courier New" w:hAnsi="Courier New" w:cs="Courier New"/>
          <w:i w:val="0"/>
          <w:caps w:val="0"/>
          <w:color w:val="FF0000"/>
          <w:spacing w:val="0"/>
          <w:sz w:val="18"/>
          <w:szCs w:val="18"/>
          <w:bdr w:val="none" w:color="auto" w:sz="0" w:space="0"/>
          <w:shd w:val="clear" w:fill="F5F5F5"/>
        </w:rPr>
        <w:t xml:space="preserve"> init</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四、订阅</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1、问题</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为方便开发测试，经常会在线下共用一个所有服务可用的注册中心，这时，如果一个正在开发中的服务提供者注册，可能会影响消费者不能正常运行。</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2、解决方案</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可以让服务提供者开发方，只订阅服务(开发的服务可能依赖其它服务)，而不注册正在开发的服务，通过直连测试正在开发的服务。</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禁用注册配置：</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dubbo:registry </w:t>
      </w:r>
      <w:r>
        <w:rPr>
          <w:rFonts w:hint="default" w:ascii="Courier New" w:hAnsi="Courier New" w:cs="Courier New"/>
          <w:i w:val="0"/>
          <w:caps w:val="0"/>
          <w:color w:val="FF0000"/>
          <w:spacing w:val="0"/>
          <w:sz w:val="18"/>
          <w:szCs w:val="18"/>
          <w:bdr w:val="none" w:color="auto" w:sz="0" w:space="0"/>
          <w:shd w:val="clear" w:fill="F5F5F5"/>
        </w:rPr>
        <w:t>address</w:t>
      </w:r>
      <w:r>
        <w:rPr>
          <w:rFonts w:hint="default" w:ascii="Courier New" w:hAnsi="Courier New" w:cs="Courier New"/>
          <w:i w:val="0"/>
          <w:caps w:val="0"/>
          <w:color w:val="0000FF"/>
          <w:spacing w:val="0"/>
          <w:sz w:val="18"/>
          <w:szCs w:val="18"/>
          <w:bdr w:val="none" w:color="auto" w:sz="0" w:space="0"/>
          <w:shd w:val="clear" w:fill="F5F5F5"/>
        </w:rPr>
        <w:t>="10.20.153.10:9090"</w:t>
      </w:r>
      <w:r>
        <w:rPr>
          <w:rFonts w:hint="default" w:ascii="Courier New" w:hAnsi="Courier New" w:cs="Courier New"/>
          <w:i w:val="0"/>
          <w:caps w:val="0"/>
          <w:color w:val="FF0000"/>
          <w:spacing w:val="0"/>
          <w:sz w:val="18"/>
          <w:szCs w:val="18"/>
          <w:bdr w:val="none" w:color="auto" w:sz="0" w:space="0"/>
          <w:shd w:val="clear" w:fill="F5F5F5"/>
        </w:rPr>
        <w:t xml:space="preserve"> register</w:t>
      </w:r>
      <w:r>
        <w:rPr>
          <w:rFonts w:hint="default" w:ascii="Courier New" w:hAnsi="Courier New" w:cs="Courier New"/>
          <w:i w:val="0"/>
          <w:caps w:val="0"/>
          <w:color w:val="0000FF"/>
          <w:spacing w:val="0"/>
          <w:sz w:val="18"/>
          <w:szCs w:val="18"/>
          <w:bdr w:val="none" w:color="auto" w:sz="0" w:space="0"/>
          <w:shd w:val="clear" w:fill="F5F5F5"/>
        </w:rPr>
        <w:t>="false"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或者：</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dubbo:registry </w:t>
      </w:r>
      <w:r>
        <w:rPr>
          <w:rFonts w:hint="default" w:ascii="Courier New" w:hAnsi="Courier New" w:cs="Courier New"/>
          <w:i w:val="0"/>
          <w:caps w:val="0"/>
          <w:color w:val="FF0000"/>
          <w:spacing w:val="0"/>
          <w:sz w:val="18"/>
          <w:szCs w:val="18"/>
          <w:bdr w:val="none" w:color="auto" w:sz="0" w:space="0"/>
          <w:shd w:val="clear" w:fill="F5F5F5"/>
        </w:rPr>
        <w:t>address</w:t>
      </w:r>
      <w:r>
        <w:rPr>
          <w:rFonts w:hint="default" w:ascii="Courier New" w:hAnsi="Courier New" w:cs="Courier New"/>
          <w:i w:val="0"/>
          <w:caps w:val="0"/>
          <w:color w:val="0000FF"/>
          <w:spacing w:val="0"/>
          <w:sz w:val="18"/>
          <w:szCs w:val="18"/>
          <w:bdr w:val="none" w:color="auto" w:sz="0" w:space="0"/>
          <w:shd w:val="clear" w:fill="F5F5F5"/>
        </w:rPr>
        <w:t>="10.20.153.10:9090?register=false"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五、回声测试(测试服务是否可用)</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回声测试用于检测服务是否可用，回声测试按照正常请求流程执行，能够测试整个调用是否通畅，可用于监控。</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所有服务自动实现EchoService接口，只需将任意服务引用强制转型为EchoService，即可使用。</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eg、</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dubbo:reference </w:t>
      </w:r>
      <w:r>
        <w:rPr>
          <w:rFonts w:hint="default" w:ascii="Courier New" w:hAnsi="Courier New" w:cs="Courier New"/>
          <w:i w:val="0"/>
          <w:caps w:val="0"/>
          <w:color w:val="FF0000"/>
          <w:spacing w:val="0"/>
          <w:sz w:val="18"/>
          <w:szCs w:val="18"/>
          <w:bdr w:val="none" w:color="auto" w:sz="0" w:space="0"/>
          <w:shd w:val="clear" w:fill="F5F5F5"/>
        </w:rPr>
        <w:t>id</w:t>
      </w:r>
      <w:r>
        <w:rPr>
          <w:rFonts w:hint="default" w:ascii="Courier New" w:hAnsi="Courier New" w:cs="Courier New"/>
          <w:i w:val="0"/>
          <w:caps w:val="0"/>
          <w:color w:val="0000FF"/>
          <w:spacing w:val="0"/>
          <w:sz w:val="18"/>
          <w:szCs w:val="18"/>
          <w:bdr w:val="none" w:color="auto" w:sz="0" w:space="0"/>
          <w:shd w:val="clear" w:fill="F5F5F5"/>
        </w:rPr>
        <w:t>="memberService"</w:t>
      </w:r>
      <w:r>
        <w:rPr>
          <w:rFonts w:hint="default" w:ascii="Courier New" w:hAnsi="Courier New" w:cs="Courier New"/>
          <w:i w:val="0"/>
          <w:caps w:val="0"/>
          <w:color w:val="FF0000"/>
          <w:spacing w:val="0"/>
          <w:sz w:val="18"/>
          <w:szCs w:val="18"/>
          <w:bdr w:val="none" w:color="auto" w:sz="0" w:space="0"/>
          <w:shd w:val="clear" w:fill="F5F5F5"/>
        </w:rPr>
        <w:t xml:space="preserve"> interface</w:t>
      </w:r>
      <w:r>
        <w:rPr>
          <w:rFonts w:hint="default" w:ascii="Courier New" w:hAnsi="Courier New" w:cs="Courier New"/>
          <w:i w:val="0"/>
          <w:caps w:val="0"/>
          <w:color w:val="0000FF"/>
          <w:spacing w:val="0"/>
          <w:sz w:val="18"/>
          <w:szCs w:val="18"/>
          <w:bdr w:val="none" w:color="auto" w:sz="0" w:space="0"/>
          <w:shd w:val="clear" w:fill="F5F5F5"/>
        </w:rPr>
        <w:t>="com.xxx.MemberService"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MemberService memberService = ctx.getBean("memberService"); // 远程服务引用</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EchoService echoService = (EchoService) memberService; // 强制转型为EchoService</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String status = echoService.$echo("OK"); // 回声测试可用性</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assert(status.equals("OK"))</w:t>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六、延迟连接</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延迟连接，用于减少长连接数，当有调用发起时，再创建长连接。</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只对使用长连接的dubbo协议生效。</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dubbo:protocol </w:t>
      </w:r>
      <w:r>
        <w:rPr>
          <w:rFonts w:hint="default" w:ascii="Courier New" w:hAnsi="Courier New" w:cs="Courier New"/>
          <w:i w:val="0"/>
          <w:caps w:val="0"/>
          <w:color w:val="FF0000"/>
          <w:spacing w:val="0"/>
          <w:sz w:val="18"/>
          <w:szCs w:val="18"/>
          <w:bdr w:val="none" w:color="auto" w:sz="0" w:space="0"/>
          <w:shd w:val="clear" w:fill="F5F5F5"/>
        </w:rPr>
        <w:t>name</w:t>
      </w:r>
      <w:r>
        <w:rPr>
          <w:rFonts w:hint="default" w:ascii="Courier New" w:hAnsi="Courier New" w:cs="Courier New"/>
          <w:i w:val="0"/>
          <w:caps w:val="0"/>
          <w:color w:val="0000FF"/>
          <w:spacing w:val="0"/>
          <w:sz w:val="18"/>
          <w:szCs w:val="18"/>
          <w:bdr w:val="none" w:color="auto" w:sz="0" w:space="0"/>
          <w:shd w:val="clear" w:fill="F5F5F5"/>
        </w:rPr>
        <w:t>="dubbo"</w:t>
      </w:r>
      <w:r>
        <w:rPr>
          <w:rFonts w:hint="default" w:ascii="Courier New" w:hAnsi="Courier New" w:cs="Courier New"/>
          <w:i w:val="0"/>
          <w:caps w:val="0"/>
          <w:color w:val="FF0000"/>
          <w:spacing w:val="0"/>
          <w:sz w:val="18"/>
          <w:szCs w:val="18"/>
          <w:bdr w:val="none" w:color="auto" w:sz="0" w:space="0"/>
          <w:shd w:val="clear" w:fill="F5F5F5"/>
        </w:rPr>
        <w:t xml:space="preserve"> lazy</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七、令牌验证</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防止消费者绕过注册中心访问提供者，在注册中心控制权限，以决定要不要下发令牌给消费者，注册中心可灵活改变授权方式，而不需修改或升级提供者</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Tahoma" w:cs="Courier New"/>
          <w:i w:val="0"/>
          <w:caps w:val="0"/>
          <w:color w:val="000000"/>
          <w:spacing w:val="0"/>
          <w:sz w:val="18"/>
          <w:szCs w:val="18"/>
        </w:rPr>
      </w:pPr>
      <w:r>
        <w:rPr>
          <w:rFonts w:hint="default" w:ascii="Courier New" w:hAnsi="Courier New" w:eastAsia="Tahoma" w:cs="Courier New"/>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5"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1、全局设置开启令牌验证：</w:t>
      </w:r>
      <w:r>
        <w:rPr>
          <w:rFonts w:hint="default" w:ascii="Courier New" w:hAnsi="Courier New" w:cs="Courier New"/>
          <w:i w:val="0"/>
          <w:caps w:val="0"/>
          <w:color w:val="008000"/>
          <w:spacing w:val="0"/>
          <w:sz w:val="18"/>
          <w:szCs w:val="18"/>
          <w:bdr w:val="none" w:color="auto" w:sz="0" w:space="0"/>
          <w:shd w:val="clear" w:fill="F5F5F5"/>
        </w:rPr>
        <w:t>&lt;!--随机token令牌，使用UUID生成--&gt;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dubbo:provider </w:t>
      </w:r>
      <w:r>
        <w:rPr>
          <w:rFonts w:hint="default" w:ascii="Courier New" w:hAnsi="Courier New" w:cs="Courier New"/>
          <w:i w:val="0"/>
          <w:caps w:val="0"/>
          <w:color w:val="FF0000"/>
          <w:spacing w:val="0"/>
          <w:sz w:val="18"/>
          <w:szCs w:val="18"/>
          <w:bdr w:val="none" w:color="auto" w:sz="0" w:space="0"/>
          <w:shd w:val="clear" w:fill="F5F5F5"/>
        </w:rPr>
        <w:t>interface</w:t>
      </w:r>
      <w:r>
        <w:rPr>
          <w:rFonts w:hint="default" w:ascii="Courier New" w:hAnsi="Courier New" w:cs="Courier New"/>
          <w:i w:val="0"/>
          <w:caps w:val="0"/>
          <w:color w:val="0000FF"/>
          <w:spacing w:val="0"/>
          <w:sz w:val="18"/>
          <w:szCs w:val="18"/>
          <w:bdr w:val="none" w:color="auto" w:sz="0" w:space="0"/>
          <w:shd w:val="clear" w:fill="F5F5F5"/>
        </w:rPr>
        <w:t>="com.foo.BarService"</w:t>
      </w:r>
      <w:r>
        <w:rPr>
          <w:rFonts w:hint="default" w:ascii="Courier New" w:hAnsi="Courier New" w:cs="Courier New"/>
          <w:i w:val="0"/>
          <w:caps w:val="0"/>
          <w:color w:val="FF0000"/>
          <w:spacing w:val="0"/>
          <w:sz w:val="18"/>
          <w:szCs w:val="18"/>
          <w:bdr w:val="none" w:color="auto" w:sz="0" w:space="0"/>
          <w:shd w:val="clear" w:fill="F5F5F5"/>
        </w:rPr>
        <w:t xml:space="preserve"> token</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&lt;!--固定token令牌，相当于密码--&gt;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dubbo:provider </w:t>
      </w:r>
      <w:r>
        <w:rPr>
          <w:rFonts w:hint="default" w:ascii="Courier New" w:hAnsi="Courier New" w:cs="Courier New"/>
          <w:i w:val="0"/>
          <w:caps w:val="0"/>
          <w:color w:val="FF0000"/>
          <w:spacing w:val="0"/>
          <w:sz w:val="18"/>
          <w:szCs w:val="18"/>
          <w:bdr w:val="none" w:color="auto" w:sz="0" w:space="0"/>
          <w:shd w:val="clear" w:fill="F5F5F5"/>
        </w:rPr>
        <w:t>interface</w:t>
      </w:r>
      <w:r>
        <w:rPr>
          <w:rFonts w:hint="default" w:ascii="Courier New" w:hAnsi="Courier New" w:cs="Courier New"/>
          <w:i w:val="0"/>
          <w:caps w:val="0"/>
          <w:color w:val="0000FF"/>
          <w:spacing w:val="0"/>
          <w:sz w:val="18"/>
          <w:szCs w:val="18"/>
          <w:bdr w:val="none" w:color="auto" w:sz="0" w:space="0"/>
          <w:shd w:val="clear" w:fill="F5F5F5"/>
        </w:rPr>
        <w:t>="com.foo.BarService"</w:t>
      </w:r>
      <w:r>
        <w:rPr>
          <w:rFonts w:hint="default" w:ascii="Courier New" w:hAnsi="Courier New" w:cs="Courier New"/>
          <w:i w:val="0"/>
          <w:caps w:val="0"/>
          <w:color w:val="FF0000"/>
          <w:spacing w:val="0"/>
          <w:sz w:val="18"/>
          <w:szCs w:val="18"/>
          <w:bdr w:val="none" w:color="auto" w:sz="0" w:space="0"/>
          <w:shd w:val="clear" w:fill="F5F5F5"/>
        </w:rPr>
        <w:t xml:space="preserve"> token</w:t>
      </w:r>
      <w:r>
        <w:rPr>
          <w:rFonts w:hint="default" w:ascii="Courier New" w:hAnsi="Courier New" w:cs="Courier New"/>
          <w:i w:val="0"/>
          <w:caps w:val="0"/>
          <w:color w:val="0000FF"/>
          <w:spacing w:val="0"/>
          <w:sz w:val="18"/>
          <w:szCs w:val="18"/>
          <w:bdr w:val="none" w:color="auto" w:sz="0" w:space="0"/>
          <w:shd w:val="clear" w:fill="F5F5F5"/>
        </w:rPr>
        <w:t>="123456"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2、服务级别设置开启令牌验证：</w:t>
      </w:r>
      <w:r>
        <w:rPr>
          <w:rFonts w:hint="default" w:ascii="Courier New" w:hAnsi="Courier New" w:cs="Courier New"/>
          <w:i w:val="0"/>
          <w:caps w:val="0"/>
          <w:color w:val="008000"/>
          <w:spacing w:val="0"/>
          <w:sz w:val="18"/>
          <w:szCs w:val="18"/>
          <w:bdr w:val="none" w:color="auto" w:sz="0" w:space="0"/>
          <w:shd w:val="clear" w:fill="F5F5F5"/>
        </w:rPr>
        <w:t>&lt;!--随机token令牌，使用UUID生成--&gt;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dubbo:service </w:t>
      </w:r>
      <w:r>
        <w:rPr>
          <w:rFonts w:hint="default" w:ascii="Courier New" w:hAnsi="Courier New" w:cs="Courier New"/>
          <w:i w:val="0"/>
          <w:caps w:val="0"/>
          <w:color w:val="FF0000"/>
          <w:spacing w:val="0"/>
          <w:sz w:val="18"/>
          <w:szCs w:val="18"/>
          <w:bdr w:val="none" w:color="auto" w:sz="0" w:space="0"/>
          <w:shd w:val="clear" w:fill="F5F5F5"/>
        </w:rPr>
        <w:t>interface</w:t>
      </w:r>
      <w:r>
        <w:rPr>
          <w:rFonts w:hint="default" w:ascii="Courier New" w:hAnsi="Courier New" w:cs="Courier New"/>
          <w:i w:val="0"/>
          <w:caps w:val="0"/>
          <w:color w:val="0000FF"/>
          <w:spacing w:val="0"/>
          <w:sz w:val="18"/>
          <w:szCs w:val="18"/>
          <w:bdr w:val="none" w:color="auto" w:sz="0" w:space="0"/>
          <w:shd w:val="clear" w:fill="F5F5F5"/>
        </w:rPr>
        <w:t>="com.foo.BarService"</w:t>
      </w:r>
      <w:r>
        <w:rPr>
          <w:rFonts w:hint="default" w:ascii="Courier New" w:hAnsi="Courier New" w:cs="Courier New"/>
          <w:i w:val="0"/>
          <w:caps w:val="0"/>
          <w:color w:val="FF0000"/>
          <w:spacing w:val="0"/>
          <w:sz w:val="18"/>
          <w:szCs w:val="18"/>
          <w:bdr w:val="none" w:color="auto" w:sz="0" w:space="0"/>
          <w:shd w:val="clear" w:fill="F5F5F5"/>
        </w:rPr>
        <w:t xml:space="preserve"> token</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&lt;!--固定token令牌，相当于密码--&gt;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dubbo:service </w:t>
      </w:r>
      <w:r>
        <w:rPr>
          <w:rFonts w:hint="default" w:ascii="Courier New" w:hAnsi="Courier New" w:cs="Courier New"/>
          <w:i w:val="0"/>
          <w:caps w:val="0"/>
          <w:color w:val="FF0000"/>
          <w:spacing w:val="0"/>
          <w:sz w:val="18"/>
          <w:szCs w:val="18"/>
          <w:bdr w:val="none" w:color="auto" w:sz="0" w:space="0"/>
          <w:shd w:val="clear" w:fill="F5F5F5"/>
        </w:rPr>
        <w:t>interface</w:t>
      </w:r>
      <w:r>
        <w:rPr>
          <w:rFonts w:hint="default" w:ascii="Courier New" w:hAnsi="Courier New" w:cs="Courier New"/>
          <w:i w:val="0"/>
          <w:caps w:val="0"/>
          <w:color w:val="0000FF"/>
          <w:spacing w:val="0"/>
          <w:sz w:val="18"/>
          <w:szCs w:val="18"/>
          <w:bdr w:val="none" w:color="auto" w:sz="0" w:space="0"/>
          <w:shd w:val="clear" w:fill="F5F5F5"/>
        </w:rPr>
        <w:t>="com.foo.BarService"</w:t>
      </w:r>
      <w:r>
        <w:rPr>
          <w:rFonts w:hint="default" w:ascii="Courier New" w:hAnsi="Courier New" w:cs="Courier New"/>
          <w:i w:val="0"/>
          <w:caps w:val="0"/>
          <w:color w:val="FF0000"/>
          <w:spacing w:val="0"/>
          <w:sz w:val="18"/>
          <w:szCs w:val="18"/>
          <w:bdr w:val="none" w:color="auto" w:sz="0" w:space="0"/>
          <w:shd w:val="clear" w:fill="F5F5F5"/>
        </w:rPr>
        <w:t xml:space="preserve"> token</w:t>
      </w:r>
      <w:r>
        <w:rPr>
          <w:rFonts w:hint="default" w:ascii="Courier New" w:hAnsi="Courier New" w:cs="Courier New"/>
          <w:i w:val="0"/>
          <w:caps w:val="0"/>
          <w:color w:val="0000FF"/>
          <w:spacing w:val="0"/>
          <w:sz w:val="18"/>
          <w:szCs w:val="18"/>
          <w:bdr w:val="none" w:color="auto" w:sz="0" w:space="0"/>
          <w:shd w:val="clear" w:fill="F5F5F5"/>
        </w:rPr>
        <w:t>="123456"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spacing w:before="76" w:beforeAutospacing="0" w:after="378"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3、协议级别设置开启令牌验证：</w:t>
      </w:r>
      <w:r>
        <w:rPr>
          <w:rFonts w:hint="default" w:ascii="Courier New" w:hAnsi="Courier New" w:cs="Courier New"/>
          <w:i w:val="0"/>
          <w:caps w:val="0"/>
          <w:color w:val="008000"/>
          <w:spacing w:val="0"/>
          <w:sz w:val="18"/>
          <w:szCs w:val="18"/>
          <w:bdr w:val="none" w:color="auto" w:sz="0" w:space="0"/>
          <w:shd w:val="clear" w:fill="F5F5F5"/>
        </w:rPr>
        <w:t>&lt;!--随机token令牌，使用UUID生成--&gt;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dubbo:protocol </w:t>
      </w:r>
      <w:r>
        <w:rPr>
          <w:rFonts w:hint="default" w:ascii="Courier New" w:hAnsi="Courier New" w:cs="Courier New"/>
          <w:i w:val="0"/>
          <w:caps w:val="0"/>
          <w:color w:val="FF0000"/>
          <w:spacing w:val="0"/>
          <w:sz w:val="18"/>
          <w:szCs w:val="18"/>
          <w:bdr w:val="none" w:color="auto" w:sz="0" w:space="0"/>
          <w:shd w:val="clear" w:fill="F5F5F5"/>
        </w:rPr>
        <w:t>name</w:t>
      </w:r>
      <w:r>
        <w:rPr>
          <w:rFonts w:hint="default" w:ascii="Courier New" w:hAnsi="Courier New" w:cs="Courier New"/>
          <w:i w:val="0"/>
          <w:caps w:val="0"/>
          <w:color w:val="0000FF"/>
          <w:spacing w:val="0"/>
          <w:sz w:val="18"/>
          <w:szCs w:val="18"/>
          <w:bdr w:val="none" w:color="auto" w:sz="0" w:space="0"/>
          <w:shd w:val="clear" w:fill="F5F5F5"/>
        </w:rPr>
        <w:t>="dubbo"</w:t>
      </w:r>
      <w:r>
        <w:rPr>
          <w:rFonts w:hint="default" w:ascii="Courier New" w:hAnsi="Courier New" w:cs="Courier New"/>
          <w:i w:val="0"/>
          <w:caps w:val="0"/>
          <w:color w:val="FF0000"/>
          <w:spacing w:val="0"/>
          <w:sz w:val="18"/>
          <w:szCs w:val="18"/>
          <w:bdr w:val="none" w:color="auto" w:sz="0" w:space="0"/>
          <w:shd w:val="clear" w:fill="F5F5F5"/>
        </w:rPr>
        <w:t xml:space="preserve"> token</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00"/>
          <w:spacing w:val="0"/>
          <w:sz w:val="18"/>
          <w:szCs w:val="18"/>
          <w:bdr w:val="none" w:color="auto" w:sz="0" w:space="0"/>
          <w:shd w:val="clear" w:fill="F5F5F5"/>
        </w:rPr>
        <w:t>&lt;!--固定token令牌，相当于密码--&gt;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dubbo:protocol </w:t>
      </w:r>
      <w:r>
        <w:rPr>
          <w:rFonts w:hint="default" w:ascii="Courier New" w:hAnsi="Courier New" w:cs="Courier New"/>
          <w:i w:val="0"/>
          <w:caps w:val="0"/>
          <w:color w:val="FF0000"/>
          <w:spacing w:val="0"/>
          <w:sz w:val="18"/>
          <w:szCs w:val="18"/>
          <w:bdr w:val="none" w:color="auto" w:sz="0" w:space="0"/>
          <w:shd w:val="clear" w:fill="F5F5F5"/>
        </w:rPr>
        <w:t>name</w:t>
      </w:r>
      <w:r>
        <w:rPr>
          <w:rFonts w:hint="default" w:ascii="Courier New" w:hAnsi="Courier New" w:cs="Courier New"/>
          <w:i w:val="0"/>
          <w:caps w:val="0"/>
          <w:color w:val="0000FF"/>
          <w:spacing w:val="0"/>
          <w:sz w:val="18"/>
          <w:szCs w:val="18"/>
          <w:bdr w:val="none" w:color="auto" w:sz="0" w:space="0"/>
          <w:shd w:val="clear" w:fill="F5F5F5"/>
        </w:rPr>
        <w:t>="dubbo"</w:t>
      </w:r>
      <w:r>
        <w:rPr>
          <w:rFonts w:hint="default" w:ascii="Courier New" w:hAnsi="Courier New" w:cs="Courier New"/>
          <w:i w:val="0"/>
          <w:caps w:val="0"/>
          <w:color w:val="FF0000"/>
          <w:spacing w:val="0"/>
          <w:sz w:val="18"/>
          <w:szCs w:val="18"/>
          <w:bdr w:val="none" w:color="auto" w:sz="0" w:space="0"/>
          <w:shd w:val="clear" w:fill="F5F5F5"/>
        </w:rPr>
        <w:t xml:space="preserve"> token</w:t>
      </w:r>
      <w:r>
        <w:rPr>
          <w:rFonts w:hint="default" w:ascii="Courier New" w:hAnsi="Courier New" w:cs="Courier New"/>
          <w:i w:val="0"/>
          <w:caps w:val="0"/>
          <w:color w:val="0000FF"/>
          <w:spacing w:val="0"/>
          <w:sz w:val="18"/>
          <w:szCs w:val="18"/>
          <w:bdr w:val="none" w:color="auto" w:sz="0" w:space="0"/>
          <w:shd w:val="clear" w:fill="F5F5F5"/>
        </w:rPr>
        <w:t>="123456"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Tahoma" w:cs="Courier New"/>
          <w:i w:val="0"/>
          <w:caps w:val="0"/>
          <w:color w:val="000000"/>
          <w:spacing w:val="0"/>
          <w:sz w:val="18"/>
          <w:szCs w:val="18"/>
        </w:rPr>
      </w:pPr>
      <w:r>
        <w:rPr>
          <w:rFonts w:hint="default" w:ascii="Courier New" w:hAnsi="Courier New" w:eastAsia="Tahoma" w:cs="Courier New"/>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6"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八、日志适配</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缺省自动查找：log4j、slf4j、jcl、jdk</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可以通过以下方式配置日志输出策略：dubbo:application logger="log4j"/&gt;</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访问日志：</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如果你想记录每一次请求信息，可开启访问日志，类似于apache的访问日志。此日志量比较大，请注意磁盘容量。</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将访问日志输出到当前应用的log4j日志：</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dubbo:protocol </w:t>
      </w:r>
      <w:r>
        <w:rPr>
          <w:rFonts w:hint="default" w:ascii="Courier New" w:hAnsi="Courier New" w:cs="Courier New"/>
          <w:i w:val="0"/>
          <w:caps w:val="0"/>
          <w:color w:val="FF0000"/>
          <w:spacing w:val="0"/>
          <w:sz w:val="18"/>
          <w:szCs w:val="18"/>
          <w:bdr w:val="none" w:color="auto" w:sz="0" w:space="0"/>
          <w:shd w:val="clear" w:fill="F5F5F5"/>
        </w:rPr>
        <w:t>accesslog</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将访问日志输出到指定文件：</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 xml:space="preserve">dubbo:protocol </w:t>
      </w:r>
      <w:r>
        <w:rPr>
          <w:rFonts w:hint="default" w:ascii="Courier New" w:hAnsi="Courier New" w:cs="Courier New"/>
          <w:i w:val="0"/>
          <w:caps w:val="0"/>
          <w:color w:val="FF0000"/>
          <w:spacing w:val="0"/>
          <w:sz w:val="18"/>
          <w:szCs w:val="18"/>
          <w:bdr w:val="none" w:color="auto" w:sz="0" w:space="0"/>
          <w:shd w:val="clear" w:fill="F5F5F5"/>
        </w:rPr>
        <w:t>accesslog</w:t>
      </w:r>
      <w:r>
        <w:rPr>
          <w:rFonts w:hint="default" w:ascii="Courier New" w:hAnsi="Courier New" w:cs="Courier New"/>
          <w:i w:val="0"/>
          <w:caps w:val="0"/>
          <w:color w:val="0000FF"/>
          <w:spacing w:val="0"/>
          <w:sz w:val="18"/>
          <w:szCs w:val="18"/>
          <w:bdr w:val="none" w:color="auto" w:sz="0" w:space="0"/>
          <w:shd w:val="clear" w:fill="F5F5F5"/>
        </w:rPr>
        <w:t>="http://10.20.160.198/wiki/display/dubbo/foo/bar.log"</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/&gt;</w:t>
      </w:r>
    </w:p>
    <w:p>
      <w:pPr>
        <w:pStyle w:val="4"/>
        <w:keepNext w:val="0"/>
        <w:keepLines w:val="0"/>
        <w:widowControl/>
        <w:suppressLineNumbers w:val="0"/>
        <w:spacing w:before="150" w:beforeAutospacing="0" w:after="452" w:afterAutospacing="0" w:line="23" w:lineRule="atLeast"/>
        <w:ind w:left="0" w:right="0" w:firstLine="0"/>
      </w:pPr>
      <w:r>
        <w:rPr>
          <w:rStyle w:val="7"/>
          <w:rFonts w:hint="default" w:ascii="Tahoma" w:hAnsi="Tahoma" w:eastAsia="Tahoma" w:cs="Tahoma"/>
          <w:i w:val="0"/>
          <w:caps w:val="0"/>
          <w:color w:val="FF0000"/>
          <w:spacing w:val="0"/>
          <w:sz w:val="19"/>
          <w:szCs w:val="19"/>
        </w:rPr>
        <w:t>九、配置Dubbo缓存文件</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配置方法如下：</w:t>
      </w:r>
    </w:p>
    <w:p>
      <w:pPr>
        <w:pStyle w:val="3"/>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dubbo:registryfile</w:t>
      </w:r>
      <w:r>
        <w:rPr>
          <w:rFonts w:hint="default" w:ascii="Courier New" w:hAnsi="Courier New" w:cs="Courier New"/>
          <w:i w:val="0"/>
          <w:caps w:val="0"/>
          <w:color w:val="0000FF"/>
          <w:spacing w:val="0"/>
          <w:sz w:val="18"/>
          <w:szCs w:val="18"/>
          <w:bdr w:val="none" w:color="auto" w:sz="0" w:space="0"/>
          <w:shd w:val="clear" w:fill="F5F5F5"/>
        </w:rPr>
        <w:t>=”${user.home}/output/dubbo.cache” /&gt;</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注意：</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文件的路径，应用可以根据需要调整，保证这个文件不会在发布过程中被清除。如果有多个应用进程注意不要使用同一个文件，避免内容被覆盖。</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这个文件会缓存：</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注册中心的列表</w:t>
      </w:r>
      <w:r>
        <w:rPr>
          <w:rFonts w:hint="default" w:ascii="Tahoma" w:hAnsi="Tahoma" w:eastAsia="Tahoma" w:cs="Tahoma"/>
          <w:i w:val="0"/>
          <w:caps w:val="0"/>
          <w:color w:val="4B4B4B"/>
          <w:spacing w:val="0"/>
          <w:sz w:val="19"/>
          <w:szCs w:val="19"/>
        </w:rPr>
        <w:br w:type="textWrapping"/>
      </w:r>
      <w:r>
        <w:rPr>
          <w:rFonts w:hint="default" w:ascii="Tahoma" w:hAnsi="Tahoma" w:eastAsia="Tahoma" w:cs="Tahoma"/>
          <w:i w:val="0"/>
          <w:caps w:val="0"/>
          <w:color w:val="4B4B4B"/>
          <w:spacing w:val="0"/>
          <w:sz w:val="19"/>
          <w:szCs w:val="19"/>
        </w:rPr>
        <w:t>服务提供者列表</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有了这项配置后，当应用重启过程中，Dubbo注册中心不可用时则应用会从这个缓存文件读取服务提供者列表的信息，进一步保证应用可靠性。</w:t>
      </w:r>
    </w:p>
    <w:p>
      <w:pPr>
        <w:pStyle w:val="4"/>
        <w:keepNext w:val="0"/>
        <w:keepLines w:val="0"/>
        <w:widowControl/>
        <w:suppressLineNumbers w:val="0"/>
        <w:spacing w:before="150" w:beforeAutospacing="0" w:after="452" w:afterAutospacing="0" w:line="23" w:lineRule="atLeast"/>
        <w:ind w:left="0" w:right="0" w:firstLine="0"/>
      </w:pPr>
      <w:r>
        <w:rPr>
          <w:rFonts w:hint="default" w:ascii="Tahoma" w:hAnsi="Tahoma" w:eastAsia="Tahoma" w:cs="Tahoma"/>
          <w:i w:val="0"/>
          <w:caps w:val="0"/>
          <w:color w:val="4B4B4B"/>
          <w:spacing w:val="0"/>
          <w:sz w:val="19"/>
          <w:szCs w:val="19"/>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3D2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nblogs.com/linjiqin/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2020-07-01T12:21:24Z</dcterms:created>
  <dc:creator>Administrator</dc:creator>
  <cp:lastModifiedBy>Administrator</cp:lastModifiedBy>
  <dcterms:modified xsi:type="dcterms:W3CDTF">2020-07-01T12:21:39Z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