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C89" w:rsidRDefault="000E6C89" w:rsidP="000E6C89">
      <w:pPr>
        <w:jc w:val="center"/>
        <w:rPr>
          <w:sz w:val="72"/>
          <w:szCs w:val="72"/>
        </w:rPr>
      </w:pPr>
    </w:p>
    <w:p w:rsidR="000E6C89" w:rsidRDefault="000E6C89" w:rsidP="000E6C89">
      <w:pPr>
        <w:jc w:val="center"/>
        <w:rPr>
          <w:sz w:val="72"/>
          <w:szCs w:val="72"/>
        </w:rPr>
      </w:pPr>
    </w:p>
    <w:p w:rsidR="000E6C89" w:rsidRPr="005F09D4" w:rsidRDefault="000E6C89" w:rsidP="000E6C89">
      <w:pPr>
        <w:ind w:left="420" w:hanging="42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GTSD4</w:t>
      </w:r>
      <w:r w:rsidR="00F024D6"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调试接口协议</w:t>
      </w:r>
    </w:p>
    <w:p w:rsidR="000E6C89" w:rsidRDefault="000E6C89" w:rsidP="000E6C89"/>
    <w:p w:rsidR="000E6C89" w:rsidRDefault="000E6C89" w:rsidP="000E6C89"/>
    <w:p w:rsidR="000E6C89" w:rsidRDefault="000E6C89" w:rsidP="000E6C89"/>
    <w:p w:rsidR="000E6C89" w:rsidRDefault="000E6C89" w:rsidP="000E6C89"/>
    <w:p w:rsidR="000E6C89" w:rsidRDefault="000E6C89" w:rsidP="000E6C89"/>
    <w:p w:rsidR="000E6C89" w:rsidRDefault="000E6C89" w:rsidP="000E6C89"/>
    <w:p w:rsidR="000E6C89" w:rsidRDefault="000E6C89" w:rsidP="000E6C89"/>
    <w:p w:rsidR="000E6C89" w:rsidRDefault="000E6C89" w:rsidP="000E6C89"/>
    <w:p w:rsidR="000E6C89" w:rsidRPr="006A6744" w:rsidRDefault="000E6C89" w:rsidP="000E6C89"/>
    <w:tbl>
      <w:tblPr>
        <w:tblW w:w="0" w:type="auto"/>
        <w:tblInd w:w="1526" w:type="dxa"/>
        <w:tblLayout w:type="fixed"/>
        <w:tblLook w:val="04A0"/>
      </w:tblPr>
      <w:tblGrid>
        <w:gridCol w:w="1134"/>
        <w:gridCol w:w="1984"/>
        <w:gridCol w:w="2694"/>
      </w:tblGrid>
      <w:tr w:rsidR="000E6C89" w:rsidRPr="005279F9" w:rsidTr="00613425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6C89" w:rsidRPr="005279F9" w:rsidRDefault="000E6C89" w:rsidP="00613425">
            <w:pPr>
              <w:pStyle w:val="a7"/>
              <w:rPr>
                <w:sz w:val="28"/>
                <w:szCs w:val="28"/>
              </w:rPr>
            </w:pPr>
            <w:r w:rsidRPr="005279F9"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E6C89" w:rsidRPr="005279F9" w:rsidRDefault="000E6C89" w:rsidP="00613425">
            <w:pPr>
              <w:pStyle w:val="a7"/>
              <w:rPr>
                <w:sz w:val="28"/>
                <w:szCs w:val="28"/>
              </w:rPr>
            </w:pPr>
            <w:r w:rsidRPr="005279F9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E6C89" w:rsidRPr="005279F9" w:rsidRDefault="000E6C89" w:rsidP="00613425">
            <w:pPr>
              <w:pStyle w:val="a7"/>
              <w:rPr>
                <w:sz w:val="28"/>
                <w:szCs w:val="28"/>
              </w:rPr>
            </w:pPr>
            <w:r w:rsidRPr="005279F9">
              <w:rPr>
                <w:rFonts w:hint="eastAsia"/>
                <w:sz w:val="28"/>
                <w:szCs w:val="28"/>
              </w:rPr>
              <w:t>修订</w:t>
            </w:r>
          </w:p>
        </w:tc>
      </w:tr>
      <w:tr w:rsidR="000E6C89" w:rsidRPr="005279F9" w:rsidTr="00613425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6C89" w:rsidRPr="005279F9" w:rsidRDefault="000E6C89" w:rsidP="00613425">
            <w:pPr>
              <w:pStyle w:val="a7"/>
              <w:rPr>
                <w:sz w:val="28"/>
                <w:szCs w:val="28"/>
              </w:rPr>
            </w:pPr>
            <w:r w:rsidRPr="005279F9">
              <w:rPr>
                <w:rFonts w:hint="eastAsia"/>
                <w:sz w:val="28"/>
                <w:szCs w:val="28"/>
              </w:rPr>
              <w:t>1.0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E6C89" w:rsidRPr="005279F9" w:rsidRDefault="00AF78FF" w:rsidP="00613425">
            <w:pPr>
              <w:pStyle w:val="a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2015-9</w:t>
            </w:r>
            <w:r w:rsidR="000E6C89" w:rsidRPr="005279F9"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E6C89" w:rsidRPr="005279F9" w:rsidRDefault="000E6C89" w:rsidP="00613425">
            <w:pPr>
              <w:pStyle w:val="a7"/>
              <w:rPr>
                <w:sz w:val="28"/>
                <w:szCs w:val="28"/>
              </w:rPr>
            </w:pPr>
            <w:r w:rsidRPr="005279F9">
              <w:rPr>
                <w:rFonts w:hint="eastAsia"/>
                <w:sz w:val="28"/>
                <w:szCs w:val="28"/>
              </w:rPr>
              <w:t>黄廉真</w:t>
            </w:r>
          </w:p>
        </w:tc>
      </w:tr>
    </w:tbl>
    <w:p w:rsidR="000E6C89" w:rsidRDefault="000E6C89" w:rsidP="000E6C89"/>
    <w:p w:rsidR="000E6C89" w:rsidRDefault="000E6C89" w:rsidP="000E6C89">
      <w:pPr>
        <w:widowControl/>
        <w:jc w:val="left"/>
      </w:pPr>
    </w:p>
    <w:p w:rsidR="000E6C89" w:rsidRDefault="000E6C89" w:rsidP="000E6C89">
      <w:pPr>
        <w:pStyle w:val="2"/>
      </w:pPr>
      <w:r>
        <w:rPr>
          <w:lang w:val="zh-CN"/>
        </w:rPr>
        <w:br w:type="page"/>
      </w:r>
      <w:bookmarkStart w:id="0" w:name="_Toc429560945"/>
      <w:r>
        <w:rPr>
          <w:lang w:val="zh-CN"/>
        </w:rPr>
        <w:lastRenderedPageBreak/>
        <w:t>目录</w:t>
      </w:r>
      <w:bookmarkEnd w:id="0"/>
    </w:p>
    <w:p w:rsidR="00D328B6" w:rsidRDefault="00EC38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0E6C89">
        <w:instrText xml:space="preserve"> TOC \o "1-3" \h \z \u </w:instrText>
      </w:r>
      <w:r>
        <w:fldChar w:fldCharType="separate"/>
      </w:r>
      <w:hyperlink w:anchor="_Toc429560945" w:history="1">
        <w:r w:rsidR="00D328B6" w:rsidRPr="00C90F9E">
          <w:rPr>
            <w:rStyle w:val="a8"/>
            <w:rFonts w:hint="eastAsia"/>
            <w:noProof/>
            <w:lang w:val="zh-CN"/>
          </w:rPr>
          <w:t>目录</w:t>
        </w:r>
        <w:r w:rsidR="00D3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8B6">
          <w:rPr>
            <w:noProof/>
            <w:webHidden/>
          </w:rPr>
          <w:instrText xml:space="preserve"> PAGEREF _Toc429560945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8B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28B6" w:rsidRDefault="00EC38E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9560946" w:history="1">
        <w:r w:rsidR="00D328B6" w:rsidRPr="00C90F9E">
          <w:rPr>
            <w:rStyle w:val="a8"/>
            <w:rFonts w:hint="eastAsia"/>
            <w:noProof/>
          </w:rPr>
          <w:t>第</w:t>
        </w:r>
        <w:r w:rsidR="00D328B6" w:rsidRPr="00C90F9E">
          <w:rPr>
            <w:rStyle w:val="a8"/>
            <w:noProof/>
          </w:rPr>
          <w:t>1</w:t>
        </w:r>
        <w:r w:rsidR="00D328B6" w:rsidRPr="00C90F9E">
          <w:rPr>
            <w:rStyle w:val="a8"/>
            <w:rFonts w:hint="eastAsia"/>
            <w:noProof/>
          </w:rPr>
          <w:t>部分：调试接口简介</w:t>
        </w:r>
        <w:r w:rsidR="00D3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8B6">
          <w:rPr>
            <w:noProof/>
            <w:webHidden/>
          </w:rPr>
          <w:instrText xml:space="preserve"> PAGEREF _Toc429560946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8B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28B6" w:rsidRDefault="00EC38E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9560947" w:history="1">
        <w:r w:rsidR="00D328B6" w:rsidRPr="00C90F9E">
          <w:rPr>
            <w:rStyle w:val="a8"/>
            <w:rFonts w:hint="eastAsia"/>
            <w:noProof/>
          </w:rPr>
          <w:t>第</w:t>
        </w:r>
        <w:r w:rsidR="00D328B6" w:rsidRPr="00C90F9E">
          <w:rPr>
            <w:rStyle w:val="a8"/>
            <w:noProof/>
          </w:rPr>
          <w:t>2</w:t>
        </w:r>
        <w:r w:rsidR="00D328B6" w:rsidRPr="00C90F9E">
          <w:rPr>
            <w:rStyle w:val="a8"/>
            <w:rFonts w:hint="eastAsia"/>
            <w:noProof/>
          </w:rPr>
          <w:t>部分：接口协议</w:t>
        </w:r>
        <w:r w:rsidR="00D3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8B6">
          <w:rPr>
            <w:noProof/>
            <w:webHidden/>
          </w:rPr>
          <w:instrText xml:space="preserve"> PAGEREF _Toc429560947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8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28B6" w:rsidRDefault="00EC38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29560948" w:history="1">
        <w:r w:rsidR="00D328B6" w:rsidRPr="00C90F9E">
          <w:rPr>
            <w:rStyle w:val="a8"/>
            <w:noProof/>
          </w:rPr>
          <w:t>Packet</w:t>
        </w:r>
        <w:r w:rsidR="00D328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28B6">
          <w:rPr>
            <w:noProof/>
            <w:webHidden/>
          </w:rPr>
          <w:instrText xml:space="preserve"> PAGEREF _Toc429560948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28B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6C89" w:rsidRDefault="00EC38EF" w:rsidP="000E6C89">
      <w:r>
        <w:fldChar w:fldCharType="end"/>
      </w:r>
    </w:p>
    <w:p w:rsidR="000E6C89" w:rsidRDefault="000E6C89" w:rsidP="000E6C89"/>
    <w:p w:rsidR="000E6C89" w:rsidRDefault="000E6C89" w:rsidP="000E6C89">
      <w:pPr>
        <w:pStyle w:val="1"/>
      </w:pPr>
      <w:r>
        <w:br w:type="page"/>
      </w:r>
      <w:bookmarkStart w:id="1" w:name="_Toc42956094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部分：</w:t>
      </w:r>
      <w:r w:rsidR="00280FEA">
        <w:rPr>
          <w:rFonts w:hint="eastAsia"/>
        </w:rPr>
        <w:t>调试接口简介</w:t>
      </w:r>
      <w:bookmarkEnd w:id="1"/>
    </w:p>
    <w:p w:rsidR="00280FEA" w:rsidRDefault="00280FEA" w:rsidP="000E6C89">
      <w:r>
        <w:rPr>
          <w:rFonts w:hint="eastAsia"/>
        </w:rPr>
        <w:tab/>
      </w:r>
      <w:r>
        <w:rPr>
          <w:rFonts w:hint="eastAsia"/>
        </w:rPr>
        <w:t>基于网络的调试模块主要指</w:t>
      </w:r>
      <w:r>
        <w:rPr>
          <w:rFonts w:hint="eastAsia"/>
        </w:rPr>
        <w:t>PC</w:t>
      </w:r>
      <w:r>
        <w:rPr>
          <w:rFonts w:hint="eastAsia"/>
        </w:rPr>
        <w:t>通过网络与驱动器的</w:t>
      </w:r>
      <w:r>
        <w:rPr>
          <w:rFonts w:hint="eastAsia"/>
        </w:rPr>
        <w:t>FPGA</w:t>
      </w:r>
      <w:r>
        <w:rPr>
          <w:rFonts w:hint="eastAsia"/>
        </w:rPr>
        <w:t>进行交互，而</w:t>
      </w:r>
      <w:r>
        <w:rPr>
          <w:rFonts w:hint="eastAsia"/>
        </w:rPr>
        <w:t>FPGA</w:t>
      </w:r>
      <w:r>
        <w:rPr>
          <w:rFonts w:hint="eastAsia"/>
        </w:rPr>
        <w:t>再进一步与</w:t>
      </w:r>
      <w:r>
        <w:rPr>
          <w:rFonts w:hint="eastAsia"/>
        </w:rPr>
        <w:t>DSP</w:t>
      </w:r>
      <w:r>
        <w:rPr>
          <w:rFonts w:hint="eastAsia"/>
        </w:rPr>
        <w:t>进行通信的模块，它实现用户在</w:t>
      </w:r>
      <w:r>
        <w:rPr>
          <w:rFonts w:hint="eastAsia"/>
        </w:rPr>
        <w:t>PC</w:t>
      </w:r>
      <w:r>
        <w:rPr>
          <w:rFonts w:hint="eastAsia"/>
        </w:rPr>
        <w:t>端对驱动器的性能调试和错误调试。</w:t>
      </w:r>
    </w:p>
    <w:p w:rsidR="00280FEA" w:rsidRDefault="00280FEA" w:rsidP="000E6C89">
      <w:r>
        <w:rPr>
          <w:rFonts w:hint="eastAsia"/>
        </w:rPr>
        <w:tab/>
      </w:r>
      <w:r>
        <w:rPr>
          <w:rFonts w:hint="eastAsia"/>
        </w:rPr>
        <w:t>它的</w:t>
      </w:r>
      <w:r w:rsidR="007451A3">
        <w:rPr>
          <w:rFonts w:hint="eastAsia"/>
        </w:rPr>
        <w:t>基本</w:t>
      </w:r>
      <w:r>
        <w:rPr>
          <w:rFonts w:hint="eastAsia"/>
        </w:rPr>
        <w:t>数据流结构如下：</w:t>
      </w:r>
    </w:p>
    <w:p w:rsidR="00280FEA" w:rsidRPr="007451A3" w:rsidRDefault="00EA781F" w:rsidP="00EA781F">
      <w:pPr>
        <w:jc w:val="center"/>
      </w:pPr>
      <w:r>
        <w:object w:dxaOrig="7709" w:dyaOrig="2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4pt;height:107.45pt" o:ole="">
            <v:imagedata r:id="rId6" o:title=""/>
          </v:shape>
          <o:OLEObject Type="Embed" ProgID="Visio.Drawing.11" ShapeID="_x0000_i1025" DrawAspect="Content" ObjectID="_1526294343" r:id="rId7"/>
        </w:object>
      </w:r>
    </w:p>
    <w:p w:rsidR="000E6C89" w:rsidRDefault="000E6C89" w:rsidP="00EA781F">
      <w:r>
        <w:rPr>
          <w:rFonts w:hint="eastAsia"/>
        </w:rPr>
        <w:tab/>
      </w:r>
    </w:p>
    <w:p w:rsidR="000E6C89" w:rsidRDefault="000E6C89" w:rsidP="000E6C89">
      <w:pPr>
        <w:pStyle w:val="1"/>
      </w:pPr>
      <w:r>
        <w:br w:type="page"/>
      </w:r>
      <w:bookmarkStart w:id="2" w:name="_Toc429560947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部分：</w:t>
      </w:r>
      <w:r w:rsidR="008A7347">
        <w:rPr>
          <w:rFonts w:hint="eastAsia"/>
        </w:rPr>
        <w:t>接口协议</w:t>
      </w:r>
      <w:bookmarkEnd w:id="2"/>
    </w:p>
    <w:p w:rsidR="000E6C89" w:rsidRDefault="000E6C89" w:rsidP="000E6C89">
      <w:pPr>
        <w:pStyle w:val="2"/>
      </w:pPr>
      <w:bookmarkStart w:id="3" w:name="_Toc429560948"/>
      <w:r>
        <w:rPr>
          <w:rFonts w:hint="eastAsia"/>
        </w:rPr>
        <w:t>Packet</w:t>
      </w:r>
      <w:bookmarkEnd w:id="3"/>
    </w:p>
    <w:p w:rsidR="000E6C89" w:rsidRPr="00995D5A" w:rsidRDefault="000E6C89" w:rsidP="000E6C89">
      <w:r>
        <w:rPr>
          <w:rFonts w:hint="eastAsia"/>
        </w:rPr>
        <w:t>以下报文为发起站，发起的报文。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0"/>
        <w:gridCol w:w="3402"/>
        <w:gridCol w:w="4160"/>
      </w:tblGrid>
      <w:tr w:rsidR="000E6C89" w:rsidRPr="005279F9" w:rsidTr="009B68BE">
        <w:tc>
          <w:tcPr>
            <w:tcW w:w="563" w:type="pct"/>
          </w:tcPr>
          <w:p w:rsidR="000E6C89" w:rsidRPr="005279F9" w:rsidRDefault="000E6C89" w:rsidP="00613425">
            <w:pPr>
              <w:pStyle w:val="a7"/>
            </w:pPr>
            <w:r w:rsidRPr="005279F9">
              <w:rPr>
                <w:rFonts w:hint="eastAsia"/>
              </w:rPr>
              <w:t>字节数</w:t>
            </w:r>
          </w:p>
        </w:tc>
        <w:tc>
          <w:tcPr>
            <w:tcW w:w="1996" w:type="pct"/>
          </w:tcPr>
          <w:p w:rsidR="000E6C89" w:rsidRPr="005279F9" w:rsidRDefault="000E6C89" w:rsidP="00613425">
            <w:pPr>
              <w:pStyle w:val="a7"/>
            </w:pPr>
            <w:r w:rsidRPr="005279F9">
              <w:rPr>
                <w:rFonts w:hint="eastAsia"/>
              </w:rPr>
              <w:t>作用</w:t>
            </w:r>
          </w:p>
        </w:tc>
        <w:tc>
          <w:tcPr>
            <w:tcW w:w="2441" w:type="pct"/>
          </w:tcPr>
          <w:p w:rsidR="000E6C89" w:rsidRPr="005279F9" w:rsidRDefault="000E6C89" w:rsidP="00613425">
            <w:pPr>
              <w:pStyle w:val="a7"/>
            </w:pPr>
            <w:r w:rsidRPr="005279F9">
              <w:rPr>
                <w:rFonts w:hint="eastAsia"/>
              </w:rPr>
              <w:t>备注</w:t>
            </w:r>
          </w:p>
        </w:tc>
      </w:tr>
      <w:tr w:rsidR="000E6C89" w:rsidRPr="005279F9" w:rsidTr="009B68BE">
        <w:tc>
          <w:tcPr>
            <w:tcW w:w="563" w:type="pct"/>
          </w:tcPr>
          <w:p w:rsidR="000E6C89" w:rsidRPr="005279F9" w:rsidRDefault="000E6C89" w:rsidP="00613425">
            <w:pPr>
              <w:pStyle w:val="a7"/>
            </w:pPr>
          </w:p>
        </w:tc>
        <w:tc>
          <w:tcPr>
            <w:tcW w:w="1996" w:type="pct"/>
          </w:tcPr>
          <w:p w:rsidR="000E6C89" w:rsidRPr="005279F9" w:rsidRDefault="0071223D" w:rsidP="00613425">
            <w:pPr>
              <w:pStyle w:val="a7"/>
            </w:pPr>
            <w:r>
              <w:rPr>
                <w:rFonts w:hint="eastAsia"/>
              </w:rPr>
              <w:t>pre</w:t>
            </w:r>
          </w:p>
        </w:tc>
        <w:tc>
          <w:tcPr>
            <w:tcW w:w="2441" w:type="pct"/>
          </w:tcPr>
          <w:p w:rsidR="000E6C89" w:rsidRPr="005279F9" w:rsidRDefault="0071223D" w:rsidP="00613425">
            <w:pPr>
              <w:pStyle w:val="a7"/>
            </w:pPr>
            <w:r>
              <w:rPr>
                <w:rFonts w:hint="eastAsia"/>
              </w:rPr>
              <w:t>8byte</w:t>
            </w:r>
            <w:r>
              <w:rPr>
                <w:rFonts w:hint="eastAsia"/>
              </w:rPr>
              <w:t>前导码</w:t>
            </w: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Pr="005279F9" w:rsidRDefault="000E6C89" w:rsidP="00613425">
            <w:pPr>
              <w:pStyle w:val="a7"/>
            </w:pPr>
            <w:r>
              <w:rPr>
                <w:rFonts w:hint="eastAsia"/>
              </w:rPr>
              <w:t>0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Pr="005279F9" w:rsidRDefault="00613425" w:rsidP="00613425">
            <w:pPr>
              <w:pStyle w:val="a7"/>
            </w:pPr>
            <w:r>
              <w:rPr>
                <w:rFonts w:hint="eastAsia"/>
              </w:rPr>
              <w:t>dmac0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Pr="005279F9" w:rsidRDefault="005F0165" w:rsidP="005F0165">
            <w:pPr>
              <w:pStyle w:val="a7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0E6C89" w:rsidP="00613425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dmac1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Default="000E6C89" w:rsidP="00613425">
            <w:pPr>
              <w:pStyle w:val="a7"/>
            </w:pP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Pr="005279F9" w:rsidRDefault="0003447A" w:rsidP="00613425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Pr="005279F9" w:rsidRDefault="0003447A" w:rsidP="00613425">
            <w:pPr>
              <w:pStyle w:val="a7"/>
            </w:pPr>
            <w:r>
              <w:rPr>
                <w:rFonts w:hint="eastAsia"/>
              </w:rPr>
              <w:t>dmac2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Pr="005279F9" w:rsidRDefault="000E6C89" w:rsidP="00613425">
            <w:pPr>
              <w:pStyle w:val="a7"/>
            </w:pP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Pr="005279F9" w:rsidRDefault="0003447A" w:rsidP="00613425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dmac3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Default="000E6C89" w:rsidP="00613425">
            <w:pPr>
              <w:pStyle w:val="a7"/>
            </w:pP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dmac4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Default="000E6C89" w:rsidP="00613425">
            <w:pPr>
              <w:pStyle w:val="a7"/>
            </w:pP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dmac5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Default="000E6C89" w:rsidP="00613425">
            <w:pPr>
              <w:pStyle w:val="a7"/>
            </w:pP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Pr="005279F9" w:rsidRDefault="0003447A" w:rsidP="00613425">
            <w:pPr>
              <w:pStyle w:val="a7"/>
            </w:pPr>
            <w:r>
              <w:rPr>
                <w:rFonts w:hint="eastAsia"/>
              </w:rPr>
              <w:t>6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Pr="005279F9" w:rsidRDefault="0003447A" w:rsidP="00613425">
            <w:pPr>
              <w:pStyle w:val="a7"/>
            </w:pPr>
            <w:r>
              <w:rPr>
                <w:rFonts w:hint="eastAsia"/>
              </w:rPr>
              <w:t>smac0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Pr="005279F9" w:rsidRDefault="005F0165" w:rsidP="005F0165">
            <w:pPr>
              <w:pStyle w:val="a7"/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7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smac1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Default="000E6C89" w:rsidP="00613425">
            <w:pPr>
              <w:pStyle w:val="a7"/>
            </w:pP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Pr="005279F9" w:rsidRDefault="0003447A" w:rsidP="00613425">
            <w:pPr>
              <w:pStyle w:val="a7"/>
            </w:pPr>
            <w:r>
              <w:rPr>
                <w:rFonts w:hint="eastAsia"/>
              </w:rPr>
              <w:t>8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Pr="005279F9" w:rsidRDefault="0003447A" w:rsidP="00613425">
            <w:pPr>
              <w:pStyle w:val="a7"/>
            </w:pPr>
            <w:r>
              <w:rPr>
                <w:rFonts w:hint="eastAsia"/>
              </w:rPr>
              <w:t>smac2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Pr="005279F9" w:rsidRDefault="000E6C89" w:rsidP="00613425">
            <w:pPr>
              <w:pStyle w:val="a7"/>
            </w:pP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9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smac3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Default="000E6C89" w:rsidP="00613425">
            <w:pPr>
              <w:pStyle w:val="a7"/>
            </w:pP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10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Pr="005279F9" w:rsidRDefault="0003447A" w:rsidP="00613425">
            <w:pPr>
              <w:pStyle w:val="a7"/>
            </w:pPr>
            <w:r>
              <w:rPr>
                <w:rFonts w:hint="eastAsia"/>
              </w:rPr>
              <w:t>smac4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Pr="005279F9" w:rsidRDefault="000E6C89" w:rsidP="00613425">
            <w:pPr>
              <w:pStyle w:val="a7"/>
            </w:pP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11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smac5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Pr="005279F9" w:rsidRDefault="000E6C89" w:rsidP="00613425">
            <w:pPr>
              <w:pStyle w:val="a7"/>
            </w:pP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03447A" w:rsidP="00613425">
            <w:pPr>
              <w:pStyle w:val="a7"/>
            </w:pPr>
            <w:r>
              <w:rPr>
                <w:rFonts w:hint="eastAsia"/>
              </w:rPr>
              <w:t>12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Default="005F0165" w:rsidP="00613425">
            <w:pPr>
              <w:pStyle w:val="a7"/>
            </w:pPr>
            <w:r>
              <w:rPr>
                <w:rFonts w:hint="eastAsia"/>
              </w:rPr>
              <w:t>type0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Pr="005279F9" w:rsidRDefault="005F0165" w:rsidP="00613425">
            <w:pPr>
              <w:pStyle w:val="a7"/>
            </w:pPr>
            <w:r>
              <w:rPr>
                <w:rFonts w:hint="eastAsia"/>
              </w:rPr>
              <w:t>0x88</w:t>
            </w: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5F0165" w:rsidP="00613425">
            <w:pPr>
              <w:pStyle w:val="a7"/>
            </w:pPr>
            <w:r>
              <w:rPr>
                <w:rFonts w:hint="eastAsia"/>
              </w:rPr>
              <w:t>13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Default="005F0165" w:rsidP="00613425">
            <w:pPr>
              <w:pStyle w:val="a7"/>
            </w:pPr>
            <w:r>
              <w:rPr>
                <w:rFonts w:hint="eastAsia"/>
              </w:rPr>
              <w:t>type1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Pr="005279F9" w:rsidRDefault="005F0165" w:rsidP="00613425">
            <w:pPr>
              <w:pStyle w:val="a7"/>
            </w:pPr>
            <w:r>
              <w:rPr>
                <w:rFonts w:hint="eastAsia"/>
              </w:rPr>
              <w:t>0xa4</w:t>
            </w: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9B68BE" w:rsidP="00613425">
            <w:pPr>
              <w:pStyle w:val="a7"/>
            </w:pPr>
            <w:r>
              <w:rPr>
                <w:rFonts w:hint="eastAsia"/>
              </w:rPr>
              <w:t>14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Pr="005279F9" w:rsidRDefault="009B68BE" w:rsidP="00613425">
            <w:pPr>
              <w:pStyle w:val="a7"/>
            </w:pPr>
            <w:r>
              <w:rPr>
                <w:rFonts w:hint="eastAsia"/>
              </w:rPr>
              <w:t>length[7:0]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Pr="005279F9" w:rsidRDefault="000E6C89" w:rsidP="00613425">
            <w:pPr>
              <w:pStyle w:val="a7"/>
            </w:pP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5E7AD1" w:rsidP="00613425">
            <w:pPr>
              <w:pStyle w:val="a7"/>
            </w:pPr>
            <w:r>
              <w:rPr>
                <w:rFonts w:hint="eastAsia"/>
              </w:rPr>
              <w:t>15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Default="009B68BE" w:rsidP="00613425">
            <w:pPr>
              <w:pStyle w:val="a7"/>
            </w:pPr>
            <w:r>
              <w:rPr>
                <w:rFonts w:hint="eastAsia"/>
              </w:rPr>
              <w:t>{6</w:t>
            </w:r>
            <w:r>
              <w:t>’</w:t>
            </w:r>
            <w:r>
              <w:rPr>
                <w:rFonts w:hint="eastAsia"/>
              </w:rPr>
              <w:t>b000100, length[9:8]}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Pr="005279F9" w:rsidRDefault="000E6C89" w:rsidP="00613425">
            <w:pPr>
              <w:pStyle w:val="a7"/>
            </w:pP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5E7AD1" w:rsidP="00613425">
            <w:pPr>
              <w:pStyle w:val="a7"/>
            </w:pPr>
            <w:r>
              <w:rPr>
                <w:rFonts w:hint="eastAsia"/>
              </w:rPr>
              <w:t>16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Default="005E7AD1" w:rsidP="00613425">
            <w:pPr>
              <w:pStyle w:val="a7"/>
            </w:pPr>
            <w:r>
              <w:rPr>
                <w:rFonts w:hint="eastAsia"/>
              </w:rPr>
              <w:t>index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Pr="005279F9" w:rsidRDefault="000E6C89" w:rsidP="00613425">
            <w:pPr>
              <w:pStyle w:val="a7"/>
            </w:pP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5E7AD1" w:rsidP="00613425">
            <w:pPr>
              <w:pStyle w:val="a7"/>
            </w:pPr>
            <w:r>
              <w:rPr>
                <w:rFonts w:hint="eastAsia"/>
              </w:rPr>
              <w:t>17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Default="00EA7DF6" w:rsidP="00613425">
            <w:pPr>
              <w:pStyle w:val="a7"/>
            </w:pPr>
            <w:r>
              <w:rPr>
                <w:rFonts w:hint="eastAsia"/>
              </w:rPr>
              <w:t>dma_num[7:0]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310F4F" w:rsidRPr="005279F9" w:rsidRDefault="00EA7DF6" w:rsidP="00613425">
            <w:pPr>
              <w:pStyle w:val="a7"/>
            </w:pPr>
            <w:r>
              <w:rPr>
                <w:rFonts w:hint="eastAsia"/>
              </w:rPr>
              <w:t>data0~data_n</w:t>
            </w:r>
            <w:r>
              <w:rPr>
                <w:rFonts w:hint="eastAsia"/>
              </w:rPr>
              <w:t>的个数为</w:t>
            </w:r>
            <w:r>
              <w:rPr>
                <w:rFonts w:hint="eastAsia"/>
              </w:rPr>
              <w:t>dma_num*2</w:t>
            </w:r>
            <w:r w:rsidR="00310F4F">
              <w:rPr>
                <w:rFonts w:hint="eastAsia"/>
              </w:rPr>
              <w:t>。它指示后续需要读后写的次数。</w:t>
            </w:r>
          </w:p>
        </w:tc>
      </w:tr>
      <w:tr w:rsidR="000E6C89" w:rsidRPr="005279F9" w:rsidTr="007C177E">
        <w:tc>
          <w:tcPr>
            <w:tcW w:w="563" w:type="pct"/>
            <w:shd w:val="clear" w:color="auto" w:fill="B6DDE8" w:themeFill="accent5" w:themeFillTint="66"/>
          </w:tcPr>
          <w:p w:rsidR="000E6C89" w:rsidRDefault="00851750" w:rsidP="00613425">
            <w:pPr>
              <w:pStyle w:val="a7"/>
            </w:pPr>
            <w:r>
              <w:rPr>
                <w:rFonts w:hint="eastAsia"/>
              </w:rPr>
              <w:t>1</w:t>
            </w:r>
            <w:r w:rsidR="00431EE2">
              <w:rPr>
                <w:rFonts w:hint="eastAsia"/>
              </w:rPr>
              <w:t>8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0E6C89" w:rsidRPr="005279F9" w:rsidRDefault="009F162A" w:rsidP="00901690">
            <w:pPr>
              <w:pStyle w:val="a7"/>
            </w:pPr>
            <w:r>
              <w:rPr>
                <w:rFonts w:hint="eastAsia"/>
              </w:rPr>
              <w:t>{cmd, addr</w:t>
            </w:r>
            <w:r>
              <w:t xml:space="preserve">_model, </w:t>
            </w:r>
            <w:r>
              <w:rPr>
                <w:rFonts w:hint="eastAsia"/>
              </w:rPr>
              <w:t>5</w:t>
            </w:r>
            <w:r w:rsidR="00EA7DF6">
              <w:t>’</w:t>
            </w:r>
            <w:r w:rsidR="00EA7DF6">
              <w:rPr>
                <w:rFonts w:hint="eastAsia"/>
              </w:rPr>
              <w:t>b0,dma_num[8]}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0E6C89" w:rsidRDefault="006D2482" w:rsidP="0061342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读；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写</w:t>
            </w:r>
          </w:p>
          <w:p w:rsidR="009F162A" w:rsidRDefault="009F162A" w:rsidP="0061342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t>_model</w:t>
            </w:r>
            <w:r>
              <w:rPr>
                <w:rFonts w:hint="eastAsia"/>
              </w:rPr>
              <w:t xml:space="preserve"> : 0 ram</w:t>
            </w:r>
            <w:r>
              <w:rPr>
                <w:rFonts w:hint="eastAsia"/>
              </w:rPr>
              <w:t>模式（地址自加）</w:t>
            </w:r>
          </w:p>
          <w:p w:rsidR="009F162A" w:rsidRPr="005279F9" w:rsidRDefault="009F162A" w:rsidP="00613425">
            <w:pPr>
              <w:pStyle w:val="a7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模式（地址不变）</w:t>
            </w:r>
          </w:p>
        </w:tc>
      </w:tr>
      <w:tr w:rsidR="00EA7DF6" w:rsidRPr="005279F9" w:rsidTr="007C177E">
        <w:tc>
          <w:tcPr>
            <w:tcW w:w="563" w:type="pct"/>
            <w:shd w:val="clear" w:color="auto" w:fill="B6DDE8" w:themeFill="accent5" w:themeFillTint="66"/>
          </w:tcPr>
          <w:p w:rsidR="00EA7DF6" w:rsidRDefault="00EA7DF6" w:rsidP="00613425">
            <w:pPr>
              <w:pStyle w:val="a7"/>
            </w:pPr>
            <w:r>
              <w:rPr>
                <w:rFonts w:hint="eastAsia"/>
              </w:rPr>
              <w:t>19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EA7DF6" w:rsidRDefault="00EA7DF6" w:rsidP="00494379">
            <w:pPr>
              <w:pStyle w:val="a7"/>
            </w:pPr>
            <w:r>
              <w:rPr>
                <w:rFonts w:hint="eastAsia"/>
              </w:rPr>
              <w:t>addr[7:0]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EA7DF6" w:rsidRDefault="00EA7DF6" w:rsidP="00613425">
            <w:pPr>
              <w:pStyle w:val="a7"/>
            </w:pPr>
          </w:p>
        </w:tc>
      </w:tr>
      <w:tr w:rsidR="00EA7DF6" w:rsidRPr="005279F9" w:rsidTr="007C177E">
        <w:tc>
          <w:tcPr>
            <w:tcW w:w="563" w:type="pct"/>
            <w:shd w:val="clear" w:color="auto" w:fill="B6DDE8" w:themeFill="accent5" w:themeFillTint="66"/>
          </w:tcPr>
          <w:p w:rsidR="00EA7DF6" w:rsidRDefault="0071223D" w:rsidP="00613425">
            <w:pPr>
              <w:pStyle w:val="a7"/>
            </w:pPr>
            <w:r>
              <w:rPr>
                <w:rFonts w:hint="eastAsia"/>
              </w:rPr>
              <w:t>20</w:t>
            </w:r>
          </w:p>
        </w:tc>
        <w:tc>
          <w:tcPr>
            <w:tcW w:w="1996" w:type="pct"/>
            <w:shd w:val="clear" w:color="auto" w:fill="B6DDE8" w:themeFill="accent5" w:themeFillTint="66"/>
          </w:tcPr>
          <w:p w:rsidR="00EA7DF6" w:rsidRPr="005279F9" w:rsidRDefault="00EA7DF6" w:rsidP="00494379">
            <w:pPr>
              <w:pStyle w:val="a7"/>
            </w:pPr>
            <w:r>
              <w:rPr>
                <w:rFonts w:hint="eastAsia"/>
              </w:rPr>
              <w:t>addr[15:8]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EA7DF6" w:rsidRDefault="00EA7DF6" w:rsidP="00613425">
            <w:pPr>
              <w:pStyle w:val="a7"/>
            </w:pPr>
          </w:p>
        </w:tc>
      </w:tr>
      <w:tr w:rsidR="00EA7DF6" w:rsidRPr="005279F9" w:rsidTr="007C177E">
        <w:tc>
          <w:tcPr>
            <w:tcW w:w="563" w:type="pct"/>
            <w:shd w:val="clear" w:color="auto" w:fill="B6DDE8" w:themeFill="accent5" w:themeFillTint="66"/>
          </w:tcPr>
          <w:p w:rsidR="00EA7DF6" w:rsidRDefault="00EA7DF6" w:rsidP="00613425">
            <w:pPr>
              <w:pStyle w:val="a7"/>
            </w:pPr>
          </w:p>
        </w:tc>
        <w:tc>
          <w:tcPr>
            <w:tcW w:w="1996" w:type="pct"/>
            <w:shd w:val="clear" w:color="auto" w:fill="B6DDE8" w:themeFill="accent5" w:themeFillTint="66"/>
          </w:tcPr>
          <w:p w:rsidR="00EA7DF6" w:rsidRDefault="00EA7DF6" w:rsidP="00613425">
            <w:pPr>
              <w:pStyle w:val="a7"/>
            </w:pPr>
            <w:r>
              <w:rPr>
                <w:rFonts w:hint="eastAsia"/>
              </w:rPr>
              <w:t>data0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EA7DF6" w:rsidRPr="005279F9" w:rsidRDefault="00EA7DF6" w:rsidP="00613425">
            <w:pPr>
              <w:pStyle w:val="a7"/>
            </w:pPr>
          </w:p>
        </w:tc>
      </w:tr>
      <w:tr w:rsidR="00EA7DF6" w:rsidRPr="005279F9" w:rsidTr="007C177E">
        <w:tc>
          <w:tcPr>
            <w:tcW w:w="563" w:type="pct"/>
            <w:shd w:val="clear" w:color="auto" w:fill="B6DDE8" w:themeFill="accent5" w:themeFillTint="66"/>
          </w:tcPr>
          <w:p w:rsidR="00EA7DF6" w:rsidRDefault="00EA7DF6" w:rsidP="00613425">
            <w:pPr>
              <w:pStyle w:val="a7"/>
            </w:pPr>
          </w:p>
        </w:tc>
        <w:tc>
          <w:tcPr>
            <w:tcW w:w="1996" w:type="pct"/>
            <w:shd w:val="clear" w:color="auto" w:fill="B6DDE8" w:themeFill="accent5" w:themeFillTint="66"/>
          </w:tcPr>
          <w:p w:rsidR="00EA7DF6" w:rsidRDefault="00EA7DF6" w:rsidP="00613425">
            <w:pPr>
              <w:pStyle w:val="a7"/>
            </w:pPr>
            <w:r>
              <w:rPr>
                <w:rFonts w:hint="eastAsia"/>
              </w:rPr>
              <w:t>data1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EA7DF6" w:rsidRPr="005279F9" w:rsidRDefault="00EA7DF6" w:rsidP="00613425">
            <w:pPr>
              <w:pStyle w:val="a7"/>
            </w:pPr>
          </w:p>
        </w:tc>
      </w:tr>
      <w:tr w:rsidR="00EA7DF6" w:rsidRPr="005279F9" w:rsidTr="007C177E">
        <w:tc>
          <w:tcPr>
            <w:tcW w:w="563" w:type="pct"/>
            <w:shd w:val="clear" w:color="auto" w:fill="B6DDE8" w:themeFill="accent5" w:themeFillTint="66"/>
          </w:tcPr>
          <w:p w:rsidR="00EA7DF6" w:rsidRDefault="00EA7DF6" w:rsidP="00613425">
            <w:pPr>
              <w:pStyle w:val="a7"/>
            </w:pPr>
          </w:p>
        </w:tc>
        <w:tc>
          <w:tcPr>
            <w:tcW w:w="1996" w:type="pct"/>
            <w:shd w:val="clear" w:color="auto" w:fill="B6DDE8" w:themeFill="accent5" w:themeFillTint="66"/>
          </w:tcPr>
          <w:p w:rsidR="00EA7DF6" w:rsidRDefault="00EA7DF6" w:rsidP="00613425">
            <w:pPr>
              <w:pStyle w:val="a7"/>
            </w:pPr>
            <w:r>
              <w:rPr>
                <w:rFonts w:hint="eastAsia"/>
              </w:rPr>
              <w:t>……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EA7DF6" w:rsidRPr="005279F9" w:rsidRDefault="00EA7DF6" w:rsidP="00613425">
            <w:pPr>
              <w:pStyle w:val="a7"/>
            </w:pPr>
          </w:p>
        </w:tc>
      </w:tr>
      <w:tr w:rsidR="00EA7DF6" w:rsidRPr="005279F9" w:rsidTr="007C177E">
        <w:tc>
          <w:tcPr>
            <w:tcW w:w="563" w:type="pct"/>
            <w:shd w:val="clear" w:color="auto" w:fill="B6DDE8" w:themeFill="accent5" w:themeFillTint="66"/>
          </w:tcPr>
          <w:p w:rsidR="00EA7DF6" w:rsidRPr="005279F9" w:rsidRDefault="00EA7DF6" w:rsidP="00613425">
            <w:pPr>
              <w:pStyle w:val="a7"/>
            </w:pPr>
          </w:p>
        </w:tc>
        <w:tc>
          <w:tcPr>
            <w:tcW w:w="1996" w:type="pct"/>
            <w:shd w:val="clear" w:color="auto" w:fill="B6DDE8" w:themeFill="accent5" w:themeFillTint="66"/>
          </w:tcPr>
          <w:p w:rsidR="00EA7DF6" w:rsidRPr="005279F9" w:rsidRDefault="00EA7DF6" w:rsidP="00613425">
            <w:pPr>
              <w:pStyle w:val="a7"/>
            </w:pPr>
            <w:r>
              <w:rPr>
                <w:rFonts w:hint="eastAsia"/>
              </w:rPr>
              <w:t>data_n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EA7DF6" w:rsidRPr="005279F9" w:rsidRDefault="00EA7DF6" w:rsidP="00613425">
            <w:pPr>
              <w:pStyle w:val="a7"/>
            </w:pPr>
          </w:p>
        </w:tc>
      </w:tr>
      <w:tr w:rsidR="007C177E" w:rsidRPr="005279F9" w:rsidTr="007C177E">
        <w:tc>
          <w:tcPr>
            <w:tcW w:w="563" w:type="pct"/>
            <w:shd w:val="clear" w:color="auto" w:fill="B6DDE8" w:themeFill="accent5" w:themeFillTint="66"/>
          </w:tcPr>
          <w:p w:rsidR="007C177E" w:rsidRPr="005279F9" w:rsidRDefault="007C177E" w:rsidP="00613425">
            <w:pPr>
              <w:pStyle w:val="a7"/>
            </w:pPr>
          </w:p>
        </w:tc>
        <w:tc>
          <w:tcPr>
            <w:tcW w:w="1996" w:type="pct"/>
            <w:shd w:val="clear" w:color="auto" w:fill="B6DDE8" w:themeFill="accent5" w:themeFillTint="66"/>
          </w:tcPr>
          <w:p w:rsidR="007C177E" w:rsidRDefault="007C177E" w:rsidP="00613425">
            <w:pPr>
              <w:pStyle w:val="a7"/>
            </w:pPr>
            <w:r>
              <w:rPr>
                <w:rFonts w:hint="eastAsia"/>
              </w:rPr>
              <w:t>data_x</w:t>
            </w:r>
          </w:p>
        </w:tc>
        <w:tc>
          <w:tcPr>
            <w:tcW w:w="2441" w:type="pct"/>
            <w:shd w:val="clear" w:color="auto" w:fill="B6DDE8" w:themeFill="accent5" w:themeFillTint="66"/>
          </w:tcPr>
          <w:p w:rsidR="007C177E" w:rsidRPr="005279F9" w:rsidRDefault="007C177E" w:rsidP="00613425">
            <w:pPr>
              <w:pStyle w:val="a7"/>
            </w:pPr>
          </w:p>
        </w:tc>
      </w:tr>
      <w:tr w:rsidR="00EA7DF6" w:rsidRPr="005279F9" w:rsidTr="009B68BE">
        <w:tc>
          <w:tcPr>
            <w:tcW w:w="563" w:type="pct"/>
          </w:tcPr>
          <w:p w:rsidR="00EA7DF6" w:rsidRDefault="00EA7DF6" w:rsidP="00613425">
            <w:pPr>
              <w:pStyle w:val="a7"/>
            </w:pPr>
          </w:p>
        </w:tc>
        <w:tc>
          <w:tcPr>
            <w:tcW w:w="1996" w:type="pct"/>
          </w:tcPr>
          <w:p w:rsidR="00EA7DF6" w:rsidRPr="005279F9" w:rsidRDefault="00EA7DF6" w:rsidP="00613425">
            <w:pPr>
              <w:pStyle w:val="a7"/>
            </w:pPr>
            <w:r>
              <w:rPr>
                <w:rFonts w:hint="eastAsia"/>
              </w:rPr>
              <w:t>CRC32</w:t>
            </w:r>
          </w:p>
        </w:tc>
        <w:tc>
          <w:tcPr>
            <w:tcW w:w="2441" w:type="pct"/>
          </w:tcPr>
          <w:p w:rsidR="00EA7DF6" w:rsidRPr="005279F9" w:rsidRDefault="0071223D" w:rsidP="00613425">
            <w:pPr>
              <w:pStyle w:val="a7"/>
            </w:pPr>
            <w:r>
              <w:rPr>
                <w:rFonts w:hint="eastAsia"/>
              </w:rPr>
              <w:t>4bytes</w:t>
            </w:r>
          </w:p>
        </w:tc>
      </w:tr>
    </w:tbl>
    <w:p w:rsidR="00D745FF" w:rsidRDefault="007C177E" w:rsidP="000E6C89">
      <w:r>
        <w:rPr>
          <w:rFonts w:hint="eastAsia"/>
        </w:rPr>
        <w:t>注意：以太网包的最大包长为</w:t>
      </w:r>
      <w:r>
        <w:rPr>
          <w:rFonts w:hint="eastAsia"/>
        </w:rPr>
        <w:t>15</w:t>
      </w:r>
      <w:r w:rsidR="00D745FF">
        <w:rPr>
          <w:rFonts w:hint="eastAsia"/>
        </w:rPr>
        <w:t>14byte</w:t>
      </w:r>
      <w:r w:rsidR="00D745FF">
        <w:rPr>
          <w:rFonts w:hint="eastAsia"/>
        </w:rPr>
        <w:t>，从</w:t>
      </w:r>
      <w:r w:rsidR="00D745FF">
        <w:rPr>
          <w:rFonts w:hint="eastAsia"/>
        </w:rPr>
        <w:t>mac</w:t>
      </w:r>
      <w:r w:rsidR="00D745FF">
        <w:rPr>
          <w:rFonts w:hint="eastAsia"/>
        </w:rPr>
        <w:t>至</w:t>
      </w:r>
      <w:r w:rsidR="00D745FF">
        <w:rPr>
          <w:rFonts w:hint="eastAsia"/>
        </w:rPr>
        <w:t>datax</w:t>
      </w:r>
      <w:r w:rsidR="00D745FF">
        <w:rPr>
          <w:rFonts w:hint="eastAsia"/>
        </w:rPr>
        <w:t>。但这里</w:t>
      </w:r>
      <w:r w:rsidR="00D745FF">
        <w:rPr>
          <w:rFonts w:hint="eastAsia"/>
        </w:rPr>
        <w:t>length</w:t>
      </w:r>
      <w:r w:rsidR="00D745FF">
        <w:rPr>
          <w:rFonts w:hint="eastAsia"/>
        </w:rPr>
        <w:t>最大值为</w:t>
      </w:r>
      <w:r w:rsidR="00D745FF">
        <w:rPr>
          <w:rFonts w:hint="eastAsia"/>
        </w:rPr>
        <w:t>1023bytes</w:t>
      </w:r>
    </w:p>
    <w:p w:rsidR="000E6C89" w:rsidRDefault="00D745FF" w:rsidP="000E6C89">
      <w:r>
        <w:rPr>
          <w:rFonts w:hint="eastAsia"/>
        </w:rPr>
        <w:t>.</w:t>
      </w:r>
      <w:r>
        <w:rPr>
          <w:rFonts w:hint="eastAsia"/>
        </w:rPr>
        <w:t>它包括</w:t>
      </w:r>
      <w:r w:rsidR="005D60A0">
        <w:rPr>
          <w:rFonts w:hint="eastAsia"/>
        </w:rPr>
        <w:t>index</w:t>
      </w:r>
      <w:r w:rsidR="005D60A0">
        <w:rPr>
          <w:rFonts w:hint="eastAsia"/>
        </w:rPr>
        <w:t>到</w:t>
      </w:r>
      <w:r w:rsidR="005D60A0">
        <w:rPr>
          <w:rFonts w:hint="eastAsia"/>
        </w:rPr>
        <w:t>data_x</w:t>
      </w:r>
      <w:r>
        <w:rPr>
          <w:rFonts w:hint="eastAsia"/>
        </w:rPr>
        <w:t>。</w:t>
      </w:r>
    </w:p>
    <w:p w:rsidR="00D745FF" w:rsidRDefault="00D745FF" w:rsidP="000E6C89">
      <w:r>
        <w:rPr>
          <w:rFonts w:hint="eastAsia"/>
        </w:rPr>
        <w:t>而以太网包最小包长为</w:t>
      </w:r>
      <w:r w:rsidR="005D60A0">
        <w:rPr>
          <w:rFonts w:hint="eastAsia"/>
        </w:rPr>
        <w:t>60</w:t>
      </w:r>
      <w:r>
        <w:rPr>
          <w:rFonts w:hint="eastAsia"/>
        </w:rPr>
        <w:t>byte</w:t>
      </w:r>
      <w:r w:rsidR="005D60A0">
        <w:rPr>
          <w:rFonts w:hint="eastAsia"/>
        </w:rPr>
        <w:t>，从</w:t>
      </w:r>
      <w:r w:rsidR="005D60A0">
        <w:rPr>
          <w:rFonts w:hint="eastAsia"/>
        </w:rPr>
        <w:t>mac</w:t>
      </w:r>
      <w:r w:rsidR="005D60A0">
        <w:rPr>
          <w:rFonts w:hint="eastAsia"/>
        </w:rPr>
        <w:t>至</w:t>
      </w:r>
      <w:r w:rsidR="005D60A0">
        <w:rPr>
          <w:rFonts w:hint="eastAsia"/>
        </w:rPr>
        <w:t>datax</w:t>
      </w:r>
      <w:r w:rsidR="00277971">
        <w:rPr>
          <w:rFonts w:hint="eastAsia"/>
        </w:rPr>
        <w:t>。</w:t>
      </w:r>
    </w:p>
    <w:p w:rsidR="00277971" w:rsidRDefault="00277971" w:rsidP="000E6C89">
      <w:r>
        <w:rPr>
          <w:rFonts w:hint="eastAsia"/>
        </w:rPr>
        <w:lastRenderedPageBreak/>
        <w:t>当包长大于</w:t>
      </w:r>
      <w:r>
        <w:rPr>
          <w:rFonts w:hint="eastAsia"/>
        </w:rPr>
        <w:t>60</w:t>
      </w:r>
      <w:r>
        <w:rPr>
          <w:rFonts w:hint="eastAsia"/>
        </w:rPr>
        <w:t>时，一般</w:t>
      </w:r>
      <w:r>
        <w:rPr>
          <w:rFonts w:hint="eastAsia"/>
        </w:rPr>
        <w:t>dma_num*2+5 = length</w:t>
      </w:r>
      <w:r>
        <w:rPr>
          <w:rFonts w:hint="eastAsia"/>
        </w:rPr>
        <w:t>；</w:t>
      </w:r>
    </w:p>
    <w:sectPr w:rsidR="00277971" w:rsidSect="0095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413" w:rsidRDefault="00237413" w:rsidP="000E6C89">
      <w:r>
        <w:separator/>
      </w:r>
    </w:p>
  </w:endnote>
  <w:endnote w:type="continuationSeparator" w:id="0">
    <w:p w:rsidR="00237413" w:rsidRDefault="00237413" w:rsidP="000E6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413" w:rsidRDefault="00237413" w:rsidP="000E6C89">
      <w:r>
        <w:separator/>
      </w:r>
    </w:p>
  </w:footnote>
  <w:footnote w:type="continuationSeparator" w:id="0">
    <w:p w:rsidR="00237413" w:rsidRDefault="00237413" w:rsidP="000E6C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C89"/>
    <w:rsid w:val="0003447A"/>
    <w:rsid w:val="000E6C89"/>
    <w:rsid w:val="00237413"/>
    <w:rsid w:val="00277971"/>
    <w:rsid w:val="00280FEA"/>
    <w:rsid w:val="00310F4F"/>
    <w:rsid w:val="00431EE2"/>
    <w:rsid w:val="004E1A1E"/>
    <w:rsid w:val="00552D98"/>
    <w:rsid w:val="005D60A0"/>
    <w:rsid w:val="005E4CC9"/>
    <w:rsid w:val="005E7AD1"/>
    <w:rsid w:val="005F0165"/>
    <w:rsid w:val="00613425"/>
    <w:rsid w:val="006D2482"/>
    <w:rsid w:val="0071223D"/>
    <w:rsid w:val="007451A3"/>
    <w:rsid w:val="007C177E"/>
    <w:rsid w:val="00851750"/>
    <w:rsid w:val="008A7347"/>
    <w:rsid w:val="009012A5"/>
    <w:rsid w:val="00901690"/>
    <w:rsid w:val="009572B7"/>
    <w:rsid w:val="009B68BE"/>
    <w:rsid w:val="009F162A"/>
    <w:rsid w:val="00A82050"/>
    <w:rsid w:val="00AF78FF"/>
    <w:rsid w:val="00D328B6"/>
    <w:rsid w:val="00D745FF"/>
    <w:rsid w:val="00DD0A1F"/>
    <w:rsid w:val="00EA781F"/>
    <w:rsid w:val="00EA7DF6"/>
    <w:rsid w:val="00EC38EF"/>
    <w:rsid w:val="00F02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C8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E6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C8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C89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 w:bidi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6C8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6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6C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6C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6C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6C8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C8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C89"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0E6C89"/>
    <w:rPr>
      <w:rFonts w:ascii="Cambria" w:eastAsia="宋体" w:hAnsi="Cambria" w:cs="Times New Roman"/>
      <w:b/>
      <w:bCs/>
      <w:sz w:val="28"/>
      <w:szCs w:val="28"/>
    </w:rPr>
  </w:style>
  <w:style w:type="character" w:customStyle="1" w:styleId="Char1">
    <w:name w:val="文档结构图 Char"/>
    <w:basedOn w:val="a0"/>
    <w:link w:val="a5"/>
    <w:uiPriority w:val="99"/>
    <w:semiHidden/>
    <w:rsid w:val="000E6C89"/>
    <w:rPr>
      <w:rFonts w:ascii="宋体" w:eastAsia="宋体" w:hAnsi="Calibri" w:cs="Times New Roman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E6C89"/>
    <w:rPr>
      <w:rFonts w:ascii="宋体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E6C89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E6C89"/>
    <w:rPr>
      <w:sz w:val="18"/>
      <w:szCs w:val="18"/>
    </w:rPr>
  </w:style>
  <w:style w:type="paragraph" w:styleId="a7">
    <w:name w:val="No Spacing"/>
    <w:uiPriority w:val="1"/>
    <w:qFormat/>
    <w:rsid w:val="000E6C89"/>
    <w:pPr>
      <w:widowControl w:val="0"/>
      <w:jc w:val="both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0E6C89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E6C8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E6C89"/>
  </w:style>
  <w:style w:type="paragraph" w:styleId="30">
    <w:name w:val="toc 3"/>
    <w:basedOn w:val="a"/>
    <w:next w:val="a"/>
    <w:autoRedefine/>
    <w:uiPriority w:val="39"/>
    <w:unhideWhenUsed/>
    <w:rsid w:val="000E6C8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23</cp:revision>
  <dcterms:created xsi:type="dcterms:W3CDTF">2015-09-08T09:47:00Z</dcterms:created>
  <dcterms:modified xsi:type="dcterms:W3CDTF">2016-06-01T05:53:00Z</dcterms:modified>
</cp:coreProperties>
</file>