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7BEA" w14:textId="77777777" w:rsidR="00906BC5" w:rsidRPr="00906BC5" w:rsidRDefault="00906BC5" w:rsidP="00906BC5">
      <w:pPr>
        <w:pStyle w:val="NormalWeb"/>
        <w:spacing w:after="0"/>
        <w:rPr>
          <w:b/>
          <w:bCs/>
          <w:color w:val="091E42"/>
          <w:sz w:val="27"/>
          <w:szCs w:val="27"/>
        </w:rPr>
      </w:pPr>
      <w:r w:rsidRPr="00906BC5">
        <w:rPr>
          <w:b/>
          <w:bCs/>
          <w:color w:val="091E42"/>
          <w:sz w:val="27"/>
          <w:szCs w:val="27"/>
        </w:rPr>
        <w:t>Assignment Part-II</w:t>
      </w:r>
    </w:p>
    <w:p w14:paraId="2D44BACA" w14:textId="77777777" w:rsidR="00906BC5" w:rsidRDefault="00906BC5" w:rsidP="00906BC5">
      <w:pPr>
        <w:pStyle w:val="NormalWeb"/>
        <w:shd w:val="clear" w:color="auto" w:fill="F4F5F7"/>
        <w:spacing w:before="0" w:beforeAutospacing="0" w:after="0" w:afterAutospacing="0" w:line="480" w:lineRule="atLeast"/>
        <w:rPr>
          <w:rStyle w:val="Strong"/>
          <w:color w:val="091E42"/>
          <w:sz w:val="27"/>
          <w:szCs w:val="27"/>
        </w:rPr>
      </w:pPr>
    </w:p>
    <w:p w14:paraId="614E3AC5" w14:textId="75D2A65A" w:rsidR="00906BC5" w:rsidRDefault="00906BC5" w:rsidP="00906BC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11316FFC"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0A1D6E9"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BBE839B"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66CBBEC7"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3162C098"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34835B11"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2E495878"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ED3BD66"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2C15C8AC"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5AC0476C"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1D80EB61" w14:textId="77777777" w:rsidR="00906BC5" w:rsidRDefault="00906BC5" w:rsidP="00906BC5">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44F0115" w14:textId="77777777" w:rsidR="00C744FD" w:rsidRDefault="00906BC5"/>
    <w:sectPr w:rsidR="00C744FD" w:rsidSect="00F963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C5"/>
    <w:rsid w:val="00092166"/>
    <w:rsid w:val="00906BC5"/>
    <w:rsid w:val="00B30401"/>
    <w:rsid w:val="00F96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DCDC19"/>
  <w15:chartTrackingRefBased/>
  <w15:docId w15:val="{92A86005-284B-6B48-AC43-405BF005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BC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06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4392">
      <w:bodyDiv w:val="1"/>
      <w:marLeft w:val="0"/>
      <w:marRight w:val="0"/>
      <w:marTop w:val="0"/>
      <w:marBottom w:val="0"/>
      <w:divBdr>
        <w:top w:val="none" w:sz="0" w:space="0" w:color="auto"/>
        <w:left w:val="none" w:sz="0" w:space="0" w:color="auto"/>
        <w:bottom w:val="none" w:sz="0" w:space="0" w:color="auto"/>
        <w:right w:val="none" w:sz="0" w:space="0" w:color="auto"/>
      </w:divBdr>
    </w:div>
    <w:div w:id="897782220">
      <w:bodyDiv w:val="1"/>
      <w:marLeft w:val="0"/>
      <w:marRight w:val="0"/>
      <w:marTop w:val="0"/>
      <w:marBottom w:val="0"/>
      <w:divBdr>
        <w:top w:val="none" w:sz="0" w:space="0" w:color="auto"/>
        <w:left w:val="none" w:sz="0" w:space="0" w:color="auto"/>
        <w:bottom w:val="none" w:sz="0" w:space="0" w:color="auto"/>
        <w:right w:val="none" w:sz="0" w:space="0" w:color="auto"/>
      </w:divBdr>
    </w:div>
    <w:div w:id="92931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Bincy</dc:creator>
  <cp:keywords/>
  <dc:description/>
  <cp:lastModifiedBy>James, Bincy</cp:lastModifiedBy>
  <cp:revision>1</cp:revision>
  <dcterms:created xsi:type="dcterms:W3CDTF">2022-03-08T05:27:00Z</dcterms:created>
  <dcterms:modified xsi:type="dcterms:W3CDTF">2022-03-08T05:28:00Z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111c4b-49e3-4225-99d5-171502db0107_Enabled">
    <vt:lpwstr>true</vt:lpwstr>
  </property>
  <property fmtid="{D5CDD505-2E9C-101B-9397-08002B2CF9AE}" pid="3" name="MSIP_Label_0d111c4b-49e3-4225-99d5-171502db0107_SetDate">
    <vt:lpwstr>2022-03-08T05:27:38Z</vt:lpwstr>
  </property>
  <property fmtid="{D5CDD505-2E9C-101B-9397-08002B2CF9AE}" pid="4" name="MSIP_Label_0d111c4b-49e3-4225-99d5-171502db0107_Method">
    <vt:lpwstr>Standard</vt:lpwstr>
  </property>
  <property fmtid="{D5CDD505-2E9C-101B-9397-08002B2CF9AE}" pid="5" name="MSIP_Label_0d111c4b-49e3-4225-99d5-171502db0107_Name">
    <vt:lpwstr>Authorized Use</vt:lpwstr>
  </property>
  <property fmtid="{D5CDD505-2E9C-101B-9397-08002B2CF9AE}" pid="6" name="MSIP_Label_0d111c4b-49e3-4225-99d5-171502db0107_SiteId">
    <vt:lpwstr>bcfa3e87-841e-48c7-983b-584159dd1a69</vt:lpwstr>
  </property>
  <property fmtid="{D5CDD505-2E9C-101B-9397-08002B2CF9AE}" pid="7" name="MSIP_Label_0d111c4b-49e3-4225-99d5-171502db0107_ActionId">
    <vt:lpwstr>f8e478fa-95e2-4793-86e5-fa8f28009186</vt:lpwstr>
  </property>
  <property fmtid="{D5CDD505-2E9C-101B-9397-08002B2CF9AE}" pid="8" name="MSIP_Label_0d111c4b-49e3-4225-99d5-171502db0107_ContentBits">
    <vt:lpwstr>0</vt:lpwstr>
  </property>
</Properties>
</file>