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Factory Bring-Up Procedure – Car Radio</w:t>
      </w:r>
    </w:p>
    <w:p>
      <w:r>
        <w:t>Generated: 2025-09-27 14:16</w:t>
      </w:r>
    </w:p>
    <w:p/>
    <w:p>
      <w:pPr>
        <w:pStyle w:val="Heading1"/>
      </w:pPr>
      <w:r>
        <w:t>FACTORY BRING-UP PROCEDURE</w:t>
      </w:r>
    </w:p>
    <w:p>
      <w:pPr>
        <w:pStyle w:val="Heading2"/>
      </w:pPr>
      <w:r>
        <w:t>3.2. Test Equipment</w:t>
      </w:r>
    </w:p>
    <w:p>
      <w:pPr>
        <w:pStyle w:val="ListNumber"/>
      </w:pPr>
      <w:r>
        <w:t>Power Supply</w:t>
      </w:r>
    </w:p>
    <w:p>
      <w:pPr>
        <w:pStyle w:val="ListNumber"/>
      </w:pPr>
      <w:r>
        <w:t>Digital Multimeter (DMM)</w:t>
      </w:r>
    </w:p>
    <w:p>
      <w:pPr>
        <w:pStyle w:val="ListNumber"/>
      </w:pPr>
      <w:r>
        <w:t>Oscilloscope</w:t>
      </w:r>
    </w:p>
    <w:p>
      <w:pPr>
        <w:pStyle w:val="ListNumber"/>
      </w:pPr>
      <w:r>
        <w:t>JTAG Programmer</w:t>
      </w:r>
    </w:p>
    <w:p>
      <w:pPr>
        <w:pStyle w:val="ListNumber"/>
      </w:pPr>
      <w:r>
        <w:t>USB-TTL Cable</w:t>
      </w:r>
    </w:p>
    <w:p>
      <w:pPr>
        <w:pStyle w:val="ListNumber"/>
      </w:pPr>
      <w:r>
        <w:t>Test PC</w:t>
      </w:r>
    </w:p>
    <w:p>
      <w:pPr>
        <w:pStyle w:val="Heading2"/>
      </w:pPr>
      <w:r>
        <w:t>4. PROCEDURE</w:t>
      </w:r>
    </w:p>
    <w:p>
      <w:pPr>
        <w:pStyle w:val="Heading3"/>
      </w:pPr>
      <w:r>
        <w:t>4.1. Visual Inspection</w:t>
      </w:r>
    </w:p>
    <w:p>
      <w:pPr>
        <w:pStyle w:val="ListNumber"/>
      </w:pPr>
      <w:r>
        <w:t>Inspect per IPC-610 Class 2.</w:t>
      </w:r>
    </w:p>
    <w:p>
      <w:pPr>
        <w:pStyle w:val="Heading3"/>
      </w:pPr>
      <w:r>
        <w:t>4.2. Voltage Rail Checks</w:t>
      </w:r>
    </w:p>
    <w:p>
      <w:r>
        <w:t>(Reference “Figure 4-1 Test Configuration A” when describing cabling.)</w:t>
      </w:r>
    </w:p>
    <w:p>
      <w:pPr>
        <w:pStyle w:val="ListNumber"/>
      </w:pPr>
      <w:r>
        <w:t>Set multimeter to diode/beep mode.</w:t>
      </w:r>
    </w:p>
    <w:p>
      <w:pPr>
        <w:pStyle w:val="ListNumber"/>
      </w:pPr>
      <w:r>
        <w:t>With black probe on ground pad (pin 2) of the input barrel jack (J3) (GND), verify the following locations ARE connected to ground:</w:t>
      </w:r>
    </w:p>
    <w:p>
      <w:pPr>
        <w:pStyle w:val="ListBullet2"/>
      </w:pPr>
      <w:r>
        <w:t>P2 pin 1 (GPIO Header)</w:t>
      </w:r>
    </w:p>
    <w:p>
      <w:pPr>
        <w:pStyle w:val="ListNumber"/>
      </w:pPr>
      <w:r>
        <w:t>With black probe still on ground pad (pin 2) of the input barrel jack (J3) (GND), verify the following are NOT connected to ground:</w:t>
      </w:r>
    </w:p>
    <w:p>
      <w:pPr>
        <w:pStyle w:val="ListBullet2"/>
      </w:pPr>
      <w:r>
        <w:t>J3-1 (PWR_JACK)</w:t>
      </w:r>
    </w:p>
    <w:p>
      <w:pPr>
        <w:pStyle w:val="ListBullet2"/>
      </w:pPr>
      <w:r>
        <w:t>U6-14, U6-15, U6-16 (+5V)</w:t>
      </w:r>
    </w:p>
    <w:p>
      <w:pPr>
        <w:pStyle w:val="ListBullet2"/>
      </w:pPr>
      <w:r>
        <w:t>P2-2 (+3V3)</w:t>
      </w:r>
    </w:p>
    <w:p>
      <w:pPr>
        <w:pStyle w:val="ListBullet2"/>
      </w:pPr>
      <w:r>
        <w:t>U12-1 (+3V3_RF)</w:t>
      </w:r>
    </w:p>
    <w:p>
      <w:pPr>
        <w:pStyle w:val="ListNumber"/>
      </w:pPr>
      <w:r>
        <w:t>With black probe on U6-14, U6-15, U6-16 (+5V), verify NOT connected:</w:t>
      </w:r>
    </w:p>
    <w:p>
      <w:pPr>
        <w:pStyle w:val="ListBullet2"/>
      </w:pPr>
      <w:r>
        <w:t>P2-2 (+3V3)</w:t>
      </w:r>
    </w:p>
    <w:p>
      <w:pPr>
        <w:pStyle w:val="ListBullet2"/>
      </w:pPr>
      <w:r>
        <w:t>U12-1 (+3V3_RF)</w:t>
      </w:r>
    </w:p>
    <w:p>
      <w:pPr>
        <w:pStyle w:val="ListNumber"/>
      </w:pPr>
      <w:r>
        <w:t>With black probe on P2-2 (+3V3), verify NOT connected:</w:t>
      </w:r>
    </w:p>
    <w:p>
      <w:pPr>
        <w:pStyle w:val="ListBullet2"/>
      </w:pPr>
      <w:r>
        <w:t>U12-1 (+3V3_RF)</w:t>
      </w:r>
    </w:p>
    <w:p>
      <w:pPr>
        <w:pStyle w:val="ListNumber"/>
      </w:pPr>
      <w:r>
        <w:t>Instruct safe power-up using 5.0 V, 200 mA (default), with warnings on over-current.</w:t>
      </w:r>
    </w:p>
    <w:p>
      <w:pPr>
        <w:pStyle w:val="ListNumber"/>
      </w:pPr>
      <w:r>
        <w:t>Connect supply to barrel jack via power cable. Reference Figure 4-1.</w:t>
      </w:r>
    </w:p>
    <w:p>
      <w:pPr>
        <w:pStyle w:val="ListNumber"/>
      </w:pPr>
      <w:r>
        <w:t>(WARNING: If UUT draws too much current, be prepared to turn off the power supply quickly.)</w:t>
      </w:r>
    </w:p>
    <w:p>
      <w:pPr>
        <w:pStyle w:val="ListNumber"/>
      </w:pPr>
      <w:r>
        <w:t>(WARNING: If current exceeds limit (constant-current mode), disable supply and stop procedure.)</w:t>
      </w:r>
    </w:p>
    <w:p>
      <w:pPr>
        <w:pStyle w:val="ListNumber"/>
      </w:pPr>
      <w:r>
        <w:t>With black probe on ground pad (pin 2) of the input barrel jack (J3) (GND), measure and record:</w:t>
      </w:r>
    </w:p>
    <w:p>
      <w:pPr>
        <w:pStyle w:val="ListBullet2"/>
      </w:pPr>
      <w:r>
        <w:t>J3-1 (PWR_JACK): 5V ±100mV</w:t>
      </w:r>
    </w:p>
    <w:p>
      <w:pPr>
        <w:pStyle w:val="ListBullet2"/>
      </w:pPr>
      <w:r>
        <w:t>U6-14, U6-15, U6-16 (+5V): 5V ±100mV</w:t>
      </w:r>
    </w:p>
    <w:p>
      <w:pPr>
        <w:pStyle w:val="ListBullet2"/>
      </w:pPr>
      <w:r>
        <w:t>P2-2 (+3V3): 3.3V ±100mV</w:t>
      </w:r>
    </w:p>
    <w:p>
      <w:pPr>
        <w:pStyle w:val="ListBullet2"/>
      </w:pPr>
      <w:r>
        <w:t>U12-1 (+3V3_RF): 3.3V ±100mV</w:t>
      </w:r>
    </w:p>
    <w:p>
      <w:pPr>
        <w:pStyle w:val="ListNumber"/>
      </w:pPr>
      <w:r>
        <w:t>Oscilloscope setup: CH1 1V/div, 5us/div, measurement=frequency.</w:t>
      </w:r>
    </w:p>
    <w:p>
      <w:pPr>
        <w:pStyle w:val="ListNumber"/>
      </w:pPr>
      <w:r>
        <w:t>Probe Y1 pin 1 and verify ~16 MHz.</w:t>
      </w:r>
    </w:p>
    <w:p>
      <w:pPr>
        <w:pStyle w:val="ListNumber"/>
      </w:pPr>
      <w:r>
        <w:t>Probe Y2 pin 1 and verify ~32 MHz.</w:t>
      </w:r>
    </w:p>
    <w:p>
      <w:pPr>
        <w:pStyle w:val="ListNumber"/>
      </w:pPr>
      <w:r>
        <w:t>Power off UUT.</w:t>
      </w:r>
    </w:p>
    <w:p>
      <w:r>
        <w:rPr>
          <w:b/>
        </w:rPr>
        <w:t>Table – Voltage Rails to Check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Pin</w:t>
            </w:r>
          </w:p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Probe Points</w:t>
            </w:r>
          </w:p>
        </w:tc>
        <w:tc>
          <w:tcPr>
            <w:tcW w:type="dxa" w:w="1440"/>
          </w:tcPr>
          <w:p>
            <w:r>
              <w:t>Measured / P/F</w:t>
            </w:r>
          </w:p>
        </w:tc>
      </w:tr>
      <w:tr>
        <w:tc>
          <w:tcPr>
            <w:tcW w:type="dxa" w:w="1440"/>
          </w:tcPr>
          <w:p>
            <w:r>
              <w:t>a.</w:t>
            </w:r>
          </w:p>
        </w:tc>
        <w:tc>
          <w:tcPr>
            <w:tcW w:type="dxa" w:w="1440"/>
          </w:tcPr>
          <w:p>
            <w:r>
              <w:t>C47-1</w:t>
            </w:r>
          </w:p>
        </w:tc>
        <w:tc>
          <w:tcPr>
            <w:tcW w:type="dxa" w:w="1440"/>
          </w:tcPr>
          <w:p>
            <w:r>
              <w:t>327+5V</w:t>
            </w:r>
          </w:p>
        </w:tc>
        <w:tc>
          <w:tcPr>
            <w:tcW w:type="dxa" w:w="1440"/>
          </w:tcPr>
          <w:p>
            <w:r>
              <w:t>5.00 V (±0.10 V)</w:t>
            </w:r>
          </w:p>
        </w:tc>
        <w:tc>
          <w:tcPr>
            <w:tcW w:type="dxa" w:w="1440"/>
          </w:tcPr>
          <w:p>
            <w:r>
              <w:t>C47-1, C48-1, C49-1, C72-1, C74-1, R17-2, R23-2, U12-4, U12-6, U6-14, U6-15, U6-16, U7-10, U7-2, U7-9, U8-5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b.</w:t>
            </w:r>
          </w:p>
        </w:tc>
        <w:tc>
          <w:tcPr>
            <w:tcW w:type="dxa" w:w="1440"/>
          </w:tcPr>
          <w:p>
            <w:r>
              <w:t>C1-1</w:t>
            </w:r>
          </w:p>
        </w:tc>
        <w:tc>
          <w:tcPr>
            <w:tcW w:type="dxa" w:w="1440"/>
          </w:tcPr>
          <w:p>
            <w:r>
              <w:t>327+3V3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C1-1, C2-1, C3-1, C4-1, C5-1, C50-2, C51-2, C52-2, C53-1, C54-1, C58-2, C59-2, C6-2, C68-1, C69-1, C7-2, C70-2, C71-1, C8-2, L10-2, R1-2, R19-2, R3-2, R33-1, R5-2, R6-2, R7-2, R9-2, U1-1, U1-13, U1-19, U1-32, U1-48, U1-64, U10-5, U10-8, U11-7, U11-8, U13-15, U13-2, U5-3, U5-8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c.</w:t>
            </w:r>
          </w:p>
        </w:tc>
        <w:tc>
          <w:tcPr>
            <w:tcW w:type="dxa" w:w="1440"/>
          </w:tcPr>
          <w:p>
            <w:r>
              <w:t>P1-1</w:t>
            </w:r>
          </w:p>
        </w:tc>
        <w:tc>
          <w:tcPr>
            <w:tcW w:type="dxa" w:w="1440"/>
          </w:tcPr>
          <w:p>
            <w:r>
              <w:t>317+3V3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P1-1, P2-2, P2-4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d.</w:t>
            </w:r>
          </w:p>
        </w:tc>
        <w:tc>
          <w:tcPr>
            <w:tcW w:type="dxa" w:w="1440"/>
          </w:tcPr>
          <w:p>
            <w:r>
              <w:t>C12-1</w:t>
            </w:r>
          </w:p>
        </w:tc>
        <w:tc>
          <w:tcPr>
            <w:tcW w:type="dxa" w:w="1440"/>
          </w:tcPr>
          <w:p>
            <w:r>
              <w:t>327+3V3_RF</w:t>
            </w:r>
          </w:p>
        </w:tc>
        <w:tc>
          <w:tcPr>
            <w:tcW w:type="dxa" w:w="1440"/>
          </w:tcPr>
          <w:p>
            <w:r>
              <w:t>3.30 V (±0.10 V)</w:t>
            </w:r>
          </w:p>
        </w:tc>
        <w:tc>
          <w:tcPr>
            <w:tcW w:type="dxa" w:w="1440"/>
          </w:tcPr>
          <w:p>
            <w:r>
              <w:t>C12-1, C25-1, C26-1, C27-1, C28-1, C34-1, C73-2, U12-1, U12-2, U2-14, U2-24, U2-3, U3-6, U4-6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3"/>
      </w:pPr>
      <w:r>
        <w:t>4.3. Firmware Programming</w:t>
      </w:r>
    </w:p>
    <w:p>
      <w:r>
        <w:t>(Reference “Figure 4-2 Test Configuration B”.)</w:t>
      </w:r>
    </w:p>
    <w:p>
      <w:pPr>
        <w:pStyle w:val="ListNumber"/>
      </w:pPr>
      <w:r>
        <w:t>Connect JTAG Programmer to test PC via USB; connect to UUT JTAG.</w:t>
      </w:r>
    </w:p>
    <w:p>
      <w:pPr>
        <w:pStyle w:val="ListNumber"/>
      </w:pPr>
      <w:r>
        <w:t>Connect USB-TTL cable to test PC and UUT debug header (P2) with pinout:</w:t>
      </w:r>
    </w:p>
    <w:p>
      <w:r>
        <w:t>- P2 pin 1 → GND (black)</w:t>
      </w:r>
    </w:p>
    <w:p>
      <w:r>
        <w:t>- P2 pin 8 → Rx (white)</w:t>
      </w:r>
    </w:p>
    <w:p>
      <w:r>
        <w:t>- P2 pin 10 → Tx (green)</w:t>
      </w:r>
    </w:p>
    <w:p>
      <w:pPr>
        <w:pStyle w:val="ListNumber"/>
      </w:pPr>
      <w:r>
        <w:t>Program the UUT per programming procedure. Verify success.</w:t>
      </w:r>
    </w:p>
    <w:p>
      <w:pPr>
        <w:pStyle w:val="Heading3"/>
      </w:pPr>
      <w:r>
        <w:t>4.4. Functional Test</w:t>
      </w:r>
    </w:p>
    <w:p>
      <w:pPr>
        <w:pStyle w:val="ListNumber"/>
      </w:pPr>
      <w:r>
        <w:t>Open a serial terminal with parameters 115200/8N1.</w:t>
      </w:r>
    </w:p>
    <w:p>
      <w:pPr>
        <w:pStyle w:val="ListNumber"/>
      </w:pPr>
      <w:r>
        <w:t>Reset the UUT by pressing SW1.</w:t>
      </w:r>
    </w:p>
    <w:p>
      <w:pPr>
        <w:pStyle w:val="ListNumber"/>
      </w:pPr>
      <w:r>
        <w:t>Verify welcome screen prints.</w:t>
      </w:r>
    </w:p>
    <w:p>
      <w:pPr>
        <w:pStyle w:val="ListNumber"/>
      </w:pPr>
      <w:r>
        <w:t>Run commands: “bit.lora”, “bit.gps”, “bit.imu”, “bit.i2c”; verify each shows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