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E72" w:rsidRDefault="005D77AB" w:rsidP="0055418F">
      <w:pPr>
        <w:ind w:left="360" w:firstLine="720"/>
        <w:rPr>
          <w:b/>
          <w:u w:val="single"/>
        </w:rPr>
      </w:pPr>
      <w:r w:rsidRPr="005D77AB">
        <w:rPr>
          <w:b/>
          <w:u w:val="single"/>
        </w:rPr>
        <w:t>Task 3</w:t>
      </w:r>
      <w:r>
        <w:rPr>
          <w:b/>
          <w:u w:val="single"/>
        </w:rPr>
        <w:t xml:space="preserve"> – Conclusion and Finalising Best </w:t>
      </w:r>
      <w:r w:rsidR="00B848D1">
        <w:rPr>
          <w:b/>
          <w:u w:val="single"/>
        </w:rPr>
        <w:t xml:space="preserve">Fit </w:t>
      </w:r>
      <w:r>
        <w:rPr>
          <w:b/>
          <w:u w:val="single"/>
        </w:rPr>
        <w:t>Model</w:t>
      </w:r>
    </w:p>
    <w:p w:rsidR="005D77AB" w:rsidRDefault="005D77AB" w:rsidP="003C12C8">
      <w:pPr>
        <w:pStyle w:val="Listenabsatz"/>
        <w:numPr>
          <w:ilvl w:val="0"/>
          <w:numId w:val="4"/>
        </w:numPr>
        <w:rPr>
          <w:b/>
          <w:u w:val="single"/>
        </w:rPr>
      </w:pPr>
      <w:proofErr w:type="spellStart"/>
      <w:r w:rsidRPr="003C12C8">
        <w:rPr>
          <w:b/>
          <w:u w:val="single"/>
        </w:rPr>
        <w:t>Comparision</w:t>
      </w:r>
      <w:proofErr w:type="spellEnd"/>
      <w:r w:rsidRPr="003C12C8">
        <w:rPr>
          <w:b/>
          <w:u w:val="single"/>
        </w:rPr>
        <w:t xml:space="preserve"> </w:t>
      </w:r>
      <w:r w:rsidR="006203F1">
        <w:rPr>
          <w:b/>
          <w:u w:val="single"/>
        </w:rPr>
        <w:t xml:space="preserve">and conclusion </w:t>
      </w:r>
      <w:r w:rsidRPr="003C12C8">
        <w:rPr>
          <w:b/>
          <w:u w:val="single"/>
        </w:rPr>
        <w:t>of Residuals distribution.</w:t>
      </w:r>
    </w:p>
    <w:p w:rsidR="00194E72" w:rsidRDefault="00194E72" w:rsidP="00194E72">
      <w:pPr>
        <w:rPr>
          <w:b/>
          <w:u w:val="single"/>
        </w:rPr>
      </w:pPr>
    </w:p>
    <w:tbl>
      <w:tblPr>
        <w:tblStyle w:val="Tabellenraster"/>
        <w:tblW w:w="0" w:type="auto"/>
        <w:tblInd w:w="846" w:type="dxa"/>
        <w:tblLook w:val="04A0" w:firstRow="1" w:lastRow="0" w:firstColumn="1" w:lastColumn="0" w:noHBand="0" w:noVBand="1"/>
      </w:tblPr>
      <w:tblGrid>
        <w:gridCol w:w="6804"/>
        <w:gridCol w:w="7229"/>
      </w:tblGrid>
      <w:tr w:rsidR="005D77AB" w:rsidTr="008C63A3">
        <w:tc>
          <w:tcPr>
            <w:tcW w:w="6804" w:type="dxa"/>
          </w:tcPr>
          <w:p w:rsidR="005D77AB" w:rsidRDefault="005D77AB" w:rsidP="005D77AB">
            <w:pPr>
              <w:pStyle w:val="Listenabsatz"/>
              <w:numPr>
                <w:ilvl w:val="0"/>
                <w:numId w:val="3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Model1 – Without SUB_GRADE – Multiple Linear Regression</w:t>
            </w:r>
          </w:p>
          <w:p w:rsidR="005D77AB" w:rsidRDefault="005D77AB" w:rsidP="005D77AB">
            <w:pPr>
              <w:rPr>
                <w:b/>
                <w:u w:val="single"/>
              </w:rPr>
            </w:pPr>
          </w:p>
          <w:p w:rsidR="005D77AB" w:rsidRPr="005D77AB" w:rsidRDefault="007D78AE" w:rsidP="00194E72">
            <w:pPr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IN"/>
              </w:rPr>
              <w:drawing>
                <wp:inline distT="0" distB="0" distL="0" distR="0">
                  <wp:extent cx="3419475" cy="238735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benann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402" cy="2397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</w:tcPr>
          <w:p w:rsidR="005D77AB" w:rsidRDefault="005D77AB" w:rsidP="005D77AB">
            <w:pPr>
              <w:pStyle w:val="Listenabsatz"/>
              <w:numPr>
                <w:ilvl w:val="0"/>
                <w:numId w:val="3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Model1 – Without ADDR_STATE – Multiple Linear Regression</w:t>
            </w:r>
          </w:p>
          <w:p w:rsidR="007D78AE" w:rsidRDefault="007D78AE" w:rsidP="007D78AE">
            <w:pPr>
              <w:pStyle w:val="Listenabsatz"/>
              <w:rPr>
                <w:b/>
                <w:u w:val="single"/>
              </w:rPr>
            </w:pPr>
          </w:p>
          <w:p w:rsidR="007D78AE" w:rsidRPr="005D77AB" w:rsidRDefault="007D78AE" w:rsidP="007D78AE">
            <w:pPr>
              <w:pStyle w:val="Listenabsatz"/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IN"/>
              </w:rPr>
              <w:drawing>
                <wp:inline distT="0" distB="0" distL="0" distR="0">
                  <wp:extent cx="3305175" cy="2344471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benan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119" cy="234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7AB" w:rsidTr="008C63A3">
        <w:tc>
          <w:tcPr>
            <w:tcW w:w="6804" w:type="dxa"/>
          </w:tcPr>
          <w:p w:rsidR="005D77AB" w:rsidRDefault="005D77AB" w:rsidP="005D77AB">
            <w:pPr>
              <w:pStyle w:val="Listenabsatz"/>
              <w:numPr>
                <w:ilvl w:val="0"/>
                <w:numId w:val="3"/>
              </w:numPr>
              <w:rPr>
                <w:b/>
                <w:u w:val="single"/>
              </w:rPr>
            </w:pPr>
            <w:r w:rsidRPr="005D77AB">
              <w:rPr>
                <w:b/>
                <w:u w:val="single"/>
              </w:rPr>
              <w:t>Model</w:t>
            </w:r>
            <w:r>
              <w:rPr>
                <w:b/>
                <w:u w:val="single"/>
              </w:rPr>
              <w:t>2</w:t>
            </w:r>
            <w:r w:rsidRPr="005D77AB">
              <w:rPr>
                <w:b/>
                <w:u w:val="single"/>
              </w:rPr>
              <w:t xml:space="preserve"> – Without SUB_GRADE – </w:t>
            </w:r>
            <w:r>
              <w:rPr>
                <w:b/>
                <w:u w:val="single"/>
              </w:rPr>
              <w:t>Gradient Boost Tree</w:t>
            </w:r>
            <w:r w:rsidRPr="005D77AB">
              <w:rPr>
                <w:b/>
                <w:u w:val="single"/>
              </w:rPr>
              <w:t xml:space="preserve"> Regression</w:t>
            </w:r>
          </w:p>
          <w:p w:rsidR="00101231" w:rsidRDefault="00101231" w:rsidP="00101231">
            <w:pPr>
              <w:rPr>
                <w:b/>
                <w:u w:val="single"/>
              </w:rPr>
            </w:pPr>
          </w:p>
          <w:p w:rsidR="00101231" w:rsidRPr="00101231" w:rsidRDefault="00101231" w:rsidP="00101231">
            <w:pPr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IN"/>
              </w:rPr>
              <w:drawing>
                <wp:inline distT="0" distB="0" distL="0" distR="0">
                  <wp:extent cx="3448050" cy="24073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benann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598" cy="241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</w:tcPr>
          <w:p w:rsidR="005D77AB" w:rsidRDefault="005D77AB" w:rsidP="005D77AB">
            <w:pPr>
              <w:pStyle w:val="Listenabsatz"/>
              <w:numPr>
                <w:ilvl w:val="0"/>
                <w:numId w:val="3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Model3 – Without SUB_GRADE – Multiple Linear Regression – Polynomial Degree = 2</w:t>
            </w:r>
          </w:p>
          <w:p w:rsidR="00194E72" w:rsidRDefault="00194E72" w:rsidP="00194E72">
            <w:pPr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IN"/>
              </w:rPr>
              <w:drawing>
                <wp:inline distT="0" distB="0" distL="0" distR="0">
                  <wp:extent cx="3305175" cy="23075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benann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250" cy="231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E72" w:rsidRPr="00194E72" w:rsidRDefault="00194E72" w:rsidP="00194E72">
            <w:pPr>
              <w:rPr>
                <w:b/>
                <w:u w:val="single"/>
              </w:rPr>
            </w:pPr>
          </w:p>
        </w:tc>
      </w:tr>
      <w:tr w:rsidR="005D77AB" w:rsidTr="008C63A3">
        <w:tc>
          <w:tcPr>
            <w:tcW w:w="6804" w:type="dxa"/>
          </w:tcPr>
          <w:p w:rsidR="005D77AB" w:rsidRDefault="005D77AB" w:rsidP="005D77AB">
            <w:pPr>
              <w:pStyle w:val="Listenabsatz"/>
              <w:numPr>
                <w:ilvl w:val="0"/>
                <w:numId w:val="3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Model4 – Model 3 With PARAM GRID SEARCH – 12 variations</w:t>
            </w:r>
          </w:p>
          <w:p w:rsidR="00194E72" w:rsidRDefault="00194E72" w:rsidP="00194E72">
            <w:pPr>
              <w:rPr>
                <w:b/>
                <w:u w:val="single"/>
              </w:rPr>
            </w:pPr>
          </w:p>
          <w:p w:rsidR="00194E72" w:rsidRPr="00194E72" w:rsidRDefault="00194E72" w:rsidP="00194E72">
            <w:pPr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IN"/>
              </w:rPr>
              <w:drawing>
                <wp:inline distT="0" distB="0" distL="0" distR="0">
                  <wp:extent cx="3629025" cy="2533650"/>
                  <wp:effectExtent l="0" t="0" r="952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benann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</w:tcPr>
          <w:p w:rsidR="006203F1" w:rsidRDefault="006203F1" w:rsidP="006203F1">
            <w:pPr>
              <w:pStyle w:val="Listenabsatz"/>
              <w:numPr>
                <w:ilvl w:val="0"/>
                <w:numId w:val="4"/>
              </w:numPr>
              <w:rPr>
                <w:b/>
                <w:u w:val="single"/>
              </w:rPr>
            </w:pPr>
            <w:proofErr w:type="spellStart"/>
            <w:r w:rsidRPr="006203F1">
              <w:rPr>
                <w:b/>
                <w:u w:val="single"/>
              </w:rPr>
              <w:t>Comparision</w:t>
            </w:r>
            <w:proofErr w:type="spellEnd"/>
            <w:r w:rsidRPr="006203F1">
              <w:rPr>
                <w:b/>
                <w:u w:val="single"/>
              </w:rPr>
              <w:t xml:space="preserve"> of R² (coefficient of determination).</w:t>
            </w:r>
          </w:p>
          <w:p w:rsidR="006203F1" w:rsidRPr="006203F1" w:rsidRDefault="006203F1" w:rsidP="006203F1">
            <w:pPr>
              <w:rPr>
                <w:b/>
                <w:u w:val="single"/>
              </w:rPr>
            </w:pPr>
          </w:p>
          <w:p w:rsidR="006203F1" w:rsidRPr="006203F1" w:rsidRDefault="006203F1" w:rsidP="006203F1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6203F1">
              <w:rPr>
                <w:sz w:val="20"/>
                <w:szCs w:val="20"/>
              </w:rPr>
              <w:t>Model1 – Without SUB_GRADE – Multiple Linear Regression</w:t>
            </w:r>
            <w:r w:rsidRPr="006203F1">
              <w:rPr>
                <w:sz w:val="20"/>
                <w:szCs w:val="20"/>
              </w:rPr>
              <w:t xml:space="preserve"> - </w:t>
            </w:r>
            <w:r w:rsidRPr="006203F1">
              <w:rPr>
                <w:b/>
                <w:sz w:val="20"/>
                <w:szCs w:val="20"/>
              </w:rPr>
              <w:t>94.78 %</w:t>
            </w:r>
          </w:p>
          <w:p w:rsidR="006203F1" w:rsidRPr="008C63A3" w:rsidRDefault="006203F1" w:rsidP="006203F1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6203F1">
              <w:rPr>
                <w:sz w:val="20"/>
                <w:szCs w:val="20"/>
              </w:rPr>
              <w:t xml:space="preserve">Model1 – Without ADDR_STATE – Multiple Linear Regression </w:t>
            </w:r>
            <w:r w:rsidRPr="006203F1">
              <w:rPr>
                <w:sz w:val="20"/>
                <w:szCs w:val="20"/>
              </w:rPr>
              <w:t xml:space="preserve">- </w:t>
            </w:r>
            <w:r w:rsidRPr="006203F1">
              <w:rPr>
                <w:b/>
                <w:sz w:val="20"/>
                <w:szCs w:val="20"/>
              </w:rPr>
              <w:t>99.43 %</w:t>
            </w:r>
          </w:p>
          <w:p w:rsidR="006203F1" w:rsidRPr="008C63A3" w:rsidRDefault="006203F1" w:rsidP="008C63A3">
            <w:pPr>
              <w:pStyle w:val="Listenabsatz"/>
              <w:numPr>
                <w:ilvl w:val="0"/>
                <w:numId w:val="7"/>
              </w:numPr>
              <w:rPr>
                <w:b/>
                <w:sz w:val="20"/>
                <w:szCs w:val="20"/>
              </w:rPr>
            </w:pPr>
            <w:r w:rsidRPr="008C63A3">
              <w:rPr>
                <w:sz w:val="20"/>
                <w:szCs w:val="20"/>
              </w:rPr>
              <w:t>Model2 – Without SUB_GRADE – Gradient Boost Tree Regression</w:t>
            </w:r>
            <w:r w:rsidRPr="008C63A3">
              <w:rPr>
                <w:sz w:val="20"/>
                <w:szCs w:val="20"/>
              </w:rPr>
              <w:t xml:space="preserve"> - </w:t>
            </w:r>
            <w:r w:rsidR="008C63A3" w:rsidRPr="008C63A3">
              <w:rPr>
                <w:b/>
                <w:sz w:val="20"/>
                <w:szCs w:val="20"/>
              </w:rPr>
              <w:t>94.86 %</w:t>
            </w:r>
          </w:p>
          <w:p w:rsidR="006203F1" w:rsidRPr="006203F1" w:rsidRDefault="006203F1" w:rsidP="006203F1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6203F1">
              <w:rPr>
                <w:sz w:val="20"/>
                <w:szCs w:val="20"/>
              </w:rPr>
              <w:t>Model3 – Without SUB_GRADE – Multiple Linear Regression – Polynomial Degree = 2</w:t>
            </w:r>
            <w:r w:rsidR="008C63A3">
              <w:rPr>
                <w:sz w:val="20"/>
                <w:szCs w:val="20"/>
              </w:rPr>
              <w:t xml:space="preserve"> – </w:t>
            </w:r>
            <w:r w:rsidR="008C63A3" w:rsidRPr="008C63A3">
              <w:rPr>
                <w:b/>
                <w:sz w:val="20"/>
                <w:szCs w:val="20"/>
              </w:rPr>
              <w:t>94.82 %</w:t>
            </w:r>
          </w:p>
          <w:p w:rsidR="006203F1" w:rsidRPr="006203F1" w:rsidRDefault="006203F1" w:rsidP="006203F1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6203F1">
              <w:rPr>
                <w:sz w:val="20"/>
                <w:szCs w:val="20"/>
              </w:rPr>
              <w:t>Model4 – Model 3 With PARAM GRID SEARCH – 12 variations</w:t>
            </w:r>
            <w:r w:rsidR="008C63A3">
              <w:rPr>
                <w:sz w:val="20"/>
                <w:szCs w:val="20"/>
              </w:rPr>
              <w:t xml:space="preserve"> – </w:t>
            </w:r>
            <w:r w:rsidR="008C63A3" w:rsidRPr="008C63A3">
              <w:rPr>
                <w:b/>
                <w:sz w:val="20"/>
                <w:szCs w:val="20"/>
              </w:rPr>
              <w:t>94.65 %</w:t>
            </w:r>
          </w:p>
          <w:p w:rsidR="006203F1" w:rsidRPr="006203F1" w:rsidRDefault="006203F1" w:rsidP="006203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77AB" w:rsidRDefault="005D77AB" w:rsidP="005D77AB">
      <w:pPr>
        <w:rPr>
          <w:b/>
          <w:u w:val="single"/>
        </w:rPr>
      </w:pPr>
    </w:p>
    <w:p w:rsidR="00E150F8" w:rsidRDefault="00E150F8" w:rsidP="00966A22">
      <w:pPr>
        <w:pStyle w:val="Listenabsatz"/>
        <w:rPr>
          <w:b/>
        </w:rPr>
      </w:pPr>
    </w:p>
    <w:p w:rsidR="00966A22" w:rsidRPr="00D44FFB" w:rsidRDefault="00D44FFB" w:rsidP="00D44FFB">
      <w:pPr>
        <w:pStyle w:val="Listenabsatz"/>
        <w:numPr>
          <w:ilvl w:val="1"/>
          <w:numId w:val="4"/>
        </w:numPr>
        <w:rPr>
          <w:b/>
          <w:sz w:val="28"/>
          <w:szCs w:val="28"/>
        </w:rPr>
      </w:pPr>
      <w:r w:rsidRPr="00D44FFB">
        <w:rPr>
          <w:rFonts w:cs="Arial"/>
          <w:sz w:val="28"/>
          <w:szCs w:val="28"/>
        </w:rPr>
        <w:t xml:space="preserve">Rug chart distribution shows better model fit if </w:t>
      </w:r>
      <w:r>
        <w:rPr>
          <w:rFonts w:cs="Arial"/>
          <w:sz w:val="28"/>
          <w:szCs w:val="28"/>
        </w:rPr>
        <w:t>‘</w:t>
      </w:r>
      <w:proofErr w:type="spellStart"/>
      <w:r w:rsidRPr="00D44FFB">
        <w:rPr>
          <w:rFonts w:cs="Arial"/>
          <w:sz w:val="28"/>
          <w:szCs w:val="28"/>
        </w:rPr>
        <w:t>addr_state</w:t>
      </w:r>
      <w:proofErr w:type="spellEnd"/>
      <w:r>
        <w:rPr>
          <w:rFonts w:cs="Arial"/>
          <w:sz w:val="28"/>
          <w:szCs w:val="28"/>
        </w:rPr>
        <w:t>’</w:t>
      </w:r>
      <w:r w:rsidRPr="00D44FFB">
        <w:rPr>
          <w:rFonts w:cs="Arial"/>
          <w:sz w:val="28"/>
          <w:szCs w:val="28"/>
        </w:rPr>
        <w:t xml:space="preserve"> is not considered.</w:t>
      </w:r>
    </w:p>
    <w:p w:rsidR="00D44FFB" w:rsidRPr="00D44FFB" w:rsidRDefault="00D44FFB" w:rsidP="00D44FFB">
      <w:pPr>
        <w:pStyle w:val="Listenabsatz"/>
        <w:numPr>
          <w:ilvl w:val="1"/>
          <w:numId w:val="4"/>
        </w:numPr>
        <w:rPr>
          <w:b/>
          <w:sz w:val="28"/>
          <w:szCs w:val="28"/>
        </w:rPr>
      </w:pPr>
      <w:r w:rsidRPr="00D44FFB">
        <w:rPr>
          <w:rFonts w:cs="Arial"/>
          <w:sz w:val="28"/>
          <w:szCs w:val="28"/>
        </w:rPr>
        <w:t>Rug chart shows big variation between different states</w:t>
      </w:r>
      <w:r>
        <w:rPr>
          <w:rFonts w:cs="Arial"/>
          <w:sz w:val="28"/>
          <w:szCs w:val="28"/>
        </w:rPr>
        <w:t>.</w:t>
      </w:r>
    </w:p>
    <w:p w:rsidR="00D44FFB" w:rsidRDefault="00D44FFB" w:rsidP="00D44FFB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D44FFB">
        <w:rPr>
          <w:sz w:val="28"/>
          <w:szCs w:val="28"/>
        </w:rPr>
        <w:t xml:space="preserve">R² value shows </w:t>
      </w:r>
      <w:r>
        <w:rPr>
          <w:sz w:val="28"/>
          <w:szCs w:val="28"/>
        </w:rPr>
        <w:t xml:space="preserve">Model1 </w:t>
      </w:r>
      <w:proofErr w:type="spellStart"/>
      <w:r>
        <w:rPr>
          <w:sz w:val="28"/>
          <w:szCs w:val="28"/>
        </w:rPr>
        <w:t>wihout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addr_state</w:t>
      </w:r>
      <w:proofErr w:type="spellEnd"/>
      <w:r>
        <w:rPr>
          <w:sz w:val="28"/>
          <w:szCs w:val="28"/>
        </w:rPr>
        <w:t>’ feature to be the best.</w:t>
      </w:r>
    </w:p>
    <w:p w:rsidR="00D44FFB" w:rsidRDefault="00D44FFB" w:rsidP="00D44FFB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23217B">
        <w:rPr>
          <w:sz w:val="28"/>
          <w:szCs w:val="28"/>
          <w:highlight w:val="yellow"/>
        </w:rPr>
        <w:t xml:space="preserve">GBT </w:t>
      </w:r>
      <w:proofErr w:type="spellStart"/>
      <w:r w:rsidRPr="0023217B">
        <w:rPr>
          <w:sz w:val="28"/>
          <w:szCs w:val="28"/>
          <w:highlight w:val="yellow"/>
        </w:rPr>
        <w:t>regressor</w:t>
      </w:r>
      <w:proofErr w:type="spellEnd"/>
      <w:r w:rsidRPr="0023217B">
        <w:rPr>
          <w:sz w:val="28"/>
          <w:szCs w:val="28"/>
          <w:highlight w:val="yellow"/>
        </w:rPr>
        <w:t xml:space="preserve"> happens to be the best without ‘SUB_GRADE’ feature.</w:t>
      </w:r>
    </w:p>
    <w:p w:rsidR="003C12C8" w:rsidRPr="0061363A" w:rsidRDefault="0023217B" w:rsidP="00226BD6">
      <w:pPr>
        <w:pStyle w:val="Listenabsatz"/>
        <w:numPr>
          <w:ilvl w:val="1"/>
          <w:numId w:val="4"/>
        </w:numPr>
        <w:rPr>
          <w:b/>
          <w:u w:val="single"/>
        </w:rPr>
      </w:pPr>
      <w:r w:rsidRPr="0061363A">
        <w:rPr>
          <w:sz w:val="28"/>
          <w:szCs w:val="28"/>
        </w:rPr>
        <w:t>Also the features ‘</w:t>
      </w:r>
      <w:proofErr w:type="spellStart"/>
      <w:r w:rsidRPr="0061363A">
        <w:rPr>
          <w:sz w:val="28"/>
          <w:szCs w:val="28"/>
        </w:rPr>
        <w:t>annual_inc</w:t>
      </w:r>
      <w:proofErr w:type="spellEnd"/>
      <w:r w:rsidRPr="0061363A">
        <w:rPr>
          <w:sz w:val="28"/>
          <w:szCs w:val="28"/>
        </w:rPr>
        <w:t>’ and ‘</w:t>
      </w:r>
      <w:proofErr w:type="spellStart"/>
      <w:r w:rsidRPr="0061363A">
        <w:rPr>
          <w:sz w:val="28"/>
          <w:szCs w:val="28"/>
        </w:rPr>
        <w:t>loan_amnt</w:t>
      </w:r>
      <w:proofErr w:type="spellEnd"/>
      <w:r w:rsidRPr="0061363A">
        <w:rPr>
          <w:sz w:val="28"/>
          <w:szCs w:val="28"/>
        </w:rPr>
        <w:t>’ were transformed with LOG(ln) functions which makes the model prediction accuracy much better.</w:t>
      </w:r>
      <w:bookmarkStart w:id="0" w:name="_GoBack"/>
      <w:bookmarkEnd w:id="0"/>
    </w:p>
    <w:p w:rsidR="003C12C8" w:rsidRDefault="003C12C8" w:rsidP="005D77AB">
      <w:pPr>
        <w:rPr>
          <w:b/>
          <w:u w:val="single"/>
        </w:rPr>
      </w:pPr>
    </w:p>
    <w:p w:rsidR="003C12C8" w:rsidRDefault="003C12C8" w:rsidP="005D77AB">
      <w:pPr>
        <w:rPr>
          <w:b/>
          <w:u w:val="single"/>
        </w:rPr>
      </w:pPr>
    </w:p>
    <w:p w:rsidR="003C12C8" w:rsidRDefault="003C12C8" w:rsidP="005D77AB">
      <w:pPr>
        <w:rPr>
          <w:b/>
          <w:u w:val="single"/>
        </w:rPr>
      </w:pPr>
    </w:p>
    <w:p w:rsidR="003C12C8" w:rsidRDefault="003C12C8" w:rsidP="005D77AB">
      <w:pPr>
        <w:rPr>
          <w:b/>
          <w:u w:val="single"/>
        </w:rPr>
      </w:pPr>
    </w:p>
    <w:p w:rsidR="003C12C8" w:rsidRPr="005D77AB" w:rsidRDefault="003C12C8" w:rsidP="005D77AB">
      <w:pPr>
        <w:rPr>
          <w:b/>
          <w:u w:val="single"/>
        </w:rPr>
      </w:pPr>
    </w:p>
    <w:sectPr w:rsidR="003C12C8" w:rsidRPr="005D77AB" w:rsidSect="00194E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8AA"/>
    <w:multiLevelType w:val="hybridMultilevel"/>
    <w:tmpl w:val="3AB48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4FF0"/>
    <w:multiLevelType w:val="hybridMultilevel"/>
    <w:tmpl w:val="12023B96"/>
    <w:lvl w:ilvl="0" w:tplc="00202A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016F09"/>
    <w:multiLevelType w:val="hybridMultilevel"/>
    <w:tmpl w:val="562C647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ECE57F2">
      <w:start w:val="1"/>
      <w:numFmt w:val="decimal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353D9C"/>
    <w:multiLevelType w:val="hybridMultilevel"/>
    <w:tmpl w:val="ADB0C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B55BA"/>
    <w:multiLevelType w:val="hybridMultilevel"/>
    <w:tmpl w:val="4BCC2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A2B51"/>
    <w:multiLevelType w:val="hybridMultilevel"/>
    <w:tmpl w:val="656A19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4175F"/>
    <w:multiLevelType w:val="hybridMultilevel"/>
    <w:tmpl w:val="378435A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A13F6"/>
    <w:multiLevelType w:val="hybridMultilevel"/>
    <w:tmpl w:val="DE6E9BC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ECE57F2">
      <w:start w:val="1"/>
      <w:numFmt w:val="decimal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6D1EA1"/>
    <w:multiLevelType w:val="hybridMultilevel"/>
    <w:tmpl w:val="911EBC2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AB"/>
    <w:rsid w:val="00101231"/>
    <w:rsid w:val="00194E72"/>
    <w:rsid w:val="0023217B"/>
    <w:rsid w:val="003C12C8"/>
    <w:rsid w:val="00421C53"/>
    <w:rsid w:val="0055418F"/>
    <w:rsid w:val="005A0BC0"/>
    <w:rsid w:val="005D77AB"/>
    <w:rsid w:val="0061363A"/>
    <w:rsid w:val="006203F1"/>
    <w:rsid w:val="007D78AE"/>
    <w:rsid w:val="008C63A3"/>
    <w:rsid w:val="00966A22"/>
    <w:rsid w:val="009C5370"/>
    <w:rsid w:val="00B848D1"/>
    <w:rsid w:val="00C86E8B"/>
    <w:rsid w:val="00D44FFB"/>
    <w:rsid w:val="00E1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E5C29"/>
  <w15:chartTrackingRefBased/>
  <w15:docId w15:val="{CC9E065F-C961-46B5-BDD7-671CFF2A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77AB"/>
    <w:pPr>
      <w:ind w:left="720"/>
      <w:contextualSpacing/>
    </w:pPr>
  </w:style>
  <w:style w:type="table" w:styleId="Tabellenraster">
    <w:name w:val="Table Grid"/>
    <w:basedOn w:val="NormaleTabelle"/>
    <w:uiPriority w:val="39"/>
    <w:rsid w:val="005D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HTW Berlin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s0562747</dc:creator>
  <cp:keywords/>
  <dc:description/>
  <cp:lastModifiedBy>s0562747</cp:lastModifiedBy>
  <cp:revision>19</cp:revision>
  <dcterms:created xsi:type="dcterms:W3CDTF">2019-02-19T13:27:00Z</dcterms:created>
  <dcterms:modified xsi:type="dcterms:W3CDTF">2019-02-19T15:08:00Z</dcterms:modified>
</cp:coreProperties>
</file>