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366F" w:rsidRPr="009E0EBD" w:rsidRDefault="00021D48" w:rsidP="009E0EBD">
      <w:pPr>
        <w:jc w:val="center"/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DATA 583 Project</w:t>
      </w:r>
    </w:p>
    <w:p w:rsidR="00021D48" w:rsidRPr="009E0EBD" w:rsidRDefault="00021D48" w:rsidP="009E0EBD">
      <w:pPr>
        <w:jc w:val="both"/>
        <w:rPr>
          <w:sz w:val="20"/>
          <w:szCs w:val="20"/>
        </w:rPr>
      </w:pPr>
    </w:p>
    <w:p w:rsidR="00021D48" w:rsidRPr="009E0EBD" w:rsidRDefault="00021D48" w:rsidP="009E0EBD">
      <w:pPr>
        <w:jc w:val="both"/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About the data:</w:t>
      </w:r>
    </w:p>
    <w:p w:rsidR="00021D48" w:rsidRPr="009E0EBD" w:rsidRDefault="00021D48" w:rsidP="009E0EBD">
      <w:pPr>
        <w:jc w:val="both"/>
        <w:rPr>
          <w:sz w:val="20"/>
          <w:szCs w:val="20"/>
        </w:rPr>
      </w:pPr>
    </w:p>
    <w:p w:rsidR="00021D48" w:rsidRPr="00021D48" w:rsidRDefault="00021D48" w:rsidP="009E0EBD">
      <w:pPr>
        <w:jc w:val="both"/>
        <w:rPr>
          <w:sz w:val="20"/>
          <w:szCs w:val="20"/>
        </w:rPr>
      </w:pPr>
      <w:r w:rsidRPr="009E0EBD">
        <w:rPr>
          <w:b/>
          <w:bCs/>
          <w:sz w:val="20"/>
          <w:szCs w:val="20"/>
        </w:rPr>
        <w:t>S</w:t>
      </w:r>
      <w:r w:rsidRPr="00021D48">
        <w:rPr>
          <w:b/>
          <w:bCs/>
          <w:sz w:val="20"/>
          <w:szCs w:val="20"/>
        </w:rPr>
        <w:t xml:space="preserve">eismic timing </w:t>
      </w:r>
      <w:r w:rsidRPr="009E0EBD">
        <w:rPr>
          <w:b/>
          <w:bCs/>
          <w:sz w:val="20"/>
          <w:szCs w:val="20"/>
        </w:rPr>
        <w:t>data</w:t>
      </w:r>
      <w:r w:rsidRPr="009E0EBD">
        <w:rPr>
          <w:sz w:val="20"/>
          <w:szCs w:val="20"/>
        </w:rPr>
        <w:t xml:space="preserve"> - </w:t>
      </w:r>
      <w:r w:rsidRPr="00021D48">
        <w:rPr>
          <w:sz w:val="20"/>
          <w:szCs w:val="20"/>
        </w:rPr>
        <w:t>The z variable of this data set corresponds to seismic timings measured by geophones dropped into ditches dug along transects following the (</w:t>
      </w:r>
      <w:proofErr w:type="spellStart"/>
      <w:proofErr w:type="gramStart"/>
      <w:r w:rsidRPr="00021D48">
        <w:rPr>
          <w:sz w:val="20"/>
          <w:szCs w:val="20"/>
        </w:rPr>
        <w:t>x,y</w:t>
      </w:r>
      <w:proofErr w:type="spellEnd"/>
      <w:proofErr w:type="gramEnd"/>
      <w:r w:rsidRPr="00021D48">
        <w:rPr>
          <w:sz w:val="20"/>
          <w:szCs w:val="20"/>
        </w:rPr>
        <w:t xml:space="preserve">) coordinates. The timings are related to depth of a particular substratum. The shape of this surface is of importance in oil exploration. This particular substratum represents an ancient riverbed (river bottom) in central Alberta. </w:t>
      </w:r>
    </w:p>
    <w:p w:rsidR="00021D48" w:rsidRPr="009E0EBD" w:rsidRDefault="00021D48" w:rsidP="009E0EBD">
      <w:pPr>
        <w:rPr>
          <w:sz w:val="20"/>
          <w:szCs w:val="20"/>
        </w:rPr>
      </w:pPr>
    </w:p>
    <w:p w:rsidR="009E0EBD" w:rsidRPr="009E0EBD" w:rsidRDefault="009E0EBD" w:rsidP="009E0EBD">
      <w:pPr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3D Visualization of data:</w:t>
      </w:r>
    </w:p>
    <w:p w:rsidR="009E0EBD" w:rsidRPr="009E0EBD" w:rsidRDefault="009E0EBD" w:rsidP="009E0EBD">
      <w:pPr>
        <w:rPr>
          <w:b/>
          <w:bCs/>
          <w:sz w:val="20"/>
          <w:szCs w:val="20"/>
        </w:rPr>
      </w:pPr>
      <w:r w:rsidRPr="009E0EBD">
        <w:rPr>
          <w:b/>
          <w:bCs/>
          <w:noProof/>
          <w:sz w:val="20"/>
          <w:szCs w:val="20"/>
        </w:rPr>
        <w:drawing>
          <wp:inline distT="0" distB="0" distL="0" distR="0">
            <wp:extent cx="3346026" cy="2133600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0 at 2.58.4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716" cy="21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BD" w:rsidRPr="009E0EBD" w:rsidRDefault="009E0EBD" w:rsidP="009E0EBD">
      <w:pPr>
        <w:rPr>
          <w:sz w:val="20"/>
          <w:szCs w:val="20"/>
        </w:rPr>
      </w:pPr>
    </w:p>
    <w:p w:rsidR="00021D48" w:rsidRPr="009E0EBD" w:rsidRDefault="00021D48" w:rsidP="009E0EBD">
      <w:pPr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Models considered:</w:t>
      </w:r>
    </w:p>
    <w:p w:rsidR="00021D48" w:rsidRPr="009E0EBD" w:rsidRDefault="00021D48" w:rsidP="009E0EBD">
      <w:pPr>
        <w:rPr>
          <w:sz w:val="20"/>
          <w:szCs w:val="20"/>
        </w:rPr>
      </w:pPr>
    </w:p>
    <w:p w:rsidR="002F67C9" w:rsidRPr="009E0EBD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9E0EBD">
        <w:rPr>
          <w:b/>
          <w:bCs/>
          <w:sz w:val="20"/>
          <w:szCs w:val="20"/>
        </w:rPr>
        <w:t>M</w:t>
      </w:r>
      <w:r w:rsidRPr="009E0EBD">
        <w:rPr>
          <w:b/>
          <w:bCs/>
          <w:sz w:val="20"/>
          <w:szCs w:val="20"/>
        </w:rPr>
        <w:t>ultiple linear regression</w:t>
      </w:r>
    </w:p>
    <w:p w:rsidR="009E0EBD" w:rsidRPr="009E0EBD" w:rsidRDefault="009E0EBD" w:rsidP="009E0EBD">
      <w:pPr>
        <w:rPr>
          <w:sz w:val="20"/>
          <w:szCs w:val="20"/>
        </w:rPr>
      </w:pPr>
    </w:p>
    <w:p w:rsidR="009E0EBD" w:rsidRPr="009E0EBD" w:rsidRDefault="009E0EBD" w:rsidP="009E0EBD">
      <w:pPr>
        <w:rPr>
          <w:sz w:val="20"/>
          <w:szCs w:val="20"/>
        </w:rPr>
      </w:pPr>
      <w:r w:rsidRPr="009E0EBD">
        <w:rPr>
          <w:noProof/>
          <w:sz w:val="20"/>
          <w:szCs w:val="20"/>
        </w:rPr>
        <w:drawing>
          <wp:inline distT="0" distB="0" distL="0" distR="0">
            <wp:extent cx="5970494" cy="2894269"/>
            <wp:effectExtent l="0" t="0" r="0" b="190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0 at 3.00.4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801" cy="29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BD" w:rsidRPr="009E0EBD" w:rsidRDefault="009E0EBD" w:rsidP="009E0EBD">
      <w:pPr>
        <w:pStyle w:val="ListParagraph"/>
        <w:rPr>
          <w:sz w:val="20"/>
          <w:szCs w:val="20"/>
        </w:rPr>
      </w:pPr>
    </w:p>
    <w:p w:rsidR="009E0EBD" w:rsidRPr="0031523C" w:rsidRDefault="009E0EBD" w:rsidP="0031523C">
      <w:pPr>
        <w:rPr>
          <w:sz w:val="20"/>
          <w:szCs w:val="20"/>
        </w:rPr>
      </w:pPr>
    </w:p>
    <w:p w:rsidR="00E650FB" w:rsidRDefault="00E650FB" w:rsidP="00D46392">
      <w:pPr>
        <w:rPr>
          <w:sz w:val="20"/>
          <w:szCs w:val="20"/>
        </w:rPr>
      </w:pPr>
      <w:r>
        <w:rPr>
          <w:sz w:val="20"/>
          <w:szCs w:val="20"/>
        </w:rPr>
        <w:t>The first model is the simplest model which is linear regression.</w:t>
      </w:r>
    </w:p>
    <w:p w:rsidR="009E0EBD" w:rsidRDefault="00D46392" w:rsidP="00D46392">
      <w:pPr>
        <w:rPr>
          <w:sz w:val="20"/>
          <w:szCs w:val="20"/>
        </w:rPr>
      </w:pPr>
      <w:r>
        <w:rPr>
          <w:sz w:val="20"/>
          <w:szCs w:val="20"/>
        </w:rPr>
        <w:t xml:space="preserve">The first plot suggests some non-linear pattern in the data. </w:t>
      </w:r>
    </w:p>
    <w:p w:rsidR="0031523C" w:rsidRDefault="00D46392" w:rsidP="0031523C">
      <w:pPr>
        <w:ind w:left="360"/>
        <w:rPr>
          <w:sz w:val="20"/>
          <w:szCs w:val="20"/>
        </w:rPr>
      </w:pPr>
      <w:r w:rsidRPr="009E0EBD">
        <w:rPr>
          <w:sz w:val="20"/>
          <w:szCs w:val="20"/>
        </w:rPr>
        <w:t>Adjusted R-squared</w:t>
      </w:r>
      <w:r>
        <w:rPr>
          <w:sz w:val="20"/>
          <w:szCs w:val="20"/>
        </w:rPr>
        <w:t xml:space="preserve"> value is </w:t>
      </w:r>
      <w:r w:rsidRPr="009E0EBD">
        <w:rPr>
          <w:sz w:val="20"/>
          <w:szCs w:val="20"/>
        </w:rPr>
        <w:t>0.4695</w:t>
      </w:r>
      <w:r>
        <w:rPr>
          <w:sz w:val="20"/>
          <w:szCs w:val="20"/>
        </w:rPr>
        <w:t xml:space="preserve"> which is too low and indicates that the model has high bias. More complicated models like splines should be considered.</w:t>
      </w:r>
    </w:p>
    <w:p w:rsidR="009E0EBD" w:rsidRDefault="0031523C" w:rsidP="0031523C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AIC value is </w:t>
      </w:r>
      <w:r w:rsidRPr="0031523C">
        <w:rPr>
          <w:sz w:val="20"/>
          <w:szCs w:val="20"/>
        </w:rPr>
        <w:t>3676.541</w:t>
      </w:r>
    </w:p>
    <w:p w:rsidR="00E650FB" w:rsidRPr="0031523C" w:rsidRDefault="00E650FB" w:rsidP="0031523C">
      <w:pPr>
        <w:ind w:left="360"/>
        <w:rPr>
          <w:sz w:val="20"/>
          <w:szCs w:val="20"/>
        </w:rPr>
      </w:pPr>
    </w:p>
    <w:p w:rsidR="00021D48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D46392">
        <w:rPr>
          <w:b/>
          <w:bCs/>
          <w:sz w:val="20"/>
          <w:szCs w:val="20"/>
        </w:rPr>
        <w:t>B</w:t>
      </w:r>
      <w:r w:rsidRPr="00D46392">
        <w:rPr>
          <w:b/>
          <w:bCs/>
          <w:sz w:val="20"/>
          <w:szCs w:val="20"/>
        </w:rPr>
        <w:t>ivariate spline regression with</w:t>
      </w:r>
      <w:r w:rsidR="00D46392">
        <w:rPr>
          <w:b/>
          <w:bCs/>
          <w:sz w:val="20"/>
          <w:szCs w:val="20"/>
        </w:rPr>
        <w:t xml:space="preserve"> 5</w:t>
      </w:r>
      <w:r w:rsidRPr="00D46392">
        <w:rPr>
          <w:b/>
          <w:bCs/>
          <w:sz w:val="20"/>
          <w:szCs w:val="20"/>
        </w:rPr>
        <w:t xml:space="preserve"> equally spaced knots</w:t>
      </w:r>
      <w:r w:rsidR="008F2F5E">
        <w:rPr>
          <w:b/>
          <w:bCs/>
          <w:sz w:val="20"/>
          <w:szCs w:val="20"/>
        </w:rPr>
        <w:t xml:space="preserve"> (With-out and with interaction term)</w:t>
      </w:r>
    </w:p>
    <w:p w:rsidR="00D46392" w:rsidRDefault="00D46392" w:rsidP="00D46392">
      <w:pPr>
        <w:rPr>
          <w:b/>
          <w:bCs/>
          <w:sz w:val="20"/>
          <w:szCs w:val="20"/>
        </w:rPr>
      </w:pPr>
    </w:p>
    <w:p w:rsidR="00D46392" w:rsidRDefault="00D46392" w:rsidP="0031523C">
      <w:pPr>
        <w:ind w:left="360"/>
        <w:rPr>
          <w:sz w:val="20"/>
          <w:szCs w:val="20"/>
        </w:rPr>
      </w:pPr>
      <w:r w:rsidRPr="00D46392">
        <w:rPr>
          <w:sz w:val="20"/>
          <w:szCs w:val="20"/>
        </w:rPr>
        <w:t>Adjusted R-squared</w:t>
      </w:r>
      <w:r>
        <w:rPr>
          <w:sz w:val="20"/>
          <w:szCs w:val="20"/>
        </w:rPr>
        <w:t xml:space="preserve"> is</w:t>
      </w:r>
      <w:r w:rsidRPr="00D46392">
        <w:rPr>
          <w:sz w:val="20"/>
          <w:szCs w:val="20"/>
        </w:rPr>
        <w:t xml:space="preserve"> 0.645</w:t>
      </w:r>
      <w:r>
        <w:rPr>
          <w:sz w:val="20"/>
          <w:szCs w:val="20"/>
        </w:rPr>
        <w:t xml:space="preserve"> which is better than MLR but still not very good. </w:t>
      </w:r>
      <w:r w:rsidR="0031523C">
        <w:rPr>
          <w:sz w:val="20"/>
          <w:szCs w:val="20"/>
        </w:rPr>
        <w:t xml:space="preserve">AIC value is </w:t>
      </w:r>
      <w:r w:rsidR="0031523C" w:rsidRPr="0031523C">
        <w:rPr>
          <w:sz w:val="20"/>
          <w:szCs w:val="20"/>
        </w:rPr>
        <w:t>3487.768</w:t>
      </w:r>
      <w:r w:rsidR="0031523C">
        <w:rPr>
          <w:sz w:val="20"/>
          <w:szCs w:val="20"/>
        </w:rPr>
        <w:t>.</w:t>
      </w:r>
    </w:p>
    <w:p w:rsidR="00D46392" w:rsidRDefault="00D46392" w:rsidP="00D46392">
      <w:pPr>
        <w:rPr>
          <w:sz w:val="20"/>
          <w:szCs w:val="20"/>
        </w:rPr>
      </w:pPr>
    </w:p>
    <w:p w:rsidR="00D46392" w:rsidRDefault="00D46392" w:rsidP="00D46392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If we consider bivariate splines with interaction term x*y, the adjusted </w:t>
      </w:r>
      <w:r w:rsidRPr="00D46392">
        <w:rPr>
          <w:sz w:val="20"/>
          <w:szCs w:val="20"/>
        </w:rPr>
        <w:t>R-squared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increases to 0.8227.</w:t>
      </w:r>
      <w:r w:rsidR="0031523C">
        <w:rPr>
          <w:sz w:val="20"/>
          <w:szCs w:val="20"/>
        </w:rPr>
        <w:t xml:space="preserve"> </w:t>
      </w:r>
      <w:r w:rsidR="0031523C">
        <w:rPr>
          <w:sz w:val="20"/>
          <w:szCs w:val="20"/>
        </w:rPr>
        <w:t xml:space="preserve">AIC value is </w:t>
      </w:r>
      <w:r w:rsidR="0031523C" w:rsidRPr="0031523C">
        <w:rPr>
          <w:sz w:val="20"/>
          <w:szCs w:val="20"/>
        </w:rPr>
        <w:t>3173.011</w:t>
      </w:r>
    </w:p>
    <w:p w:rsidR="00D46392" w:rsidRDefault="00D46392" w:rsidP="00D46392">
      <w:pPr>
        <w:rPr>
          <w:sz w:val="20"/>
          <w:szCs w:val="20"/>
        </w:rPr>
      </w:pPr>
    </w:p>
    <w:p w:rsidR="00D46392" w:rsidRDefault="00D46392" w:rsidP="00D4639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104965" cy="3610408"/>
            <wp:effectExtent l="0" t="0" r="381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0 at 3.12.0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236" cy="3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92" w:rsidRDefault="00D46392" w:rsidP="00D46392">
      <w:pPr>
        <w:rPr>
          <w:sz w:val="20"/>
          <w:szCs w:val="20"/>
        </w:rPr>
      </w:pPr>
    </w:p>
    <w:p w:rsidR="00D46392" w:rsidRDefault="00D46392" w:rsidP="00D46392">
      <w:pPr>
        <w:rPr>
          <w:sz w:val="20"/>
          <w:szCs w:val="20"/>
        </w:rPr>
      </w:pPr>
    </w:p>
    <w:p w:rsidR="00D46392" w:rsidRDefault="00D46392" w:rsidP="00D46392">
      <w:pPr>
        <w:rPr>
          <w:sz w:val="20"/>
          <w:szCs w:val="20"/>
        </w:rPr>
      </w:pPr>
    </w:p>
    <w:p w:rsidR="00D46392" w:rsidRPr="00D46392" w:rsidRDefault="00D46392" w:rsidP="00D46392">
      <w:pPr>
        <w:rPr>
          <w:sz w:val="20"/>
          <w:szCs w:val="20"/>
        </w:rPr>
      </w:pPr>
    </w:p>
    <w:p w:rsidR="00021D48" w:rsidRPr="00D46392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D46392">
        <w:rPr>
          <w:b/>
          <w:bCs/>
          <w:sz w:val="20"/>
          <w:szCs w:val="20"/>
        </w:rPr>
        <w:t>G</w:t>
      </w:r>
      <w:r w:rsidRPr="00D46392">
        <w:rPr>
          <w:b/>
          <w:bCs/>
          <w:sz w:val="20"/>
          <w:szCs w:val="20"/>
        </w:rPr>
        <w:t>eneralized additive models</w:t>
      </w:r>
      <w:r w:rsidRPr="00D46392">
        <w:rPr>
          <w:b/>
          <w:bCs/>
          <w:sz w:val="20"/>
          <w:szCs w:val="20"/>
        </w:rPr>
        <w:t xml:space="preserve"> with default Gaussian family</w:t>
      </w:r>
    </w:p>
    <w:p w:rsidR="00D46392" w:rsidRDefault="00D46392" w:rsidP="00D46392">
      <w:pPr>
        <w:pStyle w:val="ListParagraph"/>
        <w:rPr>
          <w:sz w:val="20"/>
          <w:szCs w:val="20"/>
        </w:rPr>
      </w:pPr>
    </w:p>
    <w:p w:rsidR="00D46392" w:rsidRDefault="00D46392" w:rsidP="00D46392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A</w:t>
      </w:r>
      <w:r>
        <w:rPr>
          <w:sz w:val="20"/>
          <w:szCs w:val="20"/>
        </w:rPr>
        <w:t xml:space="preserve">djusted </w:t>
      </w:r>
      <w:r w:rsidRPr="00D46392">
        <w:rPr>
          <w:sz w:val="20"/>
          <w:szCs w:val="20"/>
        </w:rPr>
        <w:t>R-squared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is </w:t>
      </w:r>
      <w:r w:rsidRPr="00D46392">
        <w:rPr>
          <w:sz w:val="20"/>
          <w:szCs w:val="20"/>
        </w:rPr>
        <w:t>0.676</w:t>
      </w:r>
      <w:r w:rsidR="0031523C">
        <w:rPr>
          <w:sz w:val="20"/>
          <w:szCs w:val="20"/>
        </w:rPr>
        <w:t xml:space="preserve">, </w:t>
      </w:r>
      <w:r>
        <w:rPr>
          <w:sz w:val="20"/>
          <w:szCs w:val="20"/>
        </w:rPr>
        <w:t>and</w:t>
      </w:r>
      <w:r w:rsidRPr="00D46392">
        <w:rPr>
          <w:sz w:val="20"/>
          <w:szCs w:val="20"/>
        </w:rPr>
        <w:t xml:space="preserve"> </w:t>
      </w:r>
      <w:r>
        <w:rPr>
          <w:sz w:val="20"/>
          <w:szCs w:val="20"/>
        </w:rPr>
        <w:t>d</w:t>
      </w:r>
      <w:r w:rsidRPr="00D46392">
        <w:rPr>
          <w:sz w:val="20"/>
          <w:szCs w:val="20"/>
        </w:rPr>
        <w:t>eviance explained = 68.6%</w:t>
      </w:r>
      <w:r w:rsidR="0031523C">
        <w:rPr>
          <w:sz w:val="20"/>
          <w:szCs w:val="20"/>
        </w:rPr>
        <w:t xml:space="preserve">, AIC = </w:t>
      </w:r>
      <w:r w:rsidR="0031523C" w:rsidRPr="0031523C">
        <w:rPr>
          <w:sz w:val="20"/>
          <w:szCs w:val="20"/>
        </w:rPr>
        <w:t>3442.686</w:t>
      </w:r>
    </w:p>
    <w:p w:rsidR="0031523C" w:rsidRDefault="0031523C" w:rsidP="0031523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Not so good.</w:t>
      </w:r>
    </w:p>
    <w:p w:rsidR="0031523C" w:rsidRDefault="0031523C" w:rsidP="0031523C">
      <w:pPr>
        <w:pStyle w:val="ListParagraph"/>
        <w:rPr>
          <w:sz w:val="20"/>
          <w:szCs w:val="20"/>
        </w:rPr>
      </w:pPr>
    </w:p>
    <w:p w:rsidR="0031523C" w:rsidRPr="0031523C" w:rsidRDefault="0031523C" w:rsidP="0031523C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018453" cy="1889760"/>
            <wp:effectExtent l="0" t="0" r="1270" b="254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0 at 3.18.0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241" cy="19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3725334" cy="1941830"/>
            <wp:effectExtent l="0" t="0" r="0" b="127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0 at 3.18.5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23" cy="19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3C" w:rsidRDefault="0031523C" w:rsidP="0031523C">
      <w:pPr>
        <w:pStyle w:val="ListParagraph"/>
        <w:rPr>
          <w:sz w:val="20"/>
          <w:szCs w:val="20"/>
        </w:rPr>
      </w:pPr>
    </w:p>
    <w:p w:rsidR="0031523C" w:rsidRDefault="00E650FB" w:rsidP="0031523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Visualizing</w:t>
      </w:r>
      <w:r w:rsidR="0031523C">
        <w:rPr>
          <w:sz w:val="20"/>
          <w:szCs w:val="20"/>
        </w:rPr>
        <w:t xml:space="preserve"> the goodness of fit</w:t>
      </w:r>
      <w:r>
        <w:rPr>
          <w:sz w:val="20"/>
          <w:szCs w:val="20"/>
        </w:rPr>
        <w:t xml:space="preserve"> </w:t>
      </w:r>
      <w:r w:rsidR="0031523C">
        <w:rPr>
          <w:sz w:val="20"/>
          <w:szCs w:val="20"/>
        </w:rPr>
        <w:t>(plot on the left)</w:t>
      </w:r>
    </w:p>
    <w:p w:rsidR="0031523C" w:rsidRDefault="0031523C" w:rsidP="0031523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Plots on the right: All of them look good, but the </w:t>
      </w:r>
      <w:r w:rsidR="001F3B95">
        <w:rPr>
          <w:sz w:val="20"/>
          <w:szCs w:val="20"/>
        </w:rPr>
        <w:t xml:space="preserve">Response vs. Fitted Values plot </w:t>
      </w:r>
      <w:r>
        <w:rPr>
          <w:sz w:val="20"/>
          <w:szCs w:val="20"/>
        </w:rPr>
        <w:t>looks very dispersed around the straight line.</w:t>
      </w:r>
    </w:p>
    <w:p w:rsidR="0031523C" w:rsidRDefault="0031523C" w:rsidP="0031523C">
      <w:pPr>
        <w:pStyle w:val="ListParagraph"/>
        <w:rPr>
          <w:sz w:val="20"/>
          <w:szCs w:val="20"/>
        </w:rPr>
      </w:pPr>
    </w:p>
    <w:p w:rsidR="0031523C" w:rsidRPr="0031523C" w:rsidRDefault="0031523C" w:rsidP="0031523C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The response variable z is </w:t>
      </w:r>
      <w:r w:rsidRPr="0031523C">
        <w:rPr>
          <w:sz w:val="20"/>
          <w:szCs w:val="20"/>
        </w:rPr>
        <w:t xml:space="preserve">always positive, so a generalized additive model, using a nonnegative distribution for the response variable </w:t>
      </w:r>
      <w:r>
        <w:rPr>
          <w:sz w:val="20"/>
          <w:szCs w:val="20"/>
        </w:rPr>
        <w:t>might be</w:t>
      </w:r>
      <w:r w:rsidRPr="0031523C">
        <w:rPr>
          <w:sz w:val="20"/>
          <w:szCs w:val="20"/>
        </w:rPr>
        <w:t xml:space="preserve"> more realistic</w:t>
      </w:r>
      <w:r>
        <w:rPr>
          <w:sz w:val="20"/>
          <w:szCs w:val="20"/>
        </w:rPr>
        <w:t>. So</w:t>
      </w:r>
      <w:r w:rsidR="00E650FB">
        <w:rPr>
          <w:sz w:val="20"/>
          <w:szCs w:val="20"/>
        </w:rPr>
        <w:t xml:space="preserve">, </w:t>
      </w:r>
      <w:r>
        <w:rPr>
          <w:sz w:val="20"/>
          <w:szCs w:val="20"/>
        </w:rPr>
        <w:t>we try using Gamma family.</w:t>
      </w:r>
    </w:p>
    <w:p w:rsidR="00D46392" w:rsidRDefault="00D46392" w:rsidP="00D46392">
      <w:pPr>
        <w:pStyle w:val="ListParagraph"/>
        <w:rPr>
          <w:sz w:val="20"/>
          <w:szCs w:val="20"/>
        </w:rPr>
      </w:pPr>
    </w:p>
    <w:p w:rsidR="00D46392" w:rsidRDefault="00D46392" w:rsidP="00D46392">
      <w:pPr>
        <w:pStyle w:val="ListParagraph"/>
        <w:rPr>
          <w:sz w:val="20"/>
          <w:szCs w:val="20"/>
        </w:rPr>
      </w:pPr>
    </w:p>
    <w:p w:rsidR="00021D48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31523C">
        <w:rPr>
          <w:b/>
          <w:bCs/>
          <w:sz w:val="20"/>
          <w:szCs w:val="20"/>
        </w:rPr>
        <w:t>Generalized additive models with default Ga</w:t>
      </w:r>
      <w:r w:rsidRPr="0031523C">
        <w:rPr>
          <w:b/>
          <w:bCs/>
          <w:sz w:val="20"/>
          <w:szCs w:val="20"/>
        </w:rPr>
        <w:t>mma</w:t>
      </w:r>
      <w:r w:rsidRPr="0031523C">
        <w:rPr>
          <w:b/>
          <w:bCs/>
          <w:sz w:val="20"/>
          <w:szCs w:val="20"/>
        </w:rPr>
        <w:t xml:space="preserve"> family</w:t>
      </w:r>
    </w:p>
    <w:p w:rsidR="0031523C" w:rsidRDefault="0031523C" w:rsidP="0031523C">
      <w:pPr>
        <w:rPr>
          <w:b/>
          <w:bCs/>
          <w:sz w:val="20"/>
          <w:szCs w:val="20"/>
        </w:rPr>
      </w:pPr>
    </w:p>
    <w:p w:rsidR="0031523C" w:rsidRDefault="008F2F5E" w:rsidP="0031523C">
      <w:pPr>
        <w:ind w:left="360"/>
        <w:rPr>
          <w:sz w:val="20"/>
          <w:szCs w:val="20"/>
        </w:rPr>
      </w:pPr>
      <w:r w:rsidRPr="00D46392">
        <w:rPr>
          <w:sz w:val="20"/>
          <w:szCs w:val="20"/>
        </w:rPr>
        <w:t>Adjusted R-squared</w:t>
      </w:r>
      <w:r>
        <w:rPr>
          <w:sz w:val="20"/>
          <w:szCs w:val="20"/>
        </w:rPr>
        <w:t xml:space="preserve"> </w:t>
      </w:r>
      <w:r w:rsidR="0031523C" w:rsidRPr="0031523C">
        <w:rPr>
          <w:sz w:val="20"/>
          <w:szCs w:val="20"/>
        </w:rPr>
        <w:t>= 0.678</w:t>
      </w:r>
      <w:proofErr w:type="gramStart"/>
      <w:r w:rsidR="0031523C">
        <w:rPr>
          <w:sz w:val="20"/>
          <w:szCs w:val="20"/>
        </w:rPr>
        <w:t>,</w:t>
      </w:r>
      <w:r w:rsidR="0031523C" w:rsidRPr="0031523C">
        <w:rPr>
          <w:sz w:val="20"/>
          <w:szCs w:val="20"/>
        </w:rPr>
        <w:t xml:space="preserve">  Deviance</w:t>
      </w:r>
      <w:proofErr w:type="gramEnd"/>
      <w:r w:rsidR="0031523C" w:rsidRPr="0031523C">
        <w:rPr>
          <w:sz w:val="20"/>
          <w:szCs w:val="20"/>
        </w:rPr>
        <w:t xml:space="preserve"> explained = 68.4%</w:t>
      </w:r>
      <w:r w:rsidR="0031523C">
        <w:rPr>
          <w:sz w:val="20"/>
          <w:szCs w:val="20"/>
        </w:rPr>
        <w:t xml:space="preserve">,  AIC = </w:t>
      </w:r>
      <w:r w:rsidR="0031523C" w:rsidRPr="0031523C">
        <w:rPr>
          <w:sz w:val="20"/>
          <w:szCs w:val="20"/>
        </w:rPr>
        <w:t>3432.615</w:t>
      </w:r>
    </w:p>
    <w:p w:rsidR="0031523C" w:rsidRDefault="0031523C" w:rsidP="0031523C">
      <w:pPr>
        <w:ind w:left="360"/>
        <w:rPr>
          <w:sz w:val="20"/>
          <w:szCs w:val="20"/>
        </w:rPr>
      </w:pPr>
    </w:p>
    <w:p w:rsidR="0031523C" w:rsidRDefault="0031523C" w:rsidP="0031523C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All the plots and the values look very similar to </w:t>
      </w:r>
      <w:r w:rsidR="001F3B95">
        <w:rPr>
          <w:sz w:val="20"/>
          <w:szCs w:val="20"/>
        </w:rPr>
        <w:t>the previous model with gaussian family.</w:t>
      </w:r>
    </w:p>
    <w:p w:rsidR="001F3B95" w:rsidRDefault="001F3B95" w:rsidP="0031523C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011680" cy="2175594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0 at 3.25.2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715" cy="219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4158826" cy="1997710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0 at 3.26.1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874" cy="20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3C" w:rsidRDefault="0031523C" w:rsidP="0031523C">
      <w:pPr>
        <w:ind w:left="360"/>
        <w:rPr>
          <w:sz w:val="20"/>
          <w:szCs w:val="20"/>
        </w:rPr>
      </w:pPr>
    </w:p>
    <w:p w:rsidR="0031523C" w:rsidRPr="0031523C" w:rsidRDefault="0031523C" w:rsidP="0031523C">
      <w:pPr>
        <w:ind w:left="360"/>
        <w:rPr>
          <w:sz w:val="20"/>
          <w:szCs w:val="20"/>
        </w:rPr>
      </w:pPr>
    </w:p>
    <w:p w:rsidR="00021D48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1F3B95">
        <w:rPr>
          <w:b/>
          <w:bCs/>
          <w:sz w:val="20"/>
          <w:szCs w:val="20"/>
        </w:rPr>
        <w:t xml:space="preserve">Generalized additive models with </w:t>
      </w:r>
      <w:r w:rsidRPr="001F3B95">
        <w:rPr>
          <w:b/>
          <w:bCs/>
          <w:sz w:val="20"/>
          <w:szCs w:val="20"/>
        </w:rPr>
        <w:t>thin-plate splines</w:t>
      </w:r>
    </w:p>
    <w:p w:rsidR="001F3B95" w:rsidRDefault="001F3B95" w:rsidP="001F3B95">
      <w:pPr>
        <w:pStyle w:val="ListParagraph"/>
        <w:rPr>
          <w:b/>
          <w:bCs/>
          <w:sz w:val="20"/>
          <w:szCs w:val="20"/>
        </w:rPr>
      </w:pPr>
    </w:p>
    <w:p w:rsidR="001F3B95" w:rsidRDefault="001F3B95" w:rsidP="001F3B95">
      <w:pPr>
        <w:pStyle w:val="ListParagrap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>
            <wp:extent cx="2031824" cy="2160694"/>
            <wp:effectExtent l="0" t="0" r="635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0 at 3.35.1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28" cy="21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>
            <wp:extent cx="3477980" cy="2059093"/>
            <wp:effectExtent l="0" t="0" r="1905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0 at 3.35.3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974" cy="207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FB" w:rsidRPr="00E650FB" w:rsidRDefault="00E650FB" w:rsidP="00E650FB">
      <w:pPr>
        <w:pStyle w:val="ListParagraph"/>
        <w:rPr>
          <w:sz w:val="20"/>
          <w:szCs w:val="20"/>
        </w:rPr>
      </w:pPr>
      <w:r w:rsidRPr="00E650FB">
        <w:rPr>
          <w:sz w:val="20"/>
          <w:szCs w:val="20"/>
        </w:rPr>
        <w:t xml:space="preserve">A thin-plate spline is a higher-dimensional version of a smoothing-spline. </w:t>
      </w:r>
    </w:p>
    <w:p w:rsidR="00E650FB" w:rsidRDefault="00E650FB" w:rsidP="001F3B95">
      <w:pPr>
        <w:pStyle w:val="ListParagraph"/>
        <w:rPr>
          <w:b/>
          <w:bCs/>
          <w:sz w:val="20"/>
          <w:szCs w:val="20"/>
        </w:rPr>
      </w:pPr>
    </w:p>
    <w:p w:rsidR="001F3B95" w:rsidRDefault="001F3B95" w:rsidP="001F3B95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The fit looks better. The Response vs. Fitted Values plot looks lot less dispersed around the straight line, which indicates better fit.</w:t>
      </w:r>
    </w:p>
    <w:p w:rsidR="008F2F5E" w:rsidRPr="001F3B95" w:rsidRDefault="008F2F5E" w:rsidP="001F3B95">
      <w:pPr>
        <w:pStyle w:val="ListParagraph"/>
        <w:rPr>
          <w:sz w:val="20"/>
          <w:szCs w:val="20"/>
        </w:rPr>
      </w:pPr>
      <w:r w:rsidRPr="00D46392">
        <w:rPr>
          <w:sz w:val="20"/>
          <w:szCs w:val="20"/>
        </w:rPr>
        <w:t>Adjusted R-squared</w:t>
      </w:r>
      <w:r>
        <w:rPr>
          <w:sz w:val="20"/>
          <w:szCs w:val="20"/>
        </w:rPr>
        <w:t xml:space="preserve"> </w:t>
      </w:r>
      <w:r w:rsidRPr="008F2F5E">
        <w:rPr>
          <w:sz w:val="20"/>
          <w:szCs w:val="20"/>
        </w:rPr>
        <w:t>=   0.87</w:t>
      </w:r>
      <w:r>
        <w:rPr>
          <w:sz w:val="20"/>
          <w:szCs w:val="20"/>
        </w:rPr>
        <w:t xml:space="preserve">, </w:t>
      </w:r>
      <w:r w:rsidRPr="008F2F5E">
        <w:rPr>
          <w:sz w:val="20"/>
          <w:szCs w:val="20"/>
        </w:rPr>
        <w:t>Deviance explained = 87.9%</w:t>
      </w:r>
      <w:r>
        <w:rPr>
          <w:sz w:val="20"/>
          <w:szCs w:val="20"/>
        </w:rPr>
        <w:t xml:space="preserve">, AIC = </w:t>
      </w:r>
      <w:r w:rsidRPr="008F2F5E">
        <w:rPr>
          <w:sz w:val="20"/>
          <w:szCs w:val="20"/>
        </w:rPr>
        <w:t>3012.056</w:t>
      </w:r>
    </w:p>
    <w:p w:rsidR="001F3B95" w:rsidRPr="009E0EBD" w:rsidRDefault="001F3B95" w:rsidP="001F3B95">
      <w:pPr>
        <w:pStyle w:val="ListParagraph"/>
        <w:rPr>
          <w:sz w:val="20"/>
          <w:szCs w:val="20"/>
        </w:rPr>
      </w:pPr>
    </w:p>
    <w:p w:rsidR="00021D48" w:rsidRDefault="00021D48" w:rsidP="009E0EBD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1F3B95">
        <w:rPr>
          <w:b/>
          <w:bCs/>
          <w:sz w:val="20"/>
          <w:szCs w:val="20"/>
        </w:rPr>
        <w:t xml:space="preserve">Generalized additive models with </w:t>
      </w:r>
      <w:r w:rsidRPr="001F3B95">
        <w:rPr>
          <w:b/>
          <w:bCs/>
          <w:sz w:val="20"/>
          <w:szCs w:val="20"/>
        </w:rPr>
        <w:t>t</w:t>
      </w:r>
      <w:r w:rsidRPr="001F3B95">
        <w:rPr>
          <w:b/>
          <w:bCs/>
          <w:sz w:val="20"/>
          <w:szCs w:val="20"/>
        </w:rPr>
        <w:t>ensor-</w:t>
      </w:r>
      <w:r w:rsidRPr="001F3B95">
        <w:rPr>
          <w:b/>
          <w:bCs/>
          <w:sz w:val="20"/>
          <w:szCs w:val="20"/>
        </w:rPr>
        <w:t>p</w:t>
      </w:r>
      <w:r w:rsidRPr="001F3B95">
        <w:rPr>
          <w:b/>
          <w:bCs/>
          <w:sz w:val="20"/>
          <w:szCs w:val="20"/>
        </w:rPr>
        <w:t xml:space="preserve">roduct </w:t>
      </w:r>
      <w:r w:rsidRPr="001F3B95">
        <w:rPr>
          <w:b/>
          <w:bCs/>
          <w:sz w:val="20"/>
          <w:szCs w:val="20"/>
        </w:rPr>
        <w:t>s</w:t>
      </w:r>
      <w:r w:rsidRPr="001F3B95">
        <w:rPr>
          <w:b/>
          <w:bCs/>
          <w:sz w:val="20"/>
          <w:szCs w:val="20"/>
        </w:rPr>
        <w:t>plines</w:t>
      </w:r>
    </w:p>
    <w:p w:rsidR="008F2F5E" w:rsidRDefault="008F2F5E" w:rsidP="008F2F5E">
      <w:pPr>
        <w:pStyle w:val="ListParagraph"/>
        <w:rPr>
          <w:b/>
          <w:bCs/>
          <w:sz w:val="20"/>
          <w:szCs w:val="20"/>
        </w:rPr>
      </w:pPr>
    </w:p>
    <w:p w:rsidR="00E650FB" w:rsidRPr="00E650FB" w:rsidRDefault="00E650FB" w:rsidP="00E650FB">
      <w:pPr>
        <w:pStyle w:val="ListParagraph"/>
        <w:rPr>
          <w:sz w:val="20"/>
          <w:szCs w:val="20"/>
        </w:rPr>
      </w:pPr>
      <w:r w:rsidRPr="00E650FB">
        <w:rPr>
          <w:sz w:val="20"/>
          <w:szCs w:val="20"/>
        </w:rPr>
        <w:t xml:space="preserve">A tensor-product spline can be computationally more efficient than a thin-plate spline. </w:t>
      </w:r>
      <w:r>
        <w:rPr>
          <w:sz w:val="20"/>
          <w:szCs w:val="20"/>
        </w:rPr>
        <w:t xml:space="preserve">In this case, x and y </w:t>
      </w:r>
      <w:r w:rsidRPr="00E650FB">
        <w:rPr>
          <w:sz w:val="20"/>
          <w:szCs w:val="20"/>
        </w:rPr>
        <w:t xml:space="preserve">are in the same units </w:t>
      </w:r>
      <w:r>
        <w:rPr>
          <w:sz w:val="20"/>
          <w:szCs w:val="20"/>
        </w:rPr>
        <w:t xml:space="preserve">and </w:t>
      </w:r>
      <w:r w:rsidRPr="00E650FB">
        <w:rPr>
          <w:sz w:val="20"/>
          <w:szCs w:val="20"/>
        </w:rPr>
        <w:t xml:space="preserve">we expect the same </w:t>
      </w:r>
      <w:proofErr w:type="spellStart"/>
      <w:r w:rsidRPr="00E650FB">
        <w:rPr>
          <w:sz w:val="20"/>
          <w:szCs w:val="20"/>
        </w:rPr>
        <w:t>wiggliness</w:t>
      </w:r>
      <w:proofErr w:type="spellEnd"/>
      <w:r w:rsidRPr="00E650FB">
        <w:rPr>
          <w:sz w:val="20"/>
          <w:szCs w:val="20"/>
        </w:rPr>
        <w:t xml:space="preserve"> in both variables,</w:t>
      </w:r>
      <w:r>
        <w:rPr>
          <w:sz w:val="20"/>
          <w:szCs w:val="20"/>
        </w:rPr>
        <w:t xml:space="preserve"> so this model may be similar to thin-plate splines</w:t>
      </w:r>
      <w:r w:rsidRPr="00E650FB">
        <w:rPr>
          <w:sz w:val="20"/>
          <w:szCs w:val="20"/>
        </w:rPr>
        <w:t>.</w:t>
      </w:r>
    </w:p>
    <w:p w:rsidR="008F2F5E" w:rsidRPr="001F3B95" w:rsidRDefault="008F2F5E" w:rsidP="008F2F5E">
      <w:pPr>
        <w:pStyle w:val="ListParagrap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>
            <wp:extent cx="1679787" cy="1801572"/>
            <wp:effectExtent l="0" t="0" r="0" b="190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0 at 3.42.5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324" cy="18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>
            <wp:extent cx="4260215" cy="2263775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0 at 3.45.5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07" cy="22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48" w:rsidRDefault="008F2F5E" w:rsidP="009E0EB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The fit looks smoother than thin-plate spline. But the </w:t>
      </w:r>
      <w:r>
        <w:rPr>
          <w:sz w:val="20"/>
          <w:szCs w:val="20"/>
        </w:rPr>
        <w:t>Response vs. Fitted Values plot</w:t>
      </w:r>
      <w:r>
        <w:rPr>
          <w:sz w:val="20"/>
          <w:szCs w:val="20"/>
        </w:rPr>
        <w:t xml:space="preserve"> looks a little bit more dispersed. </w:t>
      </w:r>
    </w:p>
    <w:p w:rsidR="008F2F5E" w:rsidRDefault="008F2F5E" w:rsidP="009E0EBD">
      <w:pPr>
        <w:rPr>
          <w:sz w:val="20"/>
          <w:szCs w:val="20"/>
        </w:rPr>
      </w:pPr>
      <w:r w:rsidRPr="00D46392">
        <w:rPr>
          <w:sz w:val="20"/>
          <w:szCs w:val="20"/>
        </w:rPr>
        <w:t>Adjusted R-squared</w:t>
      </w:r>
      <w:r w:rsidRPr="008F2F5E">
        <w:rPr>
          <w:sz w:val="20"/>
          <w:szCs w:val="20"/>
        </w:rPr>
        <w:t xml:space="preserve"> = 0.764</w:t>
      </w:r>
      <w:r>
        <w:rPr>
          <w:sz w:val="20"/>
          <w:szCs w:val="20"/>
        </w:rPr>
        <w:t>,</w:t>
      </w:r>
      <w:r w:rsidRPr="008F2F5E">
        <w:rPr>
          <w:sz w:val="20"/>
          <w:szCs w:val="20"/>
        </w:rPr>
        <w:t xml:space="preserve"> Deviance explained = 76.9%</w:t>
      </w:r>
      <w:r>
        <w:rPr>
          <w:sz w:val="20"/>
          <w:szCs w:val="20"/>
        </w:rPr>
        <w:t xml:space="preserve">, AIC = </w:t>
      </w:r>
      <w:r w:rsidRPr="008F2F5E">
        <w:rPr>
          <w:sz w:val="20"/>
          <w:szCs w:val="20"/>
        </w:rPr>
        <w:t>3286.908</w:t>
      </w:r>
    </w:p>
    <w:p w:rsidR="008F2F5E" w:rsidRDefault="008F2F5E" w:rsidP="009E0EBD">
      <w:pPr>
        <w:rPr>
          <w:sz w:val="20"/>
          <w:szCs w:val="20"/>
        </w:rPr>
      </w:pPr>
    </w:p>
    <w:p w:rsidR="00E650FB" w:rsidRPr="00E650FB" w:rsidRDefault="00E650FB" w:rsidP="009E0EBD">
      <w:pPr>
        <w:rPr>
          <w:b/>
          <w:bCs/>
          <w:sz w:val="20"/>
          <w:szCs w:val="20"/>
        </w:rPr>
      </w:pPr>
      <w:r w:rsidRPr="00E650FB">
        <w:rPr>
          <w:b/>
          <w:bCs/>
          <w:sz w:val="20"/>
          <w:szCs w:val="20"/>
        </w:rPr>
        <w:t>Add a table for model comparison</w:t>
      </w:r>
      <w:bookmarkStart w:id="0" w:name="_GoBack"/>
      <w:bookmarkEnd w:id="0"/>
    </w:p>
    <w:p w:rsidR="008F2F5E" w:rsidRDefault="008F2F5E" w:rsidP="009E0EBD">
      <w:pPr>
        <w:rPr>
          <w:sz w:val="20"/>
          <w:szCs w:val="20"/>
        </w:rPr>
      </w:pPr>
    </w:p>
    <w:p w:rsidR="008F2F5E" w:rsidRPr="008F2F5E" w:rsidRDefault="008F2F5E" w:rsidP="009E0EBD">
      <w:pPr>
        <w:rPr>
          <w:b/>
          <w:bCs/>
          <w:sz w:val="20"/>
          <w:szCs w:val="20"/>
        </w:rPr>
      </w:pPr>
      <w:r w:rsidRPr="008F2F5E">
        <w:rPr>
          <w:b/>
          <w:bCs/>
          <w:sz w:val="20"/>
          <w:szCs w:val="20"/>
        </w:rPr>
        <w:t>Selected model:</w:t>
      </w:r>
    </w:p>
    <w:p w:rsidR="008F2F5E" w:rsidRDefault="008F2F5E" w:rsidP="009E0EBD">
      <w:pPr>
        <w:rPr>
          <w:sz w:val="20"/>
          <w:szCs w:val="20"/>
        </w:rPr>
      </w:pPr>
    </w:p>
    <w:p w:rsidR="008F2F5E" w:rsidRDefault="008F2F5E" w:rsidP="009E0EBD">
      <w:pPr>
        <w:rPr>
          <w:sz w:val="20"/>
          <w:szCs w:val="20"/>
        </w:rPr>
      </w:pPr>
      <w:r w:rsidRPr="008F2F5E">
        <w:rPr>
          <w:sz w:val="20"/>
          <w:szCs w:val="20"/>
        </w:rPr>
        <w:t>Generalized additive models with thin-plate splines</w:t>
      </w:r>
      <w:r>
        <w:rPr>
          <w:sz w:val="20"/>
          <w:szCs w:val="20"/>
        </w:rPr>
        <w:t xml:space="preserve"> has the best AIC, Adjusted R squared and Deviance values among the models considered. </w:t>
      </w:r>
      <w:r w:rsidR="00E650FB">
        <w:rPr>
          <w:sz w:val="20"/>
          <w:szCs w:val="20"/>
        </w:rPr>
        <w:t>The fit also looks good and reasonably smooth.</w:t>
      </w:r>
    </w:p>
    <w:p w:rsidR="008F2F5E" w:rsidRDefault="008F2F5E" w:rsidP="009E0EBD">
      <w:pPr>
        <w:rPr>
          <w:sz w:val="20"/>
          <w:szCs w:val="20"/>
        </w:rPr>
      </w:pPr>
    </w:p>
    <w:p w:rsidR="008F2F5E" w:rsidRPr="00E650FB" w:rsidRDefault="008F2F5E" w:rsidP="009E0EBD">
      <w:pPr>
        <w:rPr>
          <w:b/>
          <w:bCs/>
          <w:sz w:val="20"/>
          <w:szCs w:val="20"/>
        </w:rPr>
      </w:pPr>
      <w:r w:rsidRPr="00E650FB">
        <w:rPr>
          <w:b/>
          <w:bCs/>
          <w:sz w:val="20"/>
          <w:szCs w:val="20"/>
        </w:rPr>
        <w:t>Contour Map:</w:t>
      </w:r>
    </w:p>
    <w:p w:rsidR="008F2F5E" w:rsidRPr="008F2F5E" w:rsidRDefault="008F2F5E" w:rsidP="009E0EB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83479" cy="2953173"/>
            <wp:effectExtent l="0" t="0" r="0" b="635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10 at 3.52.2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68" cy="29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48" w:rsidRPr="009E0EBD" w:rsidRDefault="00021D48" w:rsidP="009E0EBD">
      <w:pPr>
        <w:rPr>
          <w:sz w:val="20"/>
          <w:szCs w:val="20"/>
        </w:rPr>
      </w:pPr>
    </w:p>
    <w:p w:rsidR="00021D48" w:rsidRPr="009E0EBD" w:rsidRDefault="00021D48" w:rsidP="009E0EBD">
      <w:pPr>
        <w:rPr>
          <w:sz w:val="20"/>
          <w:szCs w:val="20"/>
        </w:rPr>
      </w:pPr>
    </w:p>
    <w:p w:rsidR="00021D48" w:rsidRPr="009E0EBD" w:rsidRDefault="00021D48" w:rsidP="009E0EBD">
      <w:pPr>
        <w:rPr>
          <w:sz w:val="20"/>
          <w:szCs w:val="20"/>
        </w:rPr>
      </w:pPr>
    </w:p>
    <w:sectPr w:rsidR="00021D48" w:rsidRPr="009E0EBD" w:rsidSect="00D463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92FF0"/>
    <w:multiLevelType w:val="hybridMultilevel"/>
    <w:tmpl w:val="7076B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3A2DB3"/>
    <w:multiLevelType w:val="hybridMultilevel"/>
    <w:tmpl w:val="4656D2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D48"/>
    <w:rsid w:val="00021D48"/>
    <w:rsid w:val="001F3B95"/>
    <w:rsid w:val="002F67C9"/>
    <w:rsid w:val="0031523C"/>
    <w:rsid w:val="0061292F"/>
    <w:rsid w:val="008F2F5E"/>
    <w:rsid w:val="009E0EBD"/>
    <w:rsid w:val="00D46392"/>
    <w:rsid w:val="00E650FB"/>
    <w:rsid w:val="00E6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B94D17"/>
  <w15:chartTrackingRefBased/>
  <w15:docId w15:val="{21AA5BF5-EE3C-D445-8021-E4B5509D6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D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0EB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EB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650F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0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2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70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6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43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3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57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2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2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1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0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53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8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76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3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9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Himabindu Joopally</dc:creator>
  <cp:keywords/>
  <dc:description/>
  <cp:lastModifiedBy>Himabindu Joopally</cp:lastModifiedBy>
  <cp:revision>1</cp:revision>
  <dcterms:created xsi:type="dcterms:W3CDTF">2019-04-10T16:40:00Z</dcterms:created>
  <dcterms:modified xsi:type="dcterms:W3CDTF">2019-04-10T23:01:00Z</dcterms:modified>
</cp:coreProperties>
</file>