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5E409" w14:textId="51EF22AD" w:rsidR="00534733" w:rsidRPr="00534733" w:rsidRDefault="00534733" w:rsidP="00FD4174">
      <w:pPr>
        <w:rPr>
          <w:u w:val="single"/>
        </w:rPr>
      </w:pPr>
      <w:r w:rsidRPr="00534733">
        <w:rPr>
          <w:b/>
          <w:bCs/>
          <w:u w:val="single"/>
        </w:rPr>
        <w:t xml:space="preserve">Walmart Sales Dashboard </w:t>
      </w:r>
      <w:r w:rsidRPr="00534733">
        <w:rPr>
          <w:b/>
          <w:bCs/>
          <w:u w:val="single"/>
        </w:rPr>
        <w:t>-</w:t>
      </w:r>
      <w:r w:rsidRPr="00534733">
        <w:rPr>
          <w:b/>
          <w:bCs/>
          <w:u w:val="single"/>
        </w:rPr>
        <w:t xml:space="preserve"> Summary of Key Insights</w:t>
      </w:r>
    </w:p>
    <w:p w14:paraId="2140B223" w14:textId="2E75D7D5" w:rsidR="00FD4174" w:rsidRDefault="00FD4174" w:rsidP="00FD4174">
      <w:r>
        <w:t>This dashboard explores how holidays and weather influence weekly sales across Walmart stores from 2010 to 2012. It provides visual comparisons and trends to help identify key performance drivers.</w:t>
      </w:r>
    </w:p>
    <w:p w14:paraId="4BC2C70B" w14:textId="24661BAE" w:rsidR="00FD4174" w:rsidRDefault="00FD4174" w:rsidP="00FD4174">
      <w:pPr>
        <w:pStyle w:val="ListParagraph"/>
        <w:numPr>
          <w:ilvl w:val="0"/>
          <w:numId w:val="1"/>
        </w:numPr>
      </w:pPr>
      <w:r>
        <w:t>Holiday impact: While both holiday and non-holiday weeks show strong sales, certain stores see a clear boost during holiday periods, especially in December and July.</w:t>
      </w:r>
    </w:p>
    <w:p w14:paraId="5A940959" w14:textId="68F40D10" w:rsidR="00FD4174" w:rsidRDefault="00FD4174" w:rsidP="00FD4174">
      <w:pPr>
        <w:pStyle w:val="ListParagraph"/>
        <w:numPr>
          <w:ilvl w:val="0"/>
          <w:numId w:val="1"/>
        </w:numPr>
      </w:pPr>
      <w:r>
        <w:t>Top-performing stores: Stores like 5, 12, and 20 consistently generate higher average weekly sales, regardless of the holiday status.</w:t>
      </w:r>
    </w:p>
    <w:p w14:paraId="7A7C5DC7" w14:textId="1E0AA7FA" w:rsidR="00FD4174" w:rsidRDefault="00FD4174" w:rsidP="00FD4174">
      <w:pPr>
        <w:pStyle w:val="ListParagraph"/>
        <w:numPr>
          <w:ilvl w:val="0"/>
          <w:numId w:val="1"/>
        </w:numPr>
      </w:pPr>
      <w:r>
        <w:t>Seasonal patterns: Sales gradually rise through spring and peak in mid-summer, then dip toward the end of the year before spiking again in December.</w:t>
      </w:r>
    </w:p>
    <w:p w14:paraId="1026908F" w14:textId="77777777" w:rsidR="00FD4174" w:rsidRDefault="00FD4174" w:rsidP="00FD4174">
      <w:pPr>
        <w:pStyle w:val="ListParagraph"/>
        <w:numPr>
          <w:ilvl w:val="0"/>
          <w:numId w:val="1"/>
        </w:numPr>
      </w:pPr>
      <w:r>
        <w:t>Temperature relationship: A steady rise in average temperature from January to July matches with increased sales, suggesting a positive seasonal correlation.</w:t>
      </w:r>
    </w:p>
    <w:p w14:paraId="32847BC4" w14:textId="77777777" w:rsidR="00FD4174" w:rsidRDefault="00FD4174" w:rsidP="00FD4174"/>
    <w:p w14:paraId="10C7523C" w14:textId="1F8CE26D" w:rsidR="0095370B" w:rsidRDefault="00FD4174" w:rsidP="00FD4174">
      <w:r>
        <w:t>Interactive features such as dynamic slicers and show/hide filters enhance user experience, allowing viewers to explore trends by year, store, and holiday status.</w:t>
      </w:r>
    </w:p>
    <w:sectPr w:rsidR="0095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63743B"/>
    <w:multiLevelType w:val="hybridMultilevel"/>
    <w:tmpl w:val="877C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74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1E"/>
    <w:rsid w:val="004C23D2"/>
    <w:rsid w:val="00534733"/>
    <w:rsid w:val="0095370B"/>
    <w:rsid w:val="00AA301E"/>
    <w:rsid w:val="00F5465E"/>
    <w:rsid w:val="00F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D50B"/>
  <w15:chartTrackingRefBased/>
  <w15:docId w15:val="{665B1645-7320-48ED-9737-1DF78027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Mandem</dc:creator>
  <cp:keywords/>
  <dc:description/>
  <cp:lastModifiedBy>Himabindu Mandem</cp:lastModifiedBy>
  <cp:revision>3</cp:revision>
  <dcterms:created xsi:type="dcterms:W3CDTF">2025-08-02T17:07:00Z</dcterms:created>
  <dcterms:modified xsi:type="dcterms:W3CDTF">2025-08-02T17:12:00Z</dcterms:modified>
</cp:coreProperties>
</file>