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1eo90r6gls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4 tasks and lasts about 17 minutes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Task 1: Independent Speaking (Personal Experience)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Tips: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simple structure: State your opinion → Give 2 reasons → Support with examples.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Practice timing: You’ll have 15 seconds to prepare and 45 seconds to speak.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 1 Template</w:t>
      </w:r>
      <w:r w:rsidDel="00000000" w:rsidR="00000000" w:rsidRPr="00000000">
        <w:rPr>
          <w:rtl w:val="0"/>
        </w:rPr>
        <w:t xml:space="preserve"> (Independent Speaking):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spacing w:after="240" w:before="0" w:beforeAutospacing="0" w:lineRule="auto"/>
        <w:ind w:left="2160" w:right="600" w:hanging="360"/>
      </w:pPr>
      <w:r w:rsidDel="00000000" w:rsidR="00000000" w:rsidRPr="00000000">
        <w:rPr>
          <w:rtl w:val="0"/>
        </w:rPr>
        <w:t xml:space="preserve">"I believe that ___ is better because of two main reasons.</w:t>
        <w:br w:type="textWrapping"/>
        <w:t xml:space="preserve"> First, ___. For example, ___.</w:t>
        <w:br w:type="textWrapping"/>
        <w:t xml:space="preserve"> Second, ___. This helps me ___.</w:t>
        <w:br w:type="textWrapping"/>
        <w:t xml:space="preserve"> That’s why I prefer ___."</w:t>
      </w:r>
    </w:p>
    <w:p w:rsidR="00000000" w:rsidDel="00000000" w:rsidP="00000000" w:rsidRDefault="00000000" w:rsidRPr="00000000" w14:paraId="0000000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Tasks 2–4: Integrated Speaking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Task 2: Campus Situation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Read a short passage → Listen to a conversation → Summarize the student's opinion.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: Focus on who agrees/disagrees and why.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aoc4t9krw8u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Task 3: Academic Course Topic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bookmarkStart w:colFirst="0" w:colLast="0" w:name="_bma66y1br1d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Read a short text → Listen to a lecture → Explain the concept using the example given.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bookmarkStart w:colFirst="0" w:colLast="0" w:name="_vb4uatalohtz" w:id="3"/>
      <w:bookmarkEnd w:id="3"/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: Identify the main idea and examples in the lecture.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bookmarkStart w:colFirst="0" w:colLast="0" w:name="_7n5372ic7h9b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Task 4: Academic Lecture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bookmarkStart w:colFirst="0" w:colLast="0" w:name="_vosf96668rap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Listen to a lecture → Summarize and explain the content.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1"/>
          <w:numId w:val="8"/>
        </w:numPr>
        <w:spacing w:after="40" w:before="0" w:beforeAutospacing="0" w:lineRule="auto"/>
        <w:ind w:left="1440" w:hanging="360"/>
      </w:pPr>
      <w:bookmarkStart w:colFirst="0" w:colLast="0" w:name="_1vlmwek0bdyg" w:id="6"/>
      <w:bookmarkEnd w:id="6"/>
      <w:r w:rsidDel="00000000" w:rsidR="00000000" w:rsidRPr="00000000">
        <w:rPr>
          <w:b w:val="1"/>
          <w:bCs w:val="1"/>
          <w:rtl w:val="0"/>
        </w:rPr>
        <w:t xml:space="preserve">Tip</w:t>
      </w:r>
      <w:r w:rsidDel="00000000" w:rsidR="00000000" w:rsidRPr="00000000">
        <w:rPr>
          <w:rtl w:val="0"/>
        </w:rPr>
        <w:t xml:space="preserve">: Take notes using a T-chart: Main Idea | Examples/Details.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1yu38e8bx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Avoid Silence (Use Fillers Smartly)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“umm...”, use: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“Well, I think...”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 me think for a moment...”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“That’s an interesting question...”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akalhhi3o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ohhexy29h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Use Transition Words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make you sound organized: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/ Second / Finally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example / For instance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That’s why / Therefore / As a result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jm2aksjjr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Record Yourself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phone to: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 45-second answer.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back for speed, clarity, and grammar.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Notice what to fix (e.g., repeated words or long pauses).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u297rkv8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Smart Strategy for 19–20 Score: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all 4 tasks confidently with good structure.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grammar errors are okay.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more on </w:t>
      </w: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 than fancy vocabulary.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https://www.toeflresources.com/speaking-section/toefl-speaking-templates/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47u6sfd8g3f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gridCol w:w="5000"/>
        <w:tblGridChange w:id="0">
          <w:tblGrid>
            <w:gridCol w:w="5000"/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After verbs like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help, make, let,</w:t>
            </w:r>
            <w:r w:rsidDel="00000000" w:rsidR="00000000" w:rsidRPr="00000000">
              <w:rPr>
                <w:rtl w:val="0"/>
              </w:rPr>
              <w:t xml:space="preserve"> don’t use “to” before the next verb.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make me to focus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helps me 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tempted to say “you know,” pause for half a second and use “for instance” instead.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Like, you know, looking at snacks…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example, I get distracted by snacks and noise.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Tip</w:t>
            </w:r>
            <w:r w:rsidDel="00000000" w:rsidR="00000000" w:rsidRPr="00000000">
              <w:rPr>
                <w:rtl w:val="0"/>
              </w:rPr>
              <w:t xml:space="preserve">: Think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"say it once, then explain it."</w:t>
            </w:r>
            <w:r w:rsidDel="00000000" w:rsidR="00000000" w:rsidRPr="00000000">
              <w:rPr>
                <w:rtl w:val="0"/>
              </w:rPr>
              <w:t xml:space="preserve"> Example: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4itdsxmk4l37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❌ Repetitive Phrasing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Great, Bindu! Based on your speaking responses so far, here are your </w:t>
      </w:r>
      <w:r w:rsidDel="00000000" w:rsidR="00000000" w:rsidRPr="00000000">
        <w:rPr>
          <w:b w:val="1"/>
          <w:bCs w:val="1"/>
          <w:rtl w:val="0"/>
        </w:rPr>
        <w:t xml:space="preserve">Top 3 Speaking Habits to Improve</w:t>
      </w:r>
      <w:r w:rsidDel="00000000" w:rsidR="00000000" w:rsidRPr="00000000">
        <w:rPr>
          <w:rtl w:val="0"/>
        </w:rPr>
        <w:t xml:space="preserve">—plus </w:t>
      </w:r>
      <w:r w:rsidDel="00000000" w:rsidR="00000000" w:rsidRPr="00000000">
        <w:rPr>
          <w:b w:val="1"/>
          <w:bCs w:val="1"/>
          <w:rtl w:val="0"/>
        </w:rPr>
        <w:t xml:space="preserve">custom drills</w:t>
      </w:r>
      <w:r w:rsidDel="00000000" w:rsidR="00000000" w:rsidRPr="00000000">
        <w:rPr>
          <w:rtl w:val="0"/>
        </w:rPr>
        <w:t xml:space="preserve"> to help you fix them quickly and effectively.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wkjbs1wnz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Your Top 3 Speaking Habits to Watch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rmmflee1l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❌ Incorrect Verb + Infinitive Combos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“make me to focus”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Correct</w:t>
      </w:r>
      <w:r w:rsidDel="00000000" w:rsidR="00000000" w:rsidRPr="00000000">
        <w:rPr>
          <w:rtl w:val="0"/>
        </w:rPr>
        <w:t xml:space="preserve">: “helps me focus” or “makes me focus”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Why It Happens</w:t>
      </w:r>
      <w:r w:rsidDel="00000000" w:rsidR="00000000" w:rsidRPr="00000000">
        <w:rPr>
          <w:rtl w:val="0"/>
        </w:rPr>
        <w:t xml:space="preserve">: It’s easy to mix up verb patterns when speaking quickly.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Mini Drill</w:t>
      </w:r>
      <w:r w:rsidDel="00000000" w:rsidR="00000000" w:rsidRPr="00000000">
        <w:rPr>
          <w:rtl w:val="0"/>
        </w:rPr>
        <w:t xml:space="preserve">: Practice these correct combos: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“helps me focus”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“allows me to concentrate”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“makes me feel comfortable”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“lets me relax”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 Tip</w:t>
      </w:r>
      <w:r w:rsidDel="00000000" w:rsidR="00000000" w:rsidRPr="00000000">
        <w:rPr>
          <w:rtl w:val="0"/>
        </w:rPr>
        <w:t xml:space="preserve">: After verbs like </w:t>
      </w:r>
      <w:r w:rsidDel="00000000" w:rsidR="00000000" w:rsidRPr="00000000">
        <w:rPr>
          <w:i w:val="1"/>
          <w:iCs w:val="1"/>
          <w:rtl w:val="0"/>
        </w:rPr>
        <w:t xml:space="preserve">help, make, let,</w:t>
      </w:r>
      <w:r w:rsidDel="00000000" w:rsidR="00000000" w:rsidRPr="00000000">
        <w:rPr>
          <w:rtl w:val="0"/>
        </w:rPr>
        <w:t xml:space="preserve"> don’t use “to” before the next verb.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utg0fwtnw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❌ Overusing Casual Fillers ("you know," "like...")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“Like, you know, looking at snacks…”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: “For example, I get distracted by snacks and noise.”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Why It Happens</w:t>
      </w:r>
      <w:r w:rsidDel="00000000" w:rsidR="00000000" w:rsidRPr="00000000">
        <w:rPr>
          <w:rtl w:val="0"/>
        </w:rPr>
        <w:t xml:space="preserve">: Fillers help buy time, but TOEFL prefers cleaner phrasing.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Mini Drill</w:t>
      </w:r>
      <w:r w:rsidDel="00000000" w:rsidR="00000000" w:rsidRPr="00000000">
        <w:rPr>
          <w:rtl w:val="0"/>
        </w:rPr>
        <w:t xml:space="preserve">: Practice these alternatives: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“For example…”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“Such as…”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“Specifically…”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 Tip</w:t>
      </w:r>
      <w:r w:rsidDel="00000000" w:rsidR="00000000" w:rsidRPr="00000000">
        <w:rPr>
          <w:rtl w:val="0"/>
        </w:rPr>
        <w:t xml:space="preserve">: When tempted to say “you know,” pause for half a second and use “for instance” instead.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my6eh25ddg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❌ Repetitive Phrasing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“It creates a lot of distractions. It just creates a lot of distractions.”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: “It’s very distracting and hard to concentrate.”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Why It Happens</w:t>
      </w:r>
      <w:r w:rsidDel="00000000" w:rsidR="00000000" w:rsidRPr="00000000">
        <w:rPr>
          <w:rtl w:val="0"/>
        </w:rPr>
        <w:t xml:space="preserve">: Repetition can fill time, but TOEFL values variety.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bCs w:val="1"/>
          <w:rtl w:val="0"/>
        </w:rPr>
        <w:t xml:space="preserve">Mini Drill</w:t>
      </w:r>
      <w:r w:rsidDel="00000000" w:rsidR="00000000" w:rsidRPr="00000000">
        <w:rPr>
          <w:rtl w:val="0"/>
        </w:rPr>
        <w:t xml:space="preserve">: Practice alternatives to common words: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"distractions" → use “noise,” “interruptions,” or “loss of focus”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Instead of repeating a phrase → rephrase it with a synonym or example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Quick Tip</w:t>
      </w:r>
      <w:r w:rsidDel="00000000" w:rsidR="00000000" w:rsidRPr="00000000">
        <w:rPr>
          <w:rtl w:val="0"/>
        </w:rPr>
        <w:t xml:space="preserve">: Think </w:t>
      </w:r>
      <w:r w:rsidDel="00000000" w:rsidR="00000000" w:rsidRPr="00000000">
        <w:rPr>
          <w:b w:val="1"/>
          <w:bCs w:val="1"/>
          <w:rtl w:val="0"/>
        </w:rPr>
        <w:t xml:space="preserve">"say it once, then explain it."</w:t>
      </w:r>
      <w:r w:rsidDel="00000000" w:rsidR="00000000" w:rsidRPr="00000000">
        <w:rPr>
          <w:rtl w:val="0"/>
        </w:rPr>
        <w:t xml:space="preserve"> Example: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distracting—especially with people laughing and chatting nearby.”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2iggi0y34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3-Minute Daily Speaking Drill (Customized for You)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a prompt</w:t>
      </w:r>
      <w:r w:rsidDel="00000000" w:rsidR="00000000" w:rsidRPr="00000000">
        <w:rPr>
          <w:rtl w:val="0"/>
        </w:rPr>
        <w:t xml:space="preserve"> (I can give you one).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these templates: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Intro: </w:t>
      </w:r>
      <w:r w:rsidDel="00000000" w:rsidR="00000000" w:rsidRPr="00000000">
        <w:rPr>
          <w:i w:val="1"/>
          <w:iCs w:val="1"/>
          <w:rtl w:val="0"/>
        </w:rPr>
        <w:t xml:space="preserve">“I prefer… because of two main reasons.”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1: </w:t>
      </w:r>
      <w:r w:rsidDel="00000000" w:rsidR="00000000" w:rsidRPr="00000000">
        <w:rPr>
          <w:i w:val="1"/>
          <w:iCs w:val="1"/>
          <w:rtl w:val="0"/>
        </w:rPr>
        <w:t xml:space="preserve">“First, it helps me ___.”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 2: </w:t>
      </w:r>
      <w:r w:rsidDel="00000000" w:rsidR="00000000" w:rsidRPr="00000000">
        <w:rPr>
          <w:i w:val="1"/>
          <w:iCs w:val="1"/>
          <w:rtl w:val="0"/>
        </w:rPr>
        <w:t xml:space="preserve">“Second, it allows me to ___.”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Wrap-up: </w:t>
      </w:r>
      <w:r w:rsidDel="00000000" w:rsidR="00000000" w:rsidRPr="00000000">
        <w:rPr>
          <w:i w:val="1"/>
          <w:iCs w:val="1"/>
          <w:rtl w:val="0"/>
        </w:rPr>
        <w:t xml:space="preserve">“That’s why I prefer…”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your top 3 habits</w:t>
      </w:r>
      <w:r w:rsidDel="00000000" w:rsidR="00000000" w:rsidRPr="00000000">
        <w:rPr>
          <w:rtl w:val="0"/>
        </w:rPr>
        <w:t xml:space="preserve"> using what you just learned.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&amp; listen.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fresh speaking prompt now to try this 3-minute drill with your new structure?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ku4zwfyvio6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https://github.com/shreya-chem/GRE-TOEFL-Preparation/blob/main/TOEFL%20Preparation.pdf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https://github.com/smaranjitghose/TOEFL_Prep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https://martiansideofthemoon.github.io/2017/12/07/gre-toefl-preparation-2.html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https://github.com/shirodkarpushkar/TOEFL-Prep-Resources/blob/main/The.Official.Guide.to.the.TOEFL.iBT%2CThird.Edition.pdf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https://github.com/fuckupc/learn-toefl-ibt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https://github.com/RohanKarthikeyan/TOEFL-Material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https://github.com/mtiessler/TOEFL-iBT-study-sheet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https://github.com/naosk8/toefl-tips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https://github.com/mohatagarvit/TOEFL-Prep?tab=readme-ov-file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https://github.com/mtiessler/TOEFL-iBT-study-sheet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https://github.com/Mushtari-Sadia/TOEFL-prep?tab=readme-ov-file#ataf-fazledin-ahamed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https://www.ets.org/forms/toefl-sampler-forms/test-taker.html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https://github.com/manjunath5496/TOEFL-IELTS-Study-Material/blob/master/IELTS9.pdf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https://github.com/neerajk2/TOEFL_MATERIAL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https://github.com/lfkdsk/toefl-words/blob/master/word_list_2017_5_9.md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c578r2t5ych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https://github.com/armiro/TOEFL-iBT-Writing-Samples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https://www.toeflresources.com/writing-section/toefl-writing-templates/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https://www.toeflresources.com/sample-toefl-essays/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ct19rft6q1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https://github.com/fffaraz/Toefl-Speaking-Recorder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lrr9ec3fgn1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https://facilitatingsoftwarearchitecture.com/</w:t>
      </w:r>
    </w:p>
    <w:p w:rsidR="00000000" w:rsidDel="00000000" w:rsidP="00000000" w:rsidRDefault="00000000" w:rsidRPr="00000000" w14:paraId="000000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1eqix26uvv4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https://www.ets.org/forms/toefl-sampler-forms/test-taker.html</w:t>
        </w:r>
      </w:hyperlink>
      <w:r w:rsidDel="00000000" w:rsidR="00000000" w:rsidRPr="00000000">
        <w:rPr>
          <w:rtl w:val="0"/>
        </w:rPr>
        <w:t xml:space="preserve">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neerajk2/TOEFL_MATERIAL" TargetMode="External"/><Relationship Id="rId22" Type="http://schemas.openxmlformats.org/officeDocument/2006/relationships/hyperlink" Target="https://github.com/armiro/TOEFL-iBT-Writing-Samples" TargetMode="External"/><Relationship Id="rId21" Type="http://schemas.openxmlformats.org/officeDocument/2006/relationships/hyperlink" Target="https://github.com/lfkdsk/toefl-words/blob/master/word_list_2017_5_9.md" TargetMode="External"/><Relationship Id="rId24" Type="http://schemas.openxmlformats.org/officeDocument/2006/relationships/hyperlink" Target="https://www.toeflresources.com/sample-toefl-essays/" TargetMode="External"/><Relationship Id="rId23" Type="http://schemas.openxmlformats.org/officeDocument/2006/relationships/hyperlink" Target="https://www.toeflresources.com/writing-section/toefl-writing-templat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tiansideofthemoon.github.io/2017/12/07/gre-toefl-preparation-2.html" TargetMode="External"/><Relationship Id="rId26" Type="http://schemas.openxmlformats.org/officeDocument/2006/relationships/hyperlink" Target="https://www.ets.org/forms/toefl-sampler-forms/test-taker.html" TargetMode="External"/><Relationship Id="rId25" Type="http://schemas.openxmlformats.org/officeDocument/2006/relationships/hyperlink" Target="https://github.com/fffaraz/Toefl-Speaking-Record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oeflresources.com/speaking-section/toefl-speaking-templates/" TargetMode="External"/><Relationship Id="rId7" Type="http://schemas.openxmlformats.org/officeDocument/2006/relationships/hyperlink" Target="https://github.com/shreya-chem/GRE-TOEFL-Preparation/blob/main/TOEFL%20Preparation.pdf" TargetMode="External"/><Relationship Id="rId8" Type="http://schemas.openxmlformats.org/officeDocument/2006/relationships/hyperlink" Target="https://github.com/smaranjitghose/TOEFL_Prep" TargetMode="External"/><Relationship Id="rId11" Type="http://schemas.openxmlformats.org/officeDocument/2006/relationships/hyperlink" Target="https://github.com/fuckupc/learn-toefl-ibt" TargetMode="External"/><Relationship Id="rId10" Type="http://schemas.openxmlformats.org/officeDocument/2006/relationships/hyperlink" Target="https://github.com/shirodkarpushkar/TOEFL-Prep-Resources/blob/main/The.Official.Guide.to.the.TOEFL.iBT%2CThird.Edition.pdf" TargetMode="External"/><Relationship Id="rId13" Type="http://schemas.openxmlformats.org/officeDocument/2006/relationships/hyperlink" Target="https://github.com/mtiessler/TOEFL-iBT-study-sheet" TargetMode="External"/><Relationship Id="rId12" Type="http://schemas.openxmlformats.org/officeDocument/2006/relationships/hyperlink" Target="https://github.com/RohanKarthikeyan/TOEFL-Material" TargetMode="External"/><Relationship Id="rId15" Type="http://schemas.openxmlformats.org/officeDocument/2006/relationships/hyperlink" Target="https://github.com/mohatagarvit/TOEFL-Prep?tab=readme-ov-file" TargetMode="External"/><Relationship Id="rId14" Type="http://schemas.openxmlformats.org/officeDocument/2006/relationships/hyperlink" Target="https://github.com/naosk8/toefl-tips" TargetMode="External"/><Relationship Id="rId17" Type="http://schemas.openxmlformats.org/officeDocument/2006/relationships/hyperlink" Target="https://github.com/Mushtari-Sadia/TOEFL-prep?tab=readme-ov-file#ataf-fazledin-ahamed" TargetMode="External"/><Relationship Id="rId16" Type="http://schemas.openxmlformats.org/officeDocument/2006/relationships/hyperlink" Target="https://github.com/mtiessler/TOEFL-iBT-study-sheet" TargetMode="External"/><Relationship Id="rId19" Type="http://schemas.openxmlformats.org/officeDocument/2006/relationships/hyperlink" Target="https://github.com/manjunath5496/TOEFL-IELTS-Study-Material/blob/master/IELTS9.pdf" TargetMode="External"/><Relationship Id="rId18" Type="http://schemas.openxmlformats.org/officeDocument/2006/relationships/hyperlink" Target="https://www.ets.org/forms/toefl-sampler-forms/test-tak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