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139A" w14:textId="273F8666" w:rsidR="00244977" w:rsidRPr="00B4520E" w:rsidRDefault="00244977" w:rsidP="0024497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Supplementary Table S5</w:t>
      </w:r>
      <w:r w:rsidRPr="00276C11">
        <w:rPr>
          <w:rFonts w:ascii="Times New Roman" w:hAnsi="Times New Roman" w:cs="Times New Roman"/>
          <w:b/>
          <w:bCs/>
        </w:rPr>
        <w:t xml:space="preserve">. Mean expression of PRTN3 and ADAMTS2 across cell types from the </w:t>
      </w:r>
      <w:proofErr w:type="spellStart"/>
      <w:r w:rsidRPr="00276C11">
        <w:rPr>
          <w:rFonts w:ascii="Times New Roman" w:hAnsi="Times New Roman" w:cs="Times New Roman"/>
          <w:b/>
          <w:bCs/>
        </w:rPr>
        <w:t>Mathys</w:t>
      </w:r>
      <w:proofErr w:type="spellEnd"/>
      <w:r w:rsidRPr="00276C11">
        <w:rPr>
          <w:rFonts w:ascii="Times New Roman" w:hAnsi="Times New Roman" w:cs="Times New Roman"/>
          <w:b/>
          <w:bCs/>
        </w:rPr>
        <w:t xml:space="preserve"> </w:t>
      </w:r>
      <w:r w:rsidRPr="00765991">
        <w:rPr>
          <w:rFonts w:ascii="Times New Roman" w:hAnsi="Times New Roman" w:cs="Times New Roman"/>
          <w:b/>
          <w:bCs/>
          <w:i/>
          <w:iCs/>
        </w:rPr>
        <w:t>et al</w:t>
      </w:r>
      <w:r>
        <w:rPr>
          <w:rFonts w:ascii="Times New Roman" w:hAnsi="Times New Roman" w:cs="Times New Roman"/>
          <w:b/>
          <w:bCs/>
        </w:rPr>
        <w:t>.</w:t>
      </w:r>
      <w:r w:rsidRPr="00276C11">
        <w:rPr>
          <w:rFonts w:ascii="Times New Roman" w:hAnsi="Times New Roman" w:cs="Times New Roman"/>
          <w:b/>
          <w:bCs/>
        </w:rPr>
        <w:t xml:space="preserve"> (2019) single cell RNA sequencing study</w:t>
      </w:r>
      <w:r>
        <w:rPr>
          <w:rFonts w:ascii="Times New Roman" w:hAnsi="Times New Roman" w:cs="Times New Roman"/>
          <w:b/>
          <w:bCs/>
        </w:rPr>
        <w:t xml:space="preserve"> (Ref)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2988F54E" w14:textId="77777777" w:rsidR="00244977" w:rsidRPr="00276C11" w:rsidRDefault="00244977" w:rsidP="00244977">
      <w:pPr>
        <w:rPr>
          <w:rFonts w:ascii="Times New Roman" w:hAnsi="Times New Roman" w:cs="Times New Roman"/>
        </w:rPr>
      </w:pPr>
    </w:p>
    <w:tbl>
      <w:tblPr>
        <w:tblW w:w="952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1300"/>
        <w:gridCol w:w="1300"/>
        <w:gridCol w:w="1747"/>
        <w:gridCol w:w="1276"/>
      </w:tblGrid>
      <w:tr w:rsidR="00244977" w:rsidRPr="00276C11" w14:paraId="19B2883E" w14:textId="77777777" w:rsidTr="00774861">
        <w:trPr>
          <w:trHeight w:val="300"/>
        </w:trPr>
        <w:tc>
          <w:tcPr>
            <w:tcW w:w="9523" w:type="dxa"/>
            <w:gridSpan w:val="7"/>
            <w:tcBorders>
              <w:top w:val="single" w:sz="4" w:space="0" w:color="auto"/>
            </w:tcBorders>
          </w:tcPr>
          <w:p w14:paraId="06377C91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Mean expression in no pathology group</w:t>
            </w:r>
          </w:p>
        </w:tc>
      </w:tr>
      <w:tr w:rsidR="00244977" w:rsidRPr="00276C11" w14:paraId="0B8883DA" w14:textId="77777777" w:rsidTr="0077486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71216386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Gene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28F403F1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Excitatory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3447FC8F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Inhibitory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48B0C2C8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Astrocyte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402D3B69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Oligo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224D134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Oligo precursor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EA1086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Microglia</w:t>
            </w:r>
          </w:p>
        </w:tc>
      </w:tr>
      <w:tr w:rsidR="00244977" w:rsidRPr="00276C11" w14:paraId="59C1FDD1" w14:textId="77777777" w:rsidTr="00774861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</w:tcPr>
          <w:p w14:paraId="0F370B42" w14:textId="77777777" w:rsidR="00244977" w:rsidRPr="00B4520E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</w:pPr>
            <w:r w:rsidRPr="00B4520E"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  <w:t>PRTN3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4DB78AE7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0.011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1558A9C2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0.002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05752D94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7B623FC8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0335E4A1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590A976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</w:tr>
      <w:tr w:rsidR="00244977" w:rsidRPr="00276C11" w14:paraId="03D376D6" w14:textId="77777777" w:rsidTr="0077486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023325A1" w14:textId="77777777" w:rsidR="00244977" w:rsidRPr="00B4520E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</w:pPr>
            <w:r w:rsidRPr="00B4520E"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  <w:t>ADAMTS2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F3737C6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0.088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463A02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0.017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D045820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0.009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2AB5C0E8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0.009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19B652B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90B098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0.007</w:t>
            </w:r>
          </w:p>
        </w:tc>
      </w:tr>
      <w:tr w:rsidR="00244977" w:rsidRPr="00276C11" w14:paraId="49F5D5EA" w14:textId="77777777" w:rsidTr="00774861">
        <w:trPr>
          <w:trHeight w:val="300"/>
        </w:trPr>
        <w:tc>
          <w:tcPr>
            <w:tcW w:w="9523" w:type="dxa"/>
            <w:gridSpan w:val="7"/>
          </w:tcPr>
          <w:p w14:paraId="6282AB63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</w:tr>
      <w:tr w:rsidR="00244977" w:rsidRPr="00276C11" w14:paraId="118B6D0B" w14:textId="77777777" w:rsidTr="00774861">
        <w:trPr>
          <w:trHeight w:val="300"/>
        </w:trPr>
        <w:tc>
          <w:tcPr>
            <w:tcW w:w="9523" w:type="dxa"/>
            <w:gridSpan w:val="7"/>
          </w:tcPr>
          <w:p w14:paraId="771C3E35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Mean expression in AD pathology group</w:t>
            </w:r>
          </w:p>
        </w:tc>
      </w:tr>
      <w:tr w:rsidR="00244977" w:rsidRPr="00276C11" w14:paraId="1BC7D71C" w14:textId="77777777" w:rsidTr="0077486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2CE30727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Gene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1C9639F0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Excitatory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4A396CB3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Inhibitory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180BF7EE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Astrocyte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1E332454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Oligo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2B056D34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Oligo precursor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3B30B2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Microglia</w:t>
            </w:r>
          </w:p>
        </w:tc>
      </w:tr>
      <w:tr w:rsidR="00244977" w:rsidRPr="00276C11" w14:paraId="10968644" w14:textId="77777777" w:rsidTr="00774861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</w:tcPr>
          <w:p w14:paraId="5C941AB9" w14:textId="77777777" w:rsidR="00244977" w:rsidRPr="00B4520E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</w:pPr>
            <w:r w:rsidRPr="00B4520E"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  <w:t>PRTN3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38D204F9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0.007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6C158F28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0.001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1221F568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3BD064A2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44B16A20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5412E35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</w:tr>
      <w:tr w:rsidR="00244977" w:rsidRPr="00276C11" w14:paraId="27FD3567" w14:textId="77777777" w:rsidTr="0077486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79A99E77" w14:textId="77777777" w:rsidR="00244977" w:rsidRPr="00B4520E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</w:pPr>
            <w:r w:rsidRPr="00B4520E"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  <w:t>ADAMTS2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B312B2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0.147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28521F36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0.020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1842791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0.012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5EED46B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0.012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6657F8B1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C86D3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0.015</w:t>
            </w:r>
          </w:p>
        </w:tc>
      </w:tr>
      <w:tr w:rsidR="00244977" w:rsidRPr="00276C11" w14:paraId="07C11C0D" w14:textId="77777777" w:rsidTr="00774861">
        <w:trPr>
          <w:trHeight w:val="300"/>
        </w:trPr>
        <w:tc>
          <w:tcPr>
            <w:tcW w:w="9523" w:type="dxa"/>
            <w:gridSpan w:val="7"/>
            <w:tcBorders>
              <w:top w:val="single" w:sz="4" w:space="0" w:color="auto"/>
            </w:tcBorders>
          </w:tcPr>
          <w:p w14:paraId="37F687B6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</w:p>
        </w:tc>
      </w:tr>
      <w:tr w:rsidR="00244977" w:rsidRPr="00276C11" w14:paraId="2644D7FF" w14:textId="77777777" w:rsidTr="00774861">
        <w:trPr>
          <w:trHeight w:val="300"/>
        </w:trPr>
        <w:tc>
          <w:tcPr>
            <w:tcW w:w="9523" w:type="dxa"/>
            <w:gridSpan w:val="7"/>
          </w:tcPr>
          <w:p w14:paraId="165DC46A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Fold change between AD pathology and no pathology group</w:t>
            </w:r>
          </w:p>
        </w:tc>
      </w:tr>
      <w:tr w:rsidR="00244977" w:rsidRPr="00276C11" w14:paraId="1232482E" w14:textId="77777777" w:rsidTr="0077486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3A1F2209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Gene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57698949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Excitatory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6C4A371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Inhibitory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40BEEB6F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Astrocyte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75AE2CE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Oligo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74BBDEB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Oligo precursor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5CD3B2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Microglia</w:t>
            </w:r>
          </w:p>
        </w:tc>
      </w:tr>
      <w:tr w:rsidR="00244977" w:rsidRPr="00276C11" w14:paraId="64967E3B" w14:textId="77777777" w:rsidTr="00774861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</w:tcPr>
          <w:p w14:paraId="2E07D17F" w14:textId="77777777" w:rsidR="00244977" w:rsidRPr="00B4520E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</w:pPr>
            <w:r w:rsidRPr="00B4520E"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  <w:t>PRTN3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7CFCC53B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-0.730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*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08276F4F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-0.954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6BE5DB60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6C1DDC1F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509280FB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F6AF06E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NA</w:t>
            </w:r>
          </w:p>
        </w:tc>
      </w:tr>
      <w:tr w:rsidR="00244977" w:rsidRPr="00276C11" w14:paraId="72D698EA" w14:textId="77777777" w:rsidTr="0077486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7C758834" w14:textId="77777777" w:rsidR="00244977" w:rsidRPr="00B4520E" w:rsidRDefault="00244977" w:rsidP="0077486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</w:pPr>
            <w:r w:rsidRPr="00B4520E">
              <w:rPr>
                <w:rFonts w:ascii="Times New Roman" w:hAnsi="Times New Roman" w:cs="Times New Roman"/>
                <w:i/>
                <w:iCs/>
                <w:color w:val="000000"/>
                <w:lang w:val="en-GB"/>
              </w:rPr>
              <w:t>ADAMTS2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43F72CE0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0.745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t>*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C815C1F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0.278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9B80DC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0.334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4F5FA63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0.365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1B939969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1.268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7104EC" w14:textId="77777777" w:rsidR="00244977" w:rsidRPr="00276C11" w:rsidRDefault="00244977" w:rsidP="007748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76C11">
              <w:rPr>
                <w:rFonts w:ascii="Times New Roman" w:hAnsi="Times New Roman" w:cs="Times New Roman"/>
                <w:color w:val="000000"/>
                <w:lang w:val="en-GB"/>
              </w:rPr>
              <w:t>0.994</w:t>
            </w:r>
          </w:p>
        </w:tc>
      </w:tr>
    </w:tbl>
    <w:p w14:paraId="2DB53847" w14:textId="77777777" w:rsidR="00244977" w:rsidRDefault="00244977" w:rsidP="00244977">
      <w:pPr>
        <w:rPr>
          <w:rFonts w:ascii="Times New Roman" w:hAnsi="Times New Roman" w:cs="Times New Roman"/>
          <w:b/>
          <w:bCs/>
        </w:rPr>
      </w:pPr>
    </w:p>
    <w:p w14:paraId="1C3CCB98" w14:textId="77777777" w:rsidR="00244977" w:rsidRPr="00B4520E" w:rsidRDefault="00244977" w:rsidP="00244977">
      <w:pPr>
        <w:rPr>
          <w:rFonts w:ascii="Times New Roman" w:hAnsi="Times New Roman" w:cs="Times New Roman"/>
        </w:rPr>
      </w:pPr>
      <w:r w:rsidRPr="00B4520E">
        <w:rPr>
          <w:rFonts w:ascii="Times New Roman" w:hAnsi="Times New Roman" w:cs="Times New Roman"/>
        </w:rPr>
        <w:t>Excitatory = Excitatory neuron, Inhibitory = Inhibitory neuron, Oligo = oligodendrocyte</w:t>
      </w:r>
      <w:r>
        <w:rPr>
          <w:rFonts w:ascii="Times New Roman" w:hAnsi="Times New Roman" w:cs="Times New Roman"/>
        </w:rPr>
        <w:t>. * = p &lt; 0.05</w:t>
      </w:r>
    </w:p>
    <w:p w14:paraId="635B4ADA" w14:textId="77777777" w:rsidR="00244977" w:rsidRDefault="00244977" w:rsidP="00244977">
      <w:pPr>
        <w:rPr>
          <w:rFonts w:ascii="Times New Roman" w:hAnsi="Times New Roman" w:cs="Times New Roman"/>
          <w:sz w:val="20"/>
          <w:szCs w:val="20"/>
        </w:rPr>
      </w:pPr>
    </w:p>
    <w:p w14:paraId="405375B8" w14:textId="77777777" w:rsidR="00244977" w:rsidRDefault="00244977" w:rsidP="00244977">
      <w:pPr>
        <w:rPr>
          <w:rFonts w:ascii="Times New Roman" w:hAnsi="Times New Roman" w:cs="Times New Roman"/>
          <w:sz w:val="20"/>
          <w:szCs w:val="20"/>
        </w:rPr>
      </w:pPr>
    </w:p>
    <w:p w14:paraId="775EE085" w14:textId="77777777" w:rsidR="00424E78" w:rsidRDefault="00244977"/>
    <w:sectPr w:rsidR="00424E78" w:rsidSect="00644A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77"/>
    <w:rsid w:val="00024FA4"/>
    <w:rsid w:val="00025F53"/>
    <w:rsid w:val="00037B3E"/>
    <w:rsid w:val="000412EB"/>
    <w:rsid w:val="0006644F"/>
    <w:rsid w:val="00094675"/>
    <w:rsid w:val="000C0DC8"/>
    <w:rsid w:val="000D6404"/>
    <w:rsid w:val="00124C51"/>
    <w:rsid w:val="001B26ED"/>
    <w:rsid w:val="001C0783"/>
    <w:rsid w:val="002159B2"/>
    <w:rsid w:val="00244977"/>
    <w:rsid w:val="002858F4"/>
    <w:rsid w:val="002930E9"/>
    <w:rsid w:val="00296871"/>
    <w:rsid w:val="002B2B20"/>
    <w:rsid w:val="002B4019"/>
    <w:rsid w:val="002B6A8D"/>
    <w:rsid w:val="002E4054"/>
    <w:rsid w:val="002F6DC9"/>
    <w:rsid w:val="00344699"/>
    <w:rsid w:val="0036250B"/>
    <w:rsid w:val="003844F1"/>
    <w:rsid w:val="00384554"/>
    <w:rsid w:val="004149D1"/>
    <w:rsid w:val="00414FBB"/>
    <w:rsid w:val="00467032"/>
    <w:rsid w:val="00482100"/>
    <w:rsid w:val="00497803"/>
    <w:rsid w:val="004D783A"/>
    <w:rsid w:val="004F4D2A"/>
    <w:rsid w:val="005070FE"/>
    <w:rsid w:val="00516F7B"/>
    <w:rsid w:val="005200B1"/>
    <w:rsid w:val="00525441"/>
    <w:rsid w:val="00593A9A"/>
    <w:rsid w:val="00597246"/>
    <w:rsid w:val="005A7DD1"/>
    <w:rsid w:val="005F0487"/>
    <w:rsid w:val="005F35C1"/>
    <w:rsid w:val="005F70DA"/>
    <w:rsid w:val="00620448"/>
    <w:rsid w:val="00644A9A"/>
    <w:rsid w:val="006475A0"/>
    <w:rsid w:val="0068530E"/>
    <w:rsid w:val="006865FB"/>
    <w:rsid w:val="006B7AAE"/>
    <w:rsid w:val="006F22C3"/>
    <w:rsid w:val="007B78F6"/>
    <w:rsid w:val="007C447A"/>
    <w:rsid w:val="007E35BD"/>
    <w:rsid w:val="007F0477"/>
    <w:rsid w:val="007F354F"/>
    <w:rsid w:val="007F4522"/>
    <w:rsid w:val="00806825"/>
    <w:rsid w:val="0081054E"/>
    <w:rsid w:val="00816038"/>
    <w:rsid w:val="00830ADC"/>
    <w:rsid w:val="00894FFC"/>
    <w:rsid w:val="008A118E"/>
    <w:rsid w:val="008B3463"/>
    <w:rsid w:val="008B6738"/>
    <w:rsid w:val="008F1EF3"/>
    <w:rsid w:val="00902D03"/>
    <w:rsid w:val="009416E4"/>
    <w:rsid w:val="009418EF"/>
    <w:rsid w:val="009508CA"/>
    <w:rsid w:val="00976A4F"/>
    <w:rsid w:val="00977061"/>
    <w:rsid w:val="009A485F"/>
    <w:rsid w:val="009B275D"/>
    <w:rsid w:val="009B725D"/>
    <w:rsid w:val="009E5959"/>
    <w:rsid w:val="009F487A"/>
    <w:rsid w:val="00A07196"/>
    <w:rsid w:val="00A1772E"/>
    <w:rsid w:val="00A97A2C"/>
    <w:rsid w:val="00AA018A"/>
    <w:rsid w:val="00AE2409"/>
    <w:rsid w:val="00AF5C92"/>
    <w:rsid w:val="00B20606"/>
    <w:rsid w:val="00B33A1B"/>
    <w:rsid w:val="00B35E0A"/>
    <w:rsid w:val="00B4210F"/>
    <w:rsid w:val="00B609D5"/>
    <w:rsid w:val="00BB5FE5"/>
    <w:rsid w:val="00BD5774"/>
    <w:rsid w:val="00BE58D0"/>
    <w:rsid w:val="00C426CA"/>
    <w:rsid w:val="00C76B23"/>
    <w:rsid w:val="00C77D68"/>
    <w:rsid w:val="00C80648"/>
    <w:rsid w:val="00C819E3"/>
    <w:rsid w:val="00CA1408"/>
    <w:rsid w:val="00CA262B"/>
    <w:rsid w:val="00CB0623"/>
    <w:rsid w:val="00CB39D7"/>
    <w:rsid w:val="00CD1E8C"/>
    <w:rsid w:val="00CF50DA"/>
    <w:rsid w:val="00D05076"/>
    <w:rsid w:val="00D33DCA"/>
    <w:rsid w:val="00D563B2"/>
    <w:rsid w:val="00D86E95"/>
    <w:rsid w:val="00DA1A25"/>
    <w:rsid w:val="00E01645"/>
    <w:rsid w:val="00E1140E"/>
    <w:rsid w:val="00E45E92"/>
    <w:rsid w:val="00EA01B3"/>
    <w:rsid w:val="00ED362E"/>
    <w:rsid w:val="00F342B3"/>
    <w:rsid w:val="00F47F70"/>
    <w:rsid w:val="00F608BC"/>
    <w:rsid w:val="00F66A9C"/>
    <w:rsid w:val="00FB0682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6DE15"/>
  <w15:chartTrackingRefBased/>
  <w15:docId w15:val="{1936E934-AD10-9A4B-A558-456FC40F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Sutherland</dc:creator>
  <cp:keywords/>
  <dc:description/>
  <cp:lastModifiedBy>Greg Sutherland</cp:lastModifiedBy>
  <cp:revision>1</cp:revision>
  <dcterms:created xsi:type="dcterms:W3CDTF">2022-03-17T00:11:00Z</dcterms:created>
  <dcterms:modified xsi:type="dcterms:W3CDTF">2022-03-17T00:12:00Z</dcterms:modified>
</cp:coreProperties>
</file>