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MODUL AJAR DEEP LEARNING BERBASIS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DESAIN UNIVERSAL PEMBELAJARAN (DUP) DAN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TEACHING AT THE RIGHT LEVEL (TaRL)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MATA PELAJARAN: ..............................................</w:t>
      </w:r>
    </w:p>
    <w:p>
      <w:pPr>
        <w:spacing w:after="20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BAB ....: ..............................................</w:t>
      </w:r>
    </w:p>
    <w:tbl>
      <w:tblPr>
        <w:tblW w:type="dxa" w:w="902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2200"/>
        <w:gridCol w:w="326"/>
        <w:gridCol w:w="6500"/>
      </w:tblGrid>
      <w:tr>
        <w:tc>
          <w:tcPr>
            <w:tcW w:type="dxa" w:w="9026"/>
            <w:gridSpan w:val="3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A. INFORMASI UMUM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NAMA PENYUSUN</w:t>
            </w:r>
          </w:p>
        </w:tc>
        <w:tc>
          <w:tcPr>
            <w:tcW w:type="dxa" w:w="326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:</w:t>
            </w:r>
          </w:p>
        </w:tc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NAMA SEKOLAH</w:t>
            </w:r>
          </w:p>
        </w:tc>
        <w:tc>
          <w:tcPr>
            <w:tcW w:type="dxa" w:w="326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:</w:t>
            </w:r>
          </w:p>
        </w:tc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MATA PELAJARAN</w:t>
            </w:r>
          </w:p>
        </w:tc>
        <w:tc>
          <w:tcPr>
            <w:tcW w:type="dxa" w:w="326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:</w:t>
            </w:r>
          </w:p>
        </w:tc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TAHUN PELAJARAN</w:t>
            </w:r>
          </w:p>
        </w:tc>
        <w:tc>
          <w:tcPr>
            <w:tcW w:type="dxa" w:w="326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:</w:t>
            </w:r>
          </w:p>
        </w:tc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FASE</w:t>
            </w:r>
          </w:p>
        </w:tc>
        <w:tc>
          <w:tcPr>
            <w:tcW w:type="dxa" w:w="326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:</w:t>
            </w:r>
          </w:p>
        </w:tc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KELAS</w:t>
            </w:r>
          </w:p>
        </w:tc>
        <w:tc>
          <w:tcPr>
            <w:tcW w:type="dxa" w:w="326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:</w:t>
            </w:r>
          </w:p>
        </w:tc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SEMESTER</w:t>
            </w:r>
          </w:p>
        </w:tc>
        <w:tc>
          <w:tcPr>
            <w:tcW w:type="dxa" w:w="326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:</w:t>
            </w:r>
          </w:p>
        </w:tc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BAB</w:t>
            </w:r>
          </w:p>
        </w:tc>
        <w:tc>
          <w:tcPr>
            <w:tcW w:type="dxa" w:w="326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:</w:t>
            </w:r>
          </w:p>
        </w:tc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SUBBAB</w:t>
            </w:r>
          </w:p>
        </w:tc>
        <w:tc>
          <w:tcPr>
            <w:tcW w:type="dxa" w:w="326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:</w:t>
            </w:r>
          </w:p>
        </w:tc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JUMLAH PERTEMUAN</w:t>
            </w:r>
          </w:p>
        </w:tc>
        <w:tc>
          <w:tcPr>
            <w:tcW w:type="dxa" w:w="326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:</w:t>
            </w:r>
          </w:p>
        </w:tc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26"/>
            <w:gridSpan w:val="3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B. IDENTIFIKASI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ASESMEN AWAL PEMBELAJARAN</w:t>
            </w:r>
          </w:p>
        </w:tc>
        <w:tc>
          <w:tcPr>
            <w:tcW w:type="dxa" w:w="326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:</w:t>
            </w:r>
          </w:p>
        </w:tc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DIMENSI PROFIL LULUSAN</w:t>
            </w:r>
          </w:p>
        </w:tc>
        <w:tc>
          <w:tcPr>
            <w:tcW w:type="dxa" w:w="326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:</w:t>
            </w:r>
          </w:p>
        </w:tc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TOPIK PEMBELAJARAN</w:t>
            </w:r>
          </w:p>
        </w:tc>
        <w:tc>
          <w:tcPr>
            <w:tcW w:type="dxa" w:w="326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:</w:t>
            </w:r>
          </w:p>
        </w:tc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CAPAIAN PEMBELAJARAN (CP)</w:t>
            </w:r>
          </w:p>
        </w:tc>
        <w:tc>
          <w:tcPr>
            <w:tcW w:type="dxa" w:w="326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:</w:t>
            </w:r>
          </w:p>
        </w:tc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26"/>
            <w:gridSpan w:val="3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C. DESAIN PEMBELAJARAN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TUJUAN PEMBELAJARAN</w:t>
            </w:r>
          </w:p>
        </w:tc>
        <w:tc>
          <w:tcPr>
            <w:tcW w:type="dxa" w:w="326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:</w:t>
            </w:r>
          </w:p>
        </w:tc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ALUR TUJUAN PEMBELAJARAN</w:t>
            </w:r>
          </w:p>
        </w:tc>
        <w:tc>
          <w:tcPr>
            <w:tcW w:type="dxa" w:w="326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:</w:t>
            </w:r>
          </w:p>
        </w:tc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PERTANYAAN ESENSIAL</w:t>
            </w:r>
          </w:p>
        </w:tc>
        <w:tc>
          <w:tcPr>
            <w:tcW w:type="dxa" w:w="326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:</w:t>
            </w:r>
          </w:p>
        </w:tc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PRAKTIK PEDAGOGIS</w:t>
            </w:r>
          </w:p>
        </w:tc>
        <w:tc>
          <w:tcPr>
            <w:tcW w:type="dxa" w:w="326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:</w:t>
            </w:r>
          </w:p>
        </w:tc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KEMITRAAN PEMBELAJARAN</w:t>
            </w:r>
          </w:p>
        </w:tc>
        <w:tc>
          <w:tcPr>
            <w:tcW w:type="dxa" w:w="326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:</w:t>
            </w:r>
          </w:p>
        </w:tc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LINGKUNGAN PEMBELAJARAN</w:t>
            </w:r>
          </w:p>
        </w:tc>
        <w:tc>
          <w:tcPr>
            <w:tcW w:type="dxa" w:w="326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:</w:t>
            </w:r>
          </w:p>
        </w:tc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PEMANFAATAN DIGITAL</w:t>
            </w:r>
          </w:p>
        </w:tc>
        <w:tc>
          <w:tcPr>
            <w:tcW w:type="dxa" w:w="326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:</w:t>
            </w:r>
          </w:p>
        </w:tc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SUMBER BELAJAR</w:t>
            </w:r>
          </w:p>
        </w:tc>
        <w:tc>
          <w:tcPr>
            <w:tcW w:type="dxa" w:w="326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:</w:t>
            </w:r>
          </w:p>
        </w:tc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26"/>
            <w:gridSpan w:val="3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D. PENGALAMAN BELAJAR</w:t>
            </w:r>
          </w:p>
        </w:tc>
      </w:tr>
      <w:tr>
        <w:tc>
          <w:tcPr>
            <w:tcW w:type="dxa" w:w="9026"/>
            <w:gridSpan w:val="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PERTEMUAN KE- ....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PENDAHULUAN (.... MENIT)</w:t>
            </w:r>
          </w:p>
        </w:tc>
        <w:tc>
          <w:tcPr>
            <w:tcW w:type="dxa" w:w="326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:</w:t>
            </w:r>
          </w:p>
        </w:tc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MEMAHAMI (.... MENIT)</w:t>
            </w:r>
          </w:p>
        </w:tc>
        <w:tc>
          <w:tcPr>
            <w:tcW w:type="dxa" w:w="326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:</w:t>
            </w:r>
          </w:p>
        </w:tc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MENGAPLIKASI (.... MENIT)</w:t>
            </w:r>
          </w:p>
        </w:tc>
        <w:tc>
          <w:tcPr>
            <w:tcW w:type="dxa" w:w="326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:</w:t>
            </w:r>
          </w:p>
        </w:tc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MEREFLEKSI (.... MENIT)</w:t>
            </w:r>
          </w:p>
        </w:tc>
        <w:tc>
          <w:tcPr>
            <w:tcW w:type="dxa" w:w="326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:</w:t>
            </w:r>
          </w:p>
        </w:tc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PENUTUP (.... MENIT)</w:t>
            </w:r>
          </w:p>
        </w:tc>
        <w:tc>
          <w:tcPr>
            <w:tcW w:type="dxa" w:w="326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:</w:t>
            </w:r>
          </w:p>
        </w:tc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26"/>
            <w:gridSpan w:val="3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E. ASESMEN PEMBELAJARAN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ASSESSMENT FOR LEARNING</w:t>
            </w:r>
          </w:p>
        </w:tc>
        <w:tc>
          <w:tcPr>
            <w:tcW w:type="dxa" w:w="326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:</w:t>
            </w:r>
          </w:p>
        </w:tc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ASSESSMENT AS LEARNING</w:t>
            </w:r>
          </w:p>
        </w:tc>
        <w:tc>
          <w:tcPr>
            <w:tcW w:type="dxa" w:w="326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:</w:t>
            </w:r>
          </w:p>
        </w:tc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ASSESSMENT OF LEARNING</w:t>
            </w:r>
          </w:p>
        </w:tc>
        <w:tc>
          <w:tcPr>
            <w:tcW w:type="dxa" w:w="326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:</w:t>
            </w:r>
          </w:p>
        </w:tc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KETERKAITAN DENGAN PRINSIP DUP</w:t>
            </w:r>
          </w:p>
        </w:tc>
        <w:tc>
          <w:tcPr>
            <w:tcW w:type="dxa" w:w="326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:</w:t>
            </w:r>
          </w:p>
        </w:tc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KETERKAITAN DENGAN PRINSIP TARL DAN PEMBELAJARAN MENDALAM</w:t>
            </w:r>
          </w:p>
        </w:tc>
        <w:tc>
          <w:tcPr>
            <w:tcW w:type="dxa" w:w="326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:</w:t>
            </w:r>
          </w:p>
        </w:tc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26"/>
            <w:gridSpan w:val="3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F. ANALISIS HASIL DAN REGROUPING (TINDAK LANJUT)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ANALISIS HASIL SUMATIF</w:t>
            </w:r>
          </w:p>
        </w:tc>
        <w:tc>
          <w:tcPr>
            <w:tcW w:type="dxa" w:w="326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:</w:t>
            </w:r>
          </w:p>
        </w:tc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REGROUPING</w:t>
            </w:r>
          </w:p>
        </w:tc>
        <w:tc>
          <w:tcPr>
            <w:tcW w:type="dxa" w:w="326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:</w:t>
            </w:r>
          </w:p>
        </w:tc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26"/>
            <w:gridSpan w:val="3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G. LAMPIRAN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LEMBAR KERJA PESERTA DIDIK (LKPD)</w:t>
            </w:r>
          </w:p>
        </w:tc>
        <w:tc>
          <w:tcPr>
            <w:tcW w:type="dxa" w:w="326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:</w:t>
            </w:r>
          </w:p>
        </w:tc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ASESMEN DIAGNOSTIK</w:t>
            </w:r>
          </w:p>
        </w:tc>
        <w:tc>
          <w:tcPr>
            <w:tcW w:type="dxa" w:w="326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:</w:t>
            </w:r>
          </w:p>
        </w:tc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ASESMEN FORMATIF</w:t>
            </w:r>
          </w:p>
        </w:tc>
        <w:tc>
          <w:tcPr>
            <w:tcW w:type="dxa" w:w="326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:</w:t>
            </w:r>
          </w:p>
        </w:tc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ASESMEN SUMATIF</w:t>
            </w:r>
          </w:p>
        </w:tc>
        <w:tc>
          <w:tcPr>
            <w:tcW w:type="dxa" w:w="326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:</w:t>
            </w:r>
          </w:p>
        </w:tc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Mengetahui,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Guru Pamong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........................, ....................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Mahasiswa</w:t>
            </w:r>
          </w:p>
        </w:tc>
      </w:tr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.........................................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NIP. ..................................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.........................................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NIM. ..................................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2026-09-16T17:12:13.320Z</dcterms:created>
  <dcterms:modified xsi:type="dcterms:W3CDTF">2026-09-16T17:12:13.331Z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