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한화에어로스페이스 LS 기계·항공 R&amp;D 면접 준비</w:t>
      </w:r>
    </w:p>
    <w:p>
      <w:pPr>
        <w:pStyle w:val="TextBody"/>
      </w:pPr>
      <w:r>
        <w:rPr>
          <w:bCs/>
          <w:b/>
        </w:rPr>
        <w:t xml:space="preserve">1차 PT·직무면접 학습서 — 보완 확장판</w:t>
      </w:r>
    </w:p>
    <w:p>
      <w:pPr>
        <w:pStyle w:val="TextBody"/>
      </w:pPr>
      <w:r>
        <w:t xml:space="preserve">2026년 10월 27일 보완 · 원본 학습서(20쪽)의 내용을 모두 유지하고, 계산형 PT 문제·전공 심화·질문 은행·인성면접·최신 사업 현황을 추가했습니다.</w:t>
      </w:r>
    </w:p>
    <w:p>
      <w:pPr>
        <w:pStyle w:val="TextBody"/>
      </w:pPr>
      <w:r>
        <w:t xml:space="preserve">이 확장판의 목표는 하나입니다.</w:t>
      </w:r>
      <w:r>
        <w:t xml:space="preserve"> </w:t>
      </w:r>
      <w:r>
        <w:rPr>
          <w:bCs/>
          <w:b/>
        </w:rPr>
        <w:t xml:space="preserve">어떤 문제를 받아도</w:t>
      </w:r>
      <w:r>
        <w:rPr>
          <w:bCs/>
          <w:b/>
        </w:rPr>
        <w:t xml:space="preserve"> </w:t>
      </w:r>
      <w:r>
        <w:rPr>
          <w:bCs/>
          <w:b/>
        </w:rPr>
        <w:t xml:space="preserve">“</w:t>
      </w:r>
      <w:r>
        <w:rPr>
          <w:bCs/>
          <w:b/>
        </w:rPr>
        <w:t xml:space="preserve">요구조건 → 가정 → 계산 → 대안 비교 → 검증 계획</w:t>
      </w:r>
      <w:r>
        <w:rPr>
          <w:bCs/>
          <w:b/>
        </w:rPr>
        <w:t xml:space="preserve">”</w:t>
      </w:r>
      <w:r>
        <w:rPr>
          <w:bCs/>
          <w:b/>
        </w:rPr>
        <w:t xml:space="preserve">을 30분 안에 숫자와 함께 말할 수 있게 만드는 것</w:t>
      </w:r>
      <w:r>
        <w:t xml:space="preserve">입니다. 원본이</w:t>
      </w:r>
      <w:r>
        <w:t xml:space="preserve"> </w:t>
      </w:r>
      <w:r>
        <w:t xml:space="preserve">“</w:t>
      </w:r>
      <w:r>
        <w:t xml:space="preserve">어떻게 생각할지</w:t>
      </w:r>
      <w:r>
        <w:t xml:space="preserve">”</w:t>
      </w:r>
      <w:r>
        <w:t xml:space="preserve">를 정리했다면, 확장판은</w:t>
      </w:r>
      <w:r>
        <w:t xml:space="preserve"> </w:t>
      </w:r>
      <w:r>
        <w:t xml:space="preserve">“</w:t>
      </w:r>
      <w:r>
        <w:t xml:space="preserve">실제로 손으로 계산하고 입으로 말하는 연습</w:t>
      </w:r>
      <w:r>
        <w:t xml:space="preserve">”</w:t>
      </w:r>
      <w:r>
        <w:t xml:space="preserve">을 채웠습니다.</w:t>
      </w:r>
    </w:p>
    <w:p>
      <w:pPr>
        <w:pStyle w:val="TextBody"/>
      </w:pPr>
      <w:r>
        <w:rPr>
          <w:bCs/>
          <w:b/>
        </w:rPr>
        <w:t xml:space="preserve">가장 중요한 준비는 본인의 판단을 설명하는 연습입니다.</w:t>
      </w:r>
      <w:r>
        <w:t xml:space="preserve"> </w:t>
      </w:r>
      <w:r>
        <w:t xml:space="preserve">어떤 조건에서 어떤 방법을 선택했고, 결과가 타당하다는 것을 어떻게 확인했는지 말할 수 있어야 합니다.</w:t>
      </w:r>
    </w:p>
    <w:bookmarkStart w:id="20" w:name="먼저-기억할-다섯-가지"/>
    <w:p>
      <w:pPr>
        <w:pStyle w:val="Heading2"/>
      </w:pPr>
      <w:r>
        <w:t xml:space="preserve">먼저 기억할 다섯 가지</w:t>
      </w:r>
    </w:p>
    <w:p>
      <w:pPr>
        <w:pStyle w:val="FirstParagraph"/>
      </w:pPr>
      <w:r>
        <w:t xml:space="preserve">• LS는 지상장비 사업 영역입니다. 지원 명칭의 ’기계·항공’을 항공엔진 직무와 동일하게 해석하지 않습니다.</w:t>
      </w:r>
    </w:p>
    <w:p>
      <w:pPr>
        <w:pStyle w:val="TextBody"/>
      </w:pPr>
      <w:r>
        <w:t xml:space="preserve">• PT는 문제의 요구조건을 먼저 정리하고, 가정을 밝힌 뒤 분석과 결론을 제시합니다.</w:t>
      </w:r>
    </w:p>
    <w:p>
      <w:pPr>
        <w:pStyle w:val="TextBody"/>
      </w:pPr>
      <w:r>
        <w:t xml:space="preserve">• 직무 질문에는 전공 개념뿐 아니라 자소서에 적은 설계·해석·실험 경험의 근거를 준비합니다.</w:t>
      </w:r>
    </w:p>
    <w:p>
      <w:pPr>
        <w:pStyle w:val="TextBody"/>
      </w:pPr>
      <w:r>
        <w:t xml:space="preserve">• 방산 제품에서는 성능과 함께 신뢰성, 정비성, 환경조건, 장기 운용을 고려합니다.</w:t>
      </w:r>
    </w:p>
    <w:p>
      <w:pPr>
        <w:pStyle w:val="TextBody"/>
      </w:pPr>
      <w:r>
        <w:t xml:space="preserve">• 기술적 판단과 모르는 부분을 구분합니다. 실제 수행한 검증과 앞으로 할 검증을 섞지 않습니다.</w:t>
      </w:r>
    </w:p>
    <w:bookmarkEnd w:id="20"/>
    <w:bookmarkStart w:id="21" w:name="이-확장판에서-보완한-것"/>
    <w:p>
      <w:pPr>
        <w:pStyle w:val="Heading2"/>
      </w:pPr>
      <w:r>
        <w:t xml:space="preserve">이 확장판에서 보완한 것</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69"/>
        <w:gridCol w:w="1657"/>
        <w:gridCol w:w="6926"/>
      </w:tblGrid>
      <w:tr>
        <w:trPr>
          <w:tblHeader w:val="true"/>
          <w:cantSplit w:val="true"/>
        </w:trPr>
        <w:tc>
          <w:tcPr>
            <w:tcW w:w="1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구분</w:t>
            </w:r>
          </w:p>
        </w:tc>
        <w:tc>
          <w:tcPr>
            <w:tcW w:w="165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원본 상태</w:t>
            </w:r>
          </w:p>
        </w:tc>
        <w:tc>
          <w:tcPr>
            <w:tcW w:w="692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확장판에서 추가한 내용</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회사·사업</w:t>
            </w:r>
          </w:p>
        </w:tc>
        <w:tc>
          <w:tcPr>
            <w:tcW w:w="16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2025년 연간 실적, 제품 4종 개요</w:t>
            </w:r>
          </w:p>
        </w:tc>
        <w:tc>
          <w:tcPr>
            <w:tcW w:w="692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2026년 2분기 실적, 2026년 수출 계약(핀란드·스페인·노르웨이·미국), 제품별 상세 카드, 수출형 개조 관점</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방산 개발</w:t>
            </w:r>
          </w:p>
        </w:tc>
        <w:tc>
          <w:tcPr>
            <w:tcW w:w="16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개념 위주</w:t>
            </w:r>
          </w:p>
        </w:tc>
        <w:tc>
          <w:tcPr>
            <w:tcW w:w="692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국방획득 단계, 국산화·수출통제, 신뢰도 계산식, MIL-STD-810 주요 시험 방법</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전공 기초</w:t>
            </w:r>
          </w:p>
        </w:tc>
        <w:tc>
          <w:tcPr>
            <w:tcW w:w="16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핵심 식 10여 개</w:t>
            </w:r>
          </w:p>
        </w:tc>
        <w:tc>
          <w:tcPr>
            <w:tcW w:w="692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파손이론·피로·좌굴·볼트·용접·베어링·공차·재료, 차량동역학·유압·방진·랜덤진동·열교환기</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해석·시험</w:t>
            </w:r>
          </w:p>
        </w:tc>
        <w:tc>
          <w:tcPr>
            <w:tcW w:w="16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검증 절차</w:t>
            </w:r>
          </w:p>
        </w:tc>
        <w:tc>
          <w:tcPr>
            <w:tcW w:w="692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FEM 요소·해석 종류 선택, 암시적/명시적, 다물체동역학, 스트레인게이지·가속도계·FFT·모달시험</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PT 연습</w:t>
            </w:r>
          </w:p>
        </w:tc>
        <w:tc>
          <w:tcPr>
            <w:tcW w:w="16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정성형 예시 5개</w:t>
            </w:r>
          </w:p>
        </w:tc>
        <w:tc>
          <w:tcPr>
            <w:tcW w:w="692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계산형 예시 12개 추가(총 17개)</w:t>
            </w:r>
            <w:r>
              <w:rPr>
                <w:sz w:val="18"/>
              </w:rPr>
              <w:t xml:space="preserve">, 개념형(체계통합) PT 3개, 10분 계산 드릴 25문항</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질의응답</w:t>
            </w:r>
          </w:p>
        </w:tc>
        <w:tc>
          <w:tcPr>
            <w:tcW w:w="16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대표 질문 12개</w:t>
            </w:r>
          </w:p>
        </w:tc>
        <w:tc>
          <w:tcPr>
            <w:tcW w:w="692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전공·직무 꼬리질문 은행 약 150개, 압박질문 대응, 역질문</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인성·지원동기</w:t>
            </w:r>
          </w:p>
        </w:tc>
        <w:tc>
          <w:tcPr>
            <w:tcW w:w="16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답변 틀</w:t>
            </w:r>
          </w:p>
        </w:tc>
        <w:tc>
          <w:tcPr>
            <w:tcW w:w="692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한화 핵심가치·인재상 연결, 1분 자기소개 3종, STAR 워크시트, 영어 답변 스크립트</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마무리</w:t>
            </w:r>
          </w:p>
        </w:tc>
        <w:tc>
          <w:tcPr>
            <w:tcW w:w="16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체크리스트</w:t>
            </w:r>
          </w:p>
        </w:tc>
        <w:tc>
          <w:tcPr>
            <w:tcW w:w="692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D-7 학습 계획, 면접 당일 타임라인, 공식 요약 1장, 약어 용어집</w:t>
            </w:r>
          </w:p>
        </w:tc>
      </w:tr>
    </w:tbl>
    <w:bookmarkEnd w:id="21"/>
    <w:bookmarkStart w:id="22" w:name="읽는-법과-표시-규칙"/>
    <w:p>
      <w:pPr>
        <w:pStyle w:val="Heading2"/>
      </w:pPr>
      <w:r>
        <w:t xml:space="preserve">읽는 법과 표시 규칙</w:t>
      </w:r>
    </w:p>
    <w:p>
      <w:pPr>
        <w:pStyle w:val="FirstParagraph"/>
      </w:pPr>
      <w:r>
        <w:t xml:space="preserve">제목에</w:t>
      </w:r>
      <w:r>
        <w:t xml:space="preserve"> </w:t>
      </w:r>
      <w:r>
        <w:rPr>
          <w:bCs/>
          <w:b/>
        </w:rPr>
        <w:t xml:space="preserve">★보완</w:t>
      </w:r>
      <w:r>
        <w:t xml:space="preserve">이 붙은 장·절은 이번에 새로 추가한 내용이고, ★가 없는 장은 원본 내용을 그대로 옮긴 것입니다.</w:t>
      </w:r>
    </w:p>
    <w:p>
      <w:pPr>
        <w:pStyle w:val="TextBody"/>
      </w:pPr>
      <w:r>
        <w:rPr>
          <w:bCs/>
          <w:b/>
        </w:rPr>
        <w:t xml:space="preserve">‘</w:t>
      </w:r>
      <w:r>
        <w:rPr>
          <w:bCs/>
          <w:b/>
        </w:rPr>
        <w:t xml:space="preserve">공개 사실</w:t>
      </w:r>
      <w:r>
        <w:rPr>
          <w:bCs/>
          <w:b/>
        </w:rPr>
        <w:t xml:space="preserve">’</w:t>
      </w:r>
      <w:r>
        <w:t xml:space="preserve">은 회사 발표·공시·공고와 언론 보도를 요약한 것입니다. 보도 수치는 면접에서</w:t>
      </w:r>
      <w:r>
        <w:t xml:space="preserve"> </w:t>
      </w:r>
      <w:r>
        <w:t xml:space="preserve">“</w:t>
      </w:r>
      <w:r>
        <w:t xml:space="preserve">약 ○○, 보도 기준</w:t>
      </w:r>
      <w:r>
        <w:t xml:space="preserve">”</w:t>
      </w:r>
      <w:r>
        <w:t xml:space="preserve">으로 말하세요.</w:t>
      </w:r>
      <w:r>
        <w:t xml:space="preserve"> </w:t>
      </w:r>
      <w:r>
        <w:rPr>
          <w:bCs/>
          <w:b/>
        </w:rPr>
        <w:t xml:space="preserve">‘</w:t>
      </w:r>
      <w:r>
        <w:rPr>
          <w:bCs/>
          <w:b/>
        </w:rPr>
        <w:t xml:space="preserve">연습 예시</w:t>
      </w:r>
      <w:r>
        <w:rPr>
          <w:bCs/>
          <w:b/>
        </w:rPr>
        <w:t xml:space="preserve">’</w:t>
      </w:r>
      <w:r>
        <w:rPr>
          <w:bCs/>
          <w:b/>
        </w:rPr>
        <w:t xml:space="preserve">·</w:t>
      </w:r>
      <w:r>
        <w:rPr>
          <w:bCs/>
          <w:b/>
        </w:rPr>
        <w:t xml:space="preserve">‘</w:t>
      </w:r>
      <w:r>
        <w:rPr>
          <w:bCs/>
          <w:b/>
        </w:rPr>
        <w:t xml:space="preserve">학습용 수치</w:t>
      </w:r>
      <w:r>
        <w:rPr>
          <w:bCs/>
          <w:b/>
        </w:rPr>
        <w:t xml:space="preserve">’</w:t>
      </w:r>
      <w:r>
        <w:t xml:space="preserve">는 계산 연습을 위해 만든 가정이며 실제 제품 제원이나 한화의 설계기준이 아닙니다. 면접장에서</w:t>
      </w:r>
      <w:r>
        <w:t xml:space="preserve"> </w:t>
      </w:r>
      <w:r>
        <w:t xml:space="preserve">“</w:t>
      </w:r>
      <w:r>
        <w:t xml:space="preserve">K9의 주퇴력은 ○○ kN입니다</w:t>
      </w:r>
      <w:r>
        <w:t xml:space="preserve">”</w:t>
      </w:r>
      <w:r>
        <w:t xml:space="preserve">처럼 실제 값인 것처럼 말하면 안 됩니다.</w:t>
      </w:r>
      <w:r>
        <w:t xml:space="preserve"> </w:t>
      </w:r>
      <w:r>
        <w:t xml:space="preserve">“</w:t>
      </w:r>
      <w:r>
        <w:t xml:space="preserve">가정한 값으로 계산하면</w:t>
      </w:r>
      <w:r>
        <w:t xml:space="preserve">”</w:t>
      </w:r>
      <w:r>
        <w:t xml:space="preserve">이라고 말해야 합니다.</w:t>
      </w:r>
    </w:p>
    <w:bookmarkEnd w:id="22"/>
    <w:bookmarkStart w:id="23" w:name="시간이-부족할-때-우선순위"/>
    <w:p>
      <w:pPr>
        <w:pStyle w:val="Heading2"/>
      </w:pPr>
      <w:r>
        <w:t xml:space="preserve">시간이 부족할 때 우선순위</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69"/>
        <w:gridCol w:w="6143"/>
        <w:gridCol w:w="2440"/>
      </w:tblGrid>
      <w:tr>
        <w:trPr>
          <w:tblHeader w:val="true"/>
          <w:cantSplit w:val="true"/>
        </w:trPr>
        <w:tc>
          <w:tcPr>
            <w:tcW w:w="1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남은 시간</w:t>
            </w:r>
          </w:p>
        </w:tc>
        <w:tc>
          <w:tcPr>
            <w:tcW w:w="614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반드시 볼 것</w:t>
            </w:r>
          </w:p>
        </w:tc>
        <w:tc>
          <w:tcPr>
            <w:tcW w:w="244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여유가 있으면</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하루</w:t>
            </w:r>
          </w:p>
        </w:tc>
        <w:tc>
          <w:tcPr>
            <w:tcW w:w="614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PT 발표 구성</w:t>
            </w:r>
            <w:r>
              <w:rPr>
                <w:sz w:val="18"/>
              </w:rPr>
              <w:t xml:space="preserve">’</w:t>
            </w:r>
            <w:r>
              <w:rPr>
                <w:sz w:val="18"/>
              </w:rPr>
              <w:t xml:space="preserve">, 계산형 예시 중 지원 직무 2개, 공식 요약 1장, 1분 자기소개</w:t>
            </w:r>
          </w:p>
        </w:tc>
        <w:tc>
          <w:tcPr>
            <w:tcW w:w="244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꼬리질문 은행 중 지원 직무 영역</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3일</w:t>
            </w:r>
          </w:p>
        </w:tc>
        <w:tc>
          <w:tcPr>
            <w:tcW w:w="614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위 내용 + 전공 심화 2장, 계산 드릴 25문항, 프로젝트 STAR 2개</w:t>
            </w:r>
          </w:p>
        </w:tc>
        <w:tc>
          <w:tcPr>
            <w:tcW w:w="244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제품 카드, 최신 사업 현황</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7일</w:t>
            </w:r>
          </w:p>
        </w:tc>
        <w:tc>
          <w:tcPr>
            <w:tcW w:w="614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D-7 계획표대로 전체 학습</w:t>
            </w:r>
          </w:p>
        </w:tc>
        <w:tc>
          <w:tcPr>
            <w:tcW w:w="244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모의 PT 3회 녹화·복기</w:t>
            </w:r>
          </w:p>
        </w:tc>
      </w:tr>
    </w:tbl>
    <w:bookmarkEnd w:id="23"/>
    <w:bookmarkStart w:id="24" w:name="지원-세부-직무별-집중-지도-보완"/>
    <w:p>
      <w:pPr>
        <w:pStyle w:val="Heading2"/>
      </w:pPr>
      <w:r>
        <w:t xml:space="preserve">지원 세부 직무별 집중 지도 ★보완</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70"/>
        <w:gridCol w:w="1755"/>
        <w:gridCol w:w="1852"/>
        <w:gridCol w:w="4975"/>
      </w:tblGrid>
      <w:tr>
        <w:trPr>
          <w:tblHeader w:val="true"/>
          <w:cantSplit w:val="true"/>
        </w:trPr>
        <w:tc>
          <w:tcPr>
            <w:tcW w:w="117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세부 직무</w:t>
            </w:r>
          </w:p>
        </w:tc>
        <w:tc>
          <w:tcPr>
            <w:tcW w:w="175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우선 학습 장</w:t>
            </w:r>
          </w:p>
        </w:tc>
        <w:tc>
          <w:tcPr>
            <w:tcW w:w="185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우선 연습 PT</w:t>
            </w:r>
          </w:p>
        </w:tc>
        <w:tc>
          <w:tcPr>
            <w:tcW w:w="497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꼭 말할 수 있어야 할 개념</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구조·방호</w:t>
            </w:r>
          </w:p>
        </w:tc>
        <w:tc>
          <w:tcPr>
            <w:tcW w:w="1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구조 기초, 구조 심화, 해석·시험 심화</w:t>
            </w:r>
          </w:p>
        </w:tc>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예시 1·2·12·13·14</w:t>
            </w:r>
          </w:p>
        </w:tc>
        <w:tc>
          <w:tcPr>
            <w:tcW w:w="497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강도/강성, 피로·Goodman, 좌굴, 응력집중, 볼트 프리로드, 랜덤진동, 경량화와 방호의 상충</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현수·조향·제동</w:t>
            </w:r>
          </w:p>
        </w:tc>
        <w:tc>
          <w:tcPr>
            <w:tcW w:w="1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동역학 기초, 차량동역학·유압 심화</w:t>
            </w:r>
          </w:p>
        </w:tc>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예시 5·9·10·16</w:t>
            </w:r>
          </w:p>
        </w:tc>
        <w:tc>
          <w:tcPr>
            <w:tcW w:w="497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1/4 차량 모델, 정적처짐-고유진동수, 감쇠비, 유기압 현수, 제동 에너지·페이드, 궤도 장력</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동력(파워팩·냉각)</w:t>
            </w:r>
          </w:p>
        </w:tc>
        <w:tc>
          <w:tcPr>
            <w:tcW w:w="1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열유체 기초·심화</w:t>
            </w:r>
          </w:p>
        </w:tc>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예시 4·8·15·17</w:t>
            </w:r>
          </w:p>
        </w:tc>
        <w:tc>
          <w:tcPr>
            <w:tcW w:w="497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주행저항, 등판능력, 구동력-출력, 냉각 열수지, 팬 법칙, ITD, 열교환기 ε-NTU</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체계·탑재·포탑</w:t>
            </w:r>
          </w:p>
        </w:tc>
        <w:tc>
          <w:tcPr>
            <w:tcW w:w="1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방산 개발, 동역학</w:t>
            </w:r>
          </w:p>
        </w:tc>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예시 3·6·7·11, 개념형 PT 1~3</w:t>
            </w:r>
          </w:p>
        </w:tc>
        <w:tc>
          <w:tcPr>
            <w:tcW w:w="497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반동 운동량·에너지, 자동장전 메커니즘, 인터페이스, 형상관리, 신뢰도</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지원 직무 불명확</w:t>
            </w:r>
          </w:p>
        </w:tc>
        <w:tc>
          <w:tcPr>
            <w:tcW w:w="1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위 전체에서</w:t>
            </w:r>
            <w:r>
              <w:rPr>
                <w:sz w:val="18"/>
              </w:rPr>
              <w:t xml:space="preserve"> </w:t>
            </w:r>
            <w:r>
              <w:rPr>
                <w:sz w:val="18"/>
              </w:rPr>
              <w:t xml:space="preserve">‘</w:t>
            </w:r>
            <w:r>
              <w:rPr>
                <w:sz w:val="18"/>
              </w:rPr>
              <w:t xml:space="preserve">기본식</w:t>
            </w:r>
            <w:r>
              <w:rPr>
                <w:sz w:val="18"/>
              </w:rPr>
              <w:t xml:space="preserve">’</w:t>
            </w:r>
            <w:r>
              <w:rPr>
                <w:sz w:val="18"/>
              </w:rPr>
              <w:t xml:space="preserve"> </w:t>
            </w:r>
            <w:r>
              <w:rPr>
                <w:sz w:val="18"/>
              </w:rPr>
              <w:t xml:space="preserve">위주</w:t>
            </w:r>
          </w:p>
        </w:tc>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예시 1·2·4·6·8</w:t>
            </w:r>
          </w:p>
        </w:tc>
        <w:tc>
          <w:tcPr>
            <w:tcW w:w="497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문제 정의 → 가정 → 계산 → 검증의 흐름 자체</w:t>
            </w:r>
          </w:p>
        </w:tc>
      </w:tr>
    </w:tbl>
    <w:p>
      <w:r>
        <w:br w:type="page"/>
      </w:r>
    </w:p>
    <w:bookmarkEnd w:id="24"/>
    <w:bookmarkStart w:id="25" w:name="전체-차례"/>
    <w:p>
      <w:pPr>
        <w:pStyle w:val="Heading2"/>
      </w:pPr>
      <w:r>
        <w:t xml:space="preserve">전체 차례</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83"/>
        <w:gridCol w:w="7092"/>
        <w:gridCol w:w="1577"/>
      </w:tblGrid>
      <w:tr>
        <w:trPr>
          <w:tblHeader w:val="true"/>
          <w:cantSplit w:val="true"/>
        </w:trPr>
        <w:tc>
          <w:tcPr>
            <w:tcW w:w="108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파트</w:t>
            </w:r>
          </w:p>
        </w:tc>
        <w:tc>
          <w:tcPr>
            <w:tcW w:w="709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장(★ = 확장판 추가)</w:t>
            </w:r>
          </w:p>
        </w:tc>
        <w:tc>
          <w:tcPr>
            <w:tcW w:w="157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목적</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 사업·직무</w:t>
            </w:r>
          </w:p>
        </w:tc>
        <w:tc>
          <w:tcPr>
            <w:tcW w:w="70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LS 사업부와 기계 R&amp;D 업무 · 핵심 제품과 회사 현황 · ★최신 사업 현황 2026 · ★제품별 상세 카드 · 방산 개발 기본 개념 · RAM과 환경시험 · ★방산 개발 심화와 신뢰도 계산</w:t>
            </w:r>
          </w:p>
        </w:tc>
        <w:tc>
          <w:tcPr>
            <w:tcW w:w="15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회사·제품·개발 업무의 큰 그림</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 전공</w:t>
            </w:r>
          </w:p>
        </w:tc>
        <w:tc>
          <w:tcPr>
            <w:tcW w:w="70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구조와 기계설계 기초 · ★구조·기계설계 심화 · 동역학과 열유체 기초 · ★진동·차량동역학·유압 심화 · ★열유체·동력 심화 · 해석과 시험 · ★해석·시험 심화</w:t>
            </w:r>
          </w:p>
        </w:tc>
        <w:tc>
          <w:tcPr>
            <w:tcW w:w="15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직무 질문과 PT 계산의 기반</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 PT</w:t>
            </w:r>
          </w:p>
        </w:tc>
        <w:tc>
          <w:tcPr>
            <w:tcW w:w="70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PT 면접 사례와 발표 구성 · ★PT 발표 실전 기술 · PT 예시 1~5 · ★PT 예시 6~17 · ★개념형 PT 3제 · 계산 연습 · ★10분 계산 드릴</w:t>
            </w:r>
          </w:p>
        </w:tc>
        <w:tc>
          <w:tcPr>
            <w:tcW w:w="15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30분 안에 풀고 말하기</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 질의응답</w:t>
            </w:r>
          </w:p>
        </w:tc>
        <w:tc>
          <w:tcPr>
            <w:tcW w:w="70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★전공 꼬리질문 은행 1·2 · 직무 질문과 답변 · 지원동기와 협업 · ★인성면접과 지원동기 심화</w:t>
            </w:r>
          </w:p>
        </w:tc>
        <w:tc>
          <w:tcPr>
            <w:tcW w:w="15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즉답 연습</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 마무리</w:t>
            </w:r>
          </w:p>
        </w:tc>
        <w:tc>
          <w:tcPr>
            <w:tcW w:w="70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개인 경험 정리 · ★D-7 계획과 면접 당일 · ★공식 요약 1장 · ★약어·용어집 · 출처 1·2 · ★추가 출처</w:t>
            </w:r>
          </w:p>
        </w:tc>
        <w:tc>
          <w:tcPr>
            <w:tcW w:w="15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개인화와 최종 점검</w:t>
            </w:r>
          </w:p>
        </w:tc>
      </w:tr>
    </w:tbl>
    <w:p>
      <w:r>
        <w:br w:type="page"/>
      </w:r>
    </w:p>
    <w:bookmarkEnd w:id="25"/>
    <w:bookmarkStart w:id="29" w:name="ls-사업부와-기계-rd-업무"/>
    <w:p>
      <w:pPr>
        <w:pStyle w:val="Heading1"/>
      </w:pPr>
      <w:r>
        <w:t xml:space="preserve">LS 사업부와 기계 R&amp;D 업무</w:t>
      </w:r>
    </w:p>
    <w:p>
      <w:pPr>
        <w:pStyle w:val="FirstParagraph"/>
      </w:pPr>
      <w:r>
        <w:rPr>
          <w:bCs/>
          <w:b/>
        </w:rPr>
        <w:t xml:space="preserve">직무 기본 지식 | 공개 공고를 바탕으로 정리</w:t>
      </w:r>
    </w:p>
    <w:bookmarkStart w:id="26" w:name="ls에서-다루는-대상"/>
    <w:p>
      <w:pPr>
        <w:pStyle w:val="Heading2"/>
      </w:pPr>
      <w:r>
        <w:t xml:space="preserve">LS에서 다루는 대상</w:t>
      </w:r>
    </w:p>
    <w:p>
      <w:pPr>
        <w:pStyle w:val="FirstParagraph"/>
      </w:pPr>
      <w:r>
        <w:t xml:space="preserve">LS는 Land Systems, 즉 지상장비 사업 영역으로 이해하면 됩니다. 공개 공고에는 화력체계·기동체계·대공체계·발사체계 등이 관련 제품군으로 제시됩니다. 제품 전체의 요구조건을 각 구성품 설계로 연결하고, 다른 장치와 통합해 작동을 확인하는 관점이 중요합니다. [1~4]</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246"/>
        <w:gridCol w:w="6085"/>
        <w:gridCol w:w="2421"/>
      </w:tblGrid>
      <w:tr>
        <w:trPr>
          <w:tblHeader w:val="true"/>
          <w:cantSplit w:val="true"/>
        </w:trPr>
        <w:tc>
          <w:tcPr>
            <w:tcW w:w="124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분야</w:t>
            </w:r>
          </w:p>
        </w:tc>
        <w:tc>
          <w:tcPr>
            <w:tcW w:w="608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공고상 업무 또는 학습 방향</w:t>
            </w:r>
          </w:p>
        </w:tc>
        <w:tc>
          <w:tcPr>
            <w:tcW w:w="242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연결되는 전공</w:t>
            </w:r>
          </w:p>
        </w:tc>
      </w:tr>
      <w:tr>
        <w:trPr>
          <w:cantSplit w:val="true"/>
        </w:trPr>
        <w:tc>
          <w:tcPr>
            <w:tcW w:w="124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구조·방호</w:t>
            </w:r>
          </w:p>
        </w:tc>
        <w:tc>
          <w:tcPr>
            <w:tcW w:w="608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구조·방호장치와 인터페이스 설계, 구조·진동·충격 해석 검토, 시제품 시험지원 [1]</w:t>
            </w:r>
          </w:p>
        </w:tc>
        <w:tc>
          <w:tcPr>
            <w:tcW w:w="24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재료역학, 기계설계, 구조해석</w:t>
            </w:r>
          </w:p>
        </w:tc>
      </w:tr>
      <w:tr>
        <w:trPr>
          <w:cantSplit w:val="true"/>
        </w:trPr>
        <w:tc>
          <w:tcPr>
            <w:tcW w:w="124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현수·조향·제동</w:t>
            </w:r>
          </w:p>
        </w:tc>
        <w:tc>
          <w:tcPr>
            <w:tcW w:w="608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현수 기구, Ackermann 조향, 유·공압 제동장치 선정·배치, 개발·형상관리 [2]</w:t>
            </w:r>
          </w:p>
        </w:tc>
        <w:tc>
          <w:tcPr>
            <w:tcW w:w="24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동역학, 기구학, 유·공압</w:t>
            </w:r>
          </w:p>
        </w:tc>
      </w:tr>
      <w:tr>
        <w:trPr>
          <w:cantSplit w:val="true"/>
        </w:trPr>
        <w:tc>
          <w:tcPr>
            <w:tcW w:w="124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동력</w:t>
            </w:r>
          </w:p>
        </w:tc>
        <w:tc>
          <w:tcPr>
            <w:tcW w:w="608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엔진·변속기·냉각장치 등 파워팩 개발, 제작·시험, 하이브리드 통합냉각 분석 [3]</w:t>
            </w:r>
          </w:p>
        </w:tc>
        <w:tc>
          <w:tcPr>
            <w:tcW w:w="24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열역학, 열전달, 유체, 동력전달</w:t>
            </w:r>
          </w:p>
        </w:tc>
      </w:tr>
      <w:tr>
        <w:trPr>
          <w:cantSplit w:val="true"/>
        </w:trPr>
        <w:tc>
          <w:tcPr>
            <w:tcW w:w="124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동역학</w:t>
            </w:r>
          </w:p>
        </w:tc>
        <w:tc>
          <w:tcPr>
            <w:tcW w:w="608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진동·충격과 운동 응답, 모델 가정과 해석 검증을 우선 학습</w:t>
            </w:r>
          </w:p>
        </w:tc>
        <w:tc>
          <w:tcPr>
            <w:tcW w:w="24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동역학, 진동, 수치해석</w:t>
            </w:r>
          </w:p>
        </w:tc>
      </w:tr>
    </w:tbl>
    <w:p>
      <w:pPr>
        <w:pStyle w:val="TextBody"/>
      </w:pPr>
      <w:r>
        <w:t xml:space="preserve">구조·방호는 2026년 하반기, 현수·조향·제동과 동력은 2026년 상반기 공개 공고 기준입니다. 동역학 행은 학습 방향이며 확정 담당업무의 인용이 아닙니다.</w:t>
      </w:r>
    </w:p>
    <w:bookmarkEnd w:id="26"/>
    <w:bookmarkStart w:id="27" w:name="일을-한다면-무엇을-남겨야-하나"/>
    <w:p>
      <w:pPr>
        <w:pStyle w:val="Heading2"/>
      </w:pPr>
      <w:r>
        <w:t xml:space="preserve">일을 한다면 무엇을 남겨야 하나</w:t>
      </w:r>
    </w:p>
    <w:p>
      <w:pPr>
        <w:pStyle w:val="FirstParagraph"/>
      </w:pPr>
      <w:r>
        <w:rPr>
          <w:bCs/>
          <w:b/>
        </w:rPr>
        <w:t xml:space="preserve">요구사항 파악 → 설계와 분석 → 제작 → 시험 → 개선 → 기술자료 관리</w:t>
      </w:r>
      <w:r>
        <w:t xml:space="preserve">로 생각해보세요. 실제 개발에서는 이 과정이 반복됩니다.</w:t>
      </w:r>
    </w:p>
    <w:p>
      <w:pPr>
        <w:pStyle w:val="TextBody"/>
      </w:pPr>
      <w:r>
        <w:t xml:space="preserve">• 설계: 도면·3D 모델, 재료·공차·접합 선택 근거, 인터페이스 조건.</w:t>
      </w:r>
    </w:p>
    <w:p>
      <w:pPr>
        <w:pStyle w:val="TextBody"/>
      </w:pPr>
      <w:r>
        <w:t xml:space="preserve">• 해석: 입력 하중, 물성, 경계조건, 가정, 결과와 한계가 담긴 보고서.</w:t>
      </w:r>
    </w:p>
    <w:p>
      <w:pPr>
        <w:pStyle w:val="TextBody"/>
      </w:pPr>
      <w:r>
        <w:t xml:space="preserve">• 시험: 시험 목적·절차·판정기준, 계측 데이터, 이상 현상과 조치 기록.</w:t>
      </w:r>
    </w:p>
    <w:p>
      <w:pPr>
        <w:pStyle w:val="TextBody"/>
      </w:pPr>
      <w:r>
        <w:t xml:space="preserve">• 변경: 어떤 형상의 제품을 어떤 조건으로 검증했는지 연결되는 이력.</w:t>
      </w:r>
    </w:p>
    <w:bookmarkEnd w:id="27"/>
    <w:bookmarkStart w:id="28" w:name="설계-도구-질문에-답하는-방법"/>
    <w:p>
      <w:pPr>
        <w:pStyle w:val="Heading2"/>
      </w:pPr>
      <w:r>
        <w:t xml:space="preserve">설계 도구 질문에 답하는 방법</w:t>
      </w:r>
    </w:p>
    <w:p>
      <w:pPr>
        <w:pStyle w:val="FirstParagraph"/>
      </w:pPr>
      <w:r>
        <w:t xml:space="preserve">공고에는 CATIA, NX, ANSYS, Abaqus, SolidEdge 등의 도구가 제시됩니다. 모든 도구의 숙련을 주장할 필요는 없습니다. 사용한 도구 하나에 대해 ’대상 → 수행 기능 → 판단 → 검증’을 설명하세요. [1,3]</w:t>
      </w:r>
    </w:p>
    <w:p>
      <w:pPr>
        <w:pStyle w:val="TextBody"/>
      </w:pPr>
      <w:r>
        <w:t xml:space="preserve">답변 틀:</w:t>
      </w:r>
      <w:r>
        <w:t xml:space="preserve"> </w:t>
      </w:r>
      <w:r>
        <w:t xml:space="preserve">“</w:t>
      </w:r>
      <w:r>
        <w:t xml:space="preserve">○○ 부품의 △△를 검토하려고 □□ 도구를 사용했습니다. 제가 정한 조건은 ○○이고, 결과는 △△와 비교했습니다. 이 모델은 □□ 현상을 반영하지 못한다는 한계가 있습니다.</w:t>
      </w:r>
      <w:r>
        <w:t xml:space="preserve">”</w:t>
      </w:r>
    </w:p>
    <w:p>
      <w:r>
        <w:br w:type="page"/>
      </w:r>
    </w:p>
    <w:bookmarkEnd w:id="28"/>
    <w:bookmarkEnd w:id="29"/>
    <w:bookmarkStart w:id="33" w:name="핵심-제품과-회사-현황"/>
    <w:p>
      <w:pPr>
        <w:pStyle w:val="Heading1"/>
      </w:pPr>
      <w:r>
        <w:t xml:space="preserve">핵심 제품과 회사 현황</w:t>
      </w:r>
    </w:p>
    <w:p>
      <w:pPr>
        <w:pStyle w:val="FirstParagraph"/>
      </w:pPr>
      <w:r>
        <w:rPr>
          <w:bCs/>
          <w:b/>
        </w:rPr>
        <w:t xml:space="preserve">사업 기본 지식 | 제원보다 기능과 직무 연결</w:t>
      </w:r>
    </w:p>
    <w:bookmarkStart w:id="30" w:name="제품-네-가지를-설명하기"/>
    <w:p>
      <w:pPr>
        <w:pStyle w:val="Heading2"/>
      </w:pPr>
      <w:r>
        <w:t xml:space="preserve">제품 네 가지를 설명하기</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133"/>
        <w:gridCol w:w="3555"/>
        <w:gridCol w:w="4064"/>
      </w:tblGrid>
      <w:tr>
        <w:trPr>
          <w:tblHeader w:val="true"/>
          <w:cantSplit w:val="true"/>
        </w:trPr>
        <w:tc>
          <w:tcPr>
            <w:tcW w:w="213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제품</w:t>
            </w:r>
          </w:p>
        </w:tc>
        <w:tc>
          <w:tcPr>
            <w:tcW w:w="355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기본 역할</w:t>
            </w:r>
          </w:p>
        </w:tc>
        <w:tc>
          <w:tcPr>
            <w:tcW w:w="406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면접에서 연결할 기계 관점</w:t>
            </w:r>
          </w:p>
        </w:tc>
      </w:tr>
      <w:tr>
        <w:trPr>
          <w:cantSplit w:val="true"/>
        </w:trPr>
        <w:tc>
          <w:tcPr>
            <w:tcW w:w="21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K9 자주포</w:t>
            </w:r>
          </w:p>
        </w:tc>
        <w:tc>
          <w:tcPr>
            <w:tcW w:w="35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기동 가능한 지상 화력체계</w:t>
            </w:r>
          </w:p>
        </w:tc>
        <w:tc>
          <w:tcPr>
            <w:tcW w:w="40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차체 내구성, 진동, 동력·냉각, 정비성</w:t>
            </w:r>
          </w:p>
        </w:tc>
      </w:tr>
      <w:tr>
        <w:trPr>
          <w:cantSplit w:val="true"/>
        </w:trPr>
        <w:tc>
          <w:tcPr>
            <w:tcW w:w="21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K10 탄약운반장갑차</w:t>
            </w:r>
          </w:p>
        </w:tc>
        <w:tc>
          <w:tcPr>
            <w:tcW w:w="35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K9에 탄약을 보급하는 자동화 장비</w:t>
            </w:r>
          </w:p>
        </w:tc>
        <w:tc>
          <w:tcPr>
            <w:tcW w:w="40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이송 메커니즘, 구동, 정렬, 인터페이스</w:t>
            </w:r>
          </w:p>
        </w:tc>
      </w:tr>
      <w:tr>
        <w:trPr>
          <w:cantSplit w:val="true"/>
        </w:trPr>
        <w:tc>
          <w:tcPr>
            <w:tcW w:w="21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레드백</w:t>
            </w:r>
          </w:p>
        </w:tc>
        <w:tc>
          <w:tcPr>
            <w:tcW w:w="35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보병전투장갑차</w:t>
            </w:r>
          </w:p>
        </w:tc>
        <w:tc>
          <w:tcPr>
            <w:tcW w:w="40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방호·중량·기동성의 균형, 체계 통합</w:t>
            </w:r>
          </w:p>
        </w:tc>
      </w:tr>
      <w:tr>
        <w:trPr>
          <w:cantSplit w:val="true"/>
        </w:trPr>
        <w:tc>
          <w:tcPr>
            <w:tcW w:w="21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천무 발사대</w:t>
            </w:r>
          </w:p>
        </w:tc>
        <w:tc>
          <w:tcPr>
            <w:tcW w:w="35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지상 발사체계의 발사 플랫폼</w:t>
            </w:r>
          </w:p>
        </w:tc>
        <w:tc>
          <w:tcPr>
            <w:tcW w:w="40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탑재장치와 차량 연결, 구조·환경 검증</w:t>
            </w:r>
          </w:p>
        </w:tc>
      </w:tr>
    </w:tbl>
    <w:p>
      <w:pPr>
        <w:pStyle w:val="TextBody"/>
      </w:pPr>
      <w:r>
        <w:t xml:space="preserve">제품 역할은 공식 소개를 참고했고, 오른쪽 열은 면접용 해석입니다. 회사는 무인 지상차량도 소개하고 있습니다. 제품군 전체가 본인의 배치 팀 업무라는 뜻은 아닙니다. [4]</w:t>
      </w:r>
    </w:p>
    <w:bookmarkEnd w:id="30"/>
    <w:bookmarkStart w:id="31" w:name="기업-현황에서-기억할-방향"/>
    <w:p>
      <w:pPr>
        <w:pStyle w:val="Heading2"/>
      </w:pPr>
      <w:r>
        <w:t xml:space="preserve">기업 현황에서 기억할 방향</w:t>
      </w:r>
    </w:p>
    <w:p>
      <w:pPr>
        <w:pStyle w:val="FirstParagraph"/>
      </w:pPr>
      <w:r>
        <w:rPr>
          <w:bCs/>
          <w:b/>
        </w:rPr>
        <w:t xml:space="preserve">성장과 실적 범위를 구분하기.</w:t>
      </w:r>
      <w:r>
        <w:t xml:space="preserve"> </w:t>
      </w:r>
      <w:r>
        <w:t xml:space="preserve">회사가 2026년 2월 발표한 2025년 실적은 연결 매출 26조 6,078억 원, 영업이익 3조 345억 원입니다. 지상방산 부문은 매출 8조 1,331억 원, 영업이익 2조 129억 원으로 발표했습니다. 연결 실적에는 한화오션의 연간 전체 연결 편입 등이 반영됐습니다. 이 수치는 2025년 연간 실적이며 2026년 최신 분기 실적을 뜻하지 않습니다. [5]</w:t>
      </w:r>
    </w:p>
    <w:p>
      <w:pPr>
        <w:pStyle w:val="TextBody"/>
      </w:pPr>
      <w:r>
        <w:rPr>
          <w:bCs/>
          <w:b/>
        </w:rPr>
        <w:t xml:space="preserve">플랫폼 확장.</w:t>
      </w:r>
      <w:r>
        <w:t xml:space="preserve"> </w:t>
      </w:r>
      <w:r>
        <w:t xml:space="preserve">2026년 9월 공식 발표는 K9 기반 차륜형 개념, K9A2 자동화 포탑 기술 활용, 미국 육군 MTC 시제품 사업 선정을 소개합니다. 시제품 사업과 양산 계약, 개발 개념과 배치 완료를 구분해서 말해야 합니다. [6]</w:t>
      </w:r>
    </w:p>
    <w:p>
      <w:pPr>
        <w:pStyle w:val="TextBody"/>
      </w:pPr>
      <w:r>
        <w:rPr>
          <w:bCs/>
          <w:b/>
        </w:rPr>
        <w:t xml:space="preserve">운용지원 확대.</w:t>
      </w:r>
      <w:r>
        <w:t xml:space="preserve"> </w:t>
      </w:r>
      <w:r>
        <w:t xml:space="preserve">같은 발표에서 드론 연계 운용 개념과 TOMMS 디지털 정비·물류지원이 소개됐습니다. 설계 이후의 부품 공급·정비·운용 데이터도 제품 가치와 연결된다는 점을 이해하세요. [6]</w:t>
      </w:r>
    </w:p>
    <w:bookmarkEnd w:id="31"/>
    <w:bookmarkStart w:id="32" w:name="뉴스와-직무를-연결하는-답변"/>
    <w:p>
      <w:pPr>
        <w:pStyle w:val="Heading2"/>
      </w:pPr>
      <w:r>
        <w:t xml:space="preserve">뉴스와 직무를 연결하는 답변</w:t>
      </w:r>
    </w:p>
    <w:p>
      <w:pPr>
        <w:pStyle w:val="FirstParagraph"/>
      </w:pPr>
      <w:r>
        <w:t xml:space="preserve">연습 예시:</w:t>
      </w:r>
      <w:r>
        <w:t xml:space="preserve"> </w:t>
      </w:r>
      <w:r>
        <w:t xml:space="preserve">“</w:t>
      </w:r>
      <w:r>
        <w:t xml:space="preserve">플랫폼과 사용환경이 다양해질수록 구성품의 성능뿐 아니라 체계 인터페이스와 검증이 중요해진다고 생각합니다. 저는 ○○ 프로젝트에서 △△ 조건을 반영하고 □□ 시험으로 확인한 경험을 연결하고 싶습니다.</w:t>
      </w:r>
      <w:r>
        <w:t xml:space="preserve">”</w:t>
      </w:r>
    </w:p>
    <w:p>
      <w:pPr>
        <w:pStyle w:val="TextBody"/>
      </w:pPr>
      <w:r>
        <w:rPr>
          <w:bCs/>
          <w:b/>
        </w:rPr>
        <w:t xml:space="preserve">피할 표현:</w:t>
      </w:r>
      <w:r>
        <w:t xml:space="preserve"> </w:t>
      </w:r>
      <w:r>
        <w:t xml:space="preserve">회사 전체 매출을 LS 매출로 말하기, 모든 한화 계열사 제품을 한화에어로스페이스 제품으로 말하기, 발표된 개발 방향을 이미 전력화된 성능으로 설명하기.</w:t>
      </w:r>
    </w:p>
    <w:p>
      <w:r>
        <w:br w:type="page"/>
      </w:r>
    </w:p>
    <w:bookmarkEnd w:id="32"/>
    <w:bookmarkEnd w:id="33"/>
    <w:bookmarkStart w:id="38" w:name="보완-최신-사업-현황-2026"/>
    <w:p>
      <w:pPr>
        <w:pStyle w:val="Heading1"/>
      </w:pPr>
      <w:r>
        <w:t xml:space="preserve">★보완 최신 사업 현황 2026</w:t>
      </w:r>
    </w:p>
    <w:p>
      <w:pPr>
        <w:pStyle w:val="FirstParagraph"/>
      </w:pPr>
      <w:r>
        <w:rPr>
          <w:bCs/>
          <w:b/>
        </w:rPr>
        <w:t xml:space="preserve">사업 지식 | 2026년 10월 27일 기준 공개 발표·보도 정리</w:t>
      </w:r>
    </w:p>
    <w:bookmarkStart w:id="34" w:name="년-실적-흐름"/>
    <w:p>
      <w:pPr>
        <w:pStyle w:val="Heading2"/>
      </w:pPr>
      <w:r>
        <w:t xml:space="preserve">2026년 실적 흐름</w:t>
      </w:r>
    </w:p>
    <w:p>
      <w:pPr>
        <w:pStyle w:val="FirstParagraph"/>
      </w:pPr>
      <w:r>
        <w:rPr>
          <w:bCs/>
          <w:b/>
        </w:rPr>
        <w:t xml:space="preserve">2026년 2분기(7월 말 발표):</w:t>
      </w:r>
      <w:r>
        <w:t xml:space="preserve"> </w:t>
      </w:r>
      <w:r>
        <w:t xml:space="preserve">연결 영업이익 약 1조 3,655억 원으로 분기 기준 처음 1조 원을 넘었다고 보도됐습니다. 지상방산 부문은 매출 약 2조 1,075억 원, 영업이익 약 5,330억 원, 수주잔고 약 38조 원대로 보도됐습니다. 증가 배경으로 국내 양산 사업과 폴란드·이집트·중동 납품 진행이 언급됐습니다. [17,18]</w:t>
      </w:r>
    </w:p>
    <w:p>
      <w:pPr>
        <w:pStyle w:val="TextBody"/>
      </w:pPr>
      <w:r>
        <w:rPr>
          <w:bCs/>
          <w:b/>
        </w:rPr>
        <w:t xml:space="preserve">2026년 3분기 실적은 보통 11월 초에 발표됩니다.</w:t>
      </w:r>
      <w:r>
        <w:t xml:space="preserve"> </w:t>
      </w:r>
      <w:r>
        <w:t xml:space="preserve">면접일이 발표 이후라면 반드시 IR 자료나 전자공시에서 최신 수치를 확인하세요. 확인하지 못했다면</w:t>
      </w:r>
      <w:r>
        <w:t xml:space="preserve"> </w:t>
      </w:r>
      <w:r>
        <w:t xml:space="preserve">“</w:t>
      </w:r>
      <w:r>
        <w:t xml:space="preserve">최근 공개된 2분기 기준으로</w:t>
      </w:r>
      <w:r>
        <w:t xml:space="preserve">”</w:t>
      </w:r>
      <w:r>
        <w:t xml:space="preserve">라고 기준 시점을 붙여 말하면 됩니다.</w:t>
      </w:r>
    </w:p>
    <w:p>
      <w:pPr>
        <w:pStyle w:val="TextBody"/>
      </w:pPr>
      <w:r>
        <w:rPr>
          <w:bCs/>
          <w:b/>
        </w:rPr>
        <w:t xml:space="preserve">말하는 법:</w:t>
      </w:r>
      <w:r>
        <w:t xml:space="preserve"> </w:t>
      </w:r>
      <w:r>
        <w:t xml:space="preserve">“</w:t>
      </w:r>
      <w:r>
        <w:t xml:space="preserve">지상방산의 수주잔고가 매출의 몇 년치 수준으로 쌓여 있어, 앞으로는 수주 못지않게</w:t>
      </w:r>
      <w:r>
        <w:t xml:space="preserve"> </w:t>
      </w:r>
      <w:r>
        <w:rPr>
          <w:bCs/>
          <w:b/>
        </w:rPr>
        <w:t xml:space="preserve">납기 준수·양산 품질·현지 생산</w:t>
      </w:r>
      <w:r>
        <w:t xml:space="preserve">이 중요해진다고 이해했습니다.</w:t>
      </w:r>
      <w:r>
        <w:t xml:space="preserve">”</w:t>
      </w:r>
      <w:r>
        <w:t xml:space="preserve"> </w:t>
      </w:r>
      <w:r>
        <w:t xml:space="preserve">숫자를 외우는 것보다 이런 해석을 말하는 것이 직무와 연결됩니다.</w:t>
      </w:r>
    </w:p>
    <w:bookmarkEnd w:id="34"/>
    <w:bookmarkStart w:id="35" w:name="년-주요-수주와-사업-이벤트"/>
    <w:p>
      <w:pPr>
        <w:pStyle w:val="Heading2"/>
      </w:pPr>
      <w:r>
        <w:t xml:space="preserve">2026년 주요 수주와 사업 이벤트</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69"/>
        <w:gridCol w:w="5949"/>
        <w:gridCol w:w="2634"/>
      </w:tblGrid>
      <w:tr>
        <w:trPr>
          <w:tblHeader w:val="true"/>
          <w:cantSplit w:val="true"/>
        </w:trPr>
        <w:tc>
          <w:tcPr>
            <w:tcW w:w="1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시점</w:t>
            </w:r>
          </w:p>
        </w:tc>
        <w:tc>
          <w:tcPr>
            <w:tcW w:w="594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내용(보도·공시 기준)</w:t>
            </w:r>
          </w:p>
        </w:tc>
        <w:tc>
          <w:tcPr>
            <w:tcW w:w="263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기계 R&amp;D 관점의 의미</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2026년 1월</w:t>
            </w:r>
          </w:p>
        </w:tc>
        <w:tc>
          <w:tcPr>
            <w:tcW w:w="59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노르웨이 천무 도입 결정 보도 [19]</w:t>
            </w:r>
          </w:p>
        </w:tc>
        <w:tc>
          <w:tcPr>
            <w:tcW w:w="263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북유럽 혹한 환경 운용, 발사대 차량 통합</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2026년 4월</w:t>
            </w:r>
          </w:p>
        </w:tc>
        <w:tc>
          <w:tcPr>
            <w:tcW w:w="59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핀란드 국방부와 K9 추가 공급 계약, 약 5억 4,600만 유로 보도 [20]</w:t>
            </w:r>
          </w:p>
        </w:tc>
        <w:tc>
          <w:tcPr>
            <w:tcW w:w="263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극저온 시동·재료·윤활 등 혹한 적합성</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2026년 6월</w:t>
            </w:r>
          </w:p>
        </w:tc>
        <w:tc>
          <w:tcPr>
            <w:tcW w:w="59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유로사토리에서 K9A2 소개, 자동화로 승무원 5명→3명 [21]</w:t>
            </w:r>
          </w:p>
        </w:tc>
        <w:tc>
          <w:tcPr>
            <w:tcW w:w="263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자동장전·탄약 이송 메커니즘, 신뢰성</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2026년 8월</w:t>
            </w:r>
          </w:p>
        </w:tc>
        <w:tc>
          <w:tcPr>
            <w:tcW w:w="59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미국 육군에 K9 차륜형 자주포 시제품 6문 공급 계약 보도 [22]</w:t>
            </w:r>
          </w:p>
        </w:tc>
        <w:tc>
          <w:tcPr>
            <w:tcW w:w="263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차륜형 플랫폼의 사격 안정성·축하중·현수</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2026년 8월 말</w:t>
            </w:r>
          </w:p>
        </w:tc>
        <w:tc>
          <w:tcPr>
            <w:tcW w:w="59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스페인 인드라와 K9 수출 이행계약 공시, 서유럽 첫 진출, 운용·도입국 11개국 보도 [23]</w:t>
            </w:r>
          </w:p>
        </w:tc>
        <w:tc>
          <w:tcPr>
            <w:tcW w:w="263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현지 업체와의 협력 생산, 고객 요구 반영</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2026년 9월</w:t>
            </w:r>
          </w:p>
        </w:tc>
        <w:tc>
          <w:tcPr>
            <w:tcW w:w="59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K9 발전 방향 발표: 차륜형 개념, K9A2 자동화 포탑, TOMMS 디지털 정비 [6]</w:t>
            </w:r>
          </w:p>
        </w:tc>
        <w:tc>
          <w:tcPr>
            <w:tcW w:w="263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플랫폼 다양화, 운용 데이터 기반 정비</w:t>
            </w:r>
          </w:p>
        </w:tc>
      </w:tr>
    </w:tbl>
    <w:p>
      <w:pPr>
        <w:pStyle w:val="TextBody"/>
      </w:pPr>
      <w:r>
        <w:rPr>
          <w:bCs/>
          <w:b/>
        </w:rPr>
        <w:t xml:space="preserve">주의할 구분:</w:t>
      </w:r>
      <w:r>
        <w:t xml:space="preserve"> </w:t>
      </w:r>
      <w:r>
        <w:t xml:space="preserve">시제품 계약 ≠ 양산 계약, 도입 결정 ≠ 이행계약, 개발 목표 ≠ 전력화된 성능. 스페인 계약은 금액·수량이 비공개로 공시됐고 공시 기준으로 규모를 추정한 보도가 있을 뿐입니다. 이런 구분을 정확히 하는 것 자체가</w:t>
      </w:r>
      <w:r>
        <w:t xml:space="preserve"> </w:t>
      </w:r>
      <w:r>
        <w:t xml:space="preserve">“</w:t>
      </w:r>
      <w:r>
        <w:t xml:space="preserve">근거를 구분하는 연구원</w:t>
      </w:r>
      <w:r>
        <w:t xml:space="preserve">”</w:t>
      </w:r>
      <w:r>
        <w:t xml:space="preserve">이라는 인상을 줍니다.</w:t>
      </w:r>
    </w:p>
    <w:bookmarkEnd w:id="35"/>
    <w:bookmarkStart w:id="36" w:name="수출이-늘수록-기계-설계가-바빠지는-이유"/>
    <w:p>
      <w:pPr>
        <w:pStyle w:val="Heading2"/>
      </w:pPr>
      <w:r>
        <w:t xml:space="preserve">수출이 늘수록 기계 설계가 바빠지는 이유</w:t>
      </w:r>
    </w:p>
    <w:p>
      <w:pPr>
        <w:pStyle w:val="FirstParagraph"/>
      </w:pPr>
      <w:r>
        <w:t xml:space="preserve">수출국마다</w:t>
      </w:r>
      <w:r>
        <w:t xml:space="preserve"> </w:t>
      </w:r>
      <w:r>
        <w:rPr>
          <w:bCs/>
          <w:b/>
        </w:rPr>
        <w:t xml:space="preserve">운용환경, 요구 성능, 현지 생산 비율, 부품 공급망</w:t>
      </w:r>
      <w:r>
        <w:t xml:space="preserve">이 다릅니다. 같은 K9이라도 다음과 같은 개조·검증이 생깁니다.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047"/>
        <w:gridCol w:w="5364"/>
        <w:gridCol w:w="2341"/>
      </w:tblGrid>
      <w:tr>
        <w:trPr>
          <w:tblHeader w:val="true"/>
          <w:cantSplit w:val="true"/>
        </w:trPr>
        <w:tc>
          <w:tcPr>
            <w:tcW w:w="204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고객 요구</w:t>
            </w:r>
          </w:p>
        </w:tc>
        <w:tc>
          <w:tcPr>
            <w:tcW w:w="536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기계 설계에서 생기는 과제</w:t>
            </w:r>
          </w:p>
        </w:tc>
        <w:tc>
          <w:tcPr>
            <w:tcW w:w="234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관련 전공</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혹한(북유럽)</w:t>
            </w:r>
          </w:p>
        </w:tc>
        <w:tc>
          <w:tcPr>
            <w:tcW w:w="5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저온 시동, 재료 저온 인성, 유압유·윤활유 점도, 고무 씰 경화, 결빙</w:t>
            </w:r>
          </w:p>
        </w:tc>
        <w:tc>
          <w:tcPr>
            <w:tcW w:w="234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재료, 열, 유체</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고온·사막(중동·북아프리카)</w:t>
            </w:r>
          </w:p>
        </w:tc>
        <w:tc>
          <w:tcPr>
            <w:tcW w:w="5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 용량(ITD 감소), 공기필터, 모래 마모, 일사 부하</w:t>
            </w:r>
          </w:p>
        </w:tc>
        <w:tc>
          <w:tcPr>
            <w:tcW w:w="234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열전달, 유체, 트라이볼로지</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엔진·변속기 공급 제약</w:t>
            </w:r>
          </w:p>
        </w:tc>
        <w:tc>
          <w:tcPr>
            <w:tcW w:w="5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국산 파워팩 적용 시 장착·냉각·진동 인터페이스 재검증</w:t>
            </w:r>
          </w:p>
        </w:tc>
        <w:tc>
          <w:tcPr>
            <w:tcW w:w="234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동력, 진동, 체계통합</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현지 생산</w:t>
            </w:r>
          </w:p>
        </w:tc>
        <w:tc>
          <w:tcPr>
            <w:tcW w:w="5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도면·공차·공정 표준화, 현지 공급사 품질</w:t>
            </w:r>
          </w:p>
        </w:tc>
        <w:tc>
          <w:tcPr>
            <w:tcW w:w="234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기계설계, 품질, 형상관리</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성능 개량</w:t>
            </w:r>
          </w:p>
        </w:tc>
        <w:tc>
          <w:tcPr>
            <w:tcW w:w="5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자동장전, 승무원 감소, 사거리 증대에 따른 하중 증가</w:t>
            </w:r>
          </w:p>
        </w:tc>
        <w:tc>
          <w:tcPr>
            <w:tcW w:w="234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동역학, 구조, 메커니즘</w:t>
            </w:r>
          </w:p>
        </w:tc>
      </w:tr>
    </w:tbl>
    <w:p>
      <w:pPr>
        <w:pStyle w:val="TextBody"/>
      </w:pPr>
      <w:r>
        <w:rPr>
          <w:bCs/>
          <w:b/>
        </w:rPr>
        <w:t xml:space="preserve">국산 파워팩 사례(공개 보도):</w:t>
      </w:r>
      <w:r>
        <w:t xml:space="preserve"> </w:t>
      </w:r>
      <w:r>
        <w:t xml:space="preserve">1,000마력급 국산 디젤엔진이 2025년 2월 사막·산악 등 다양한 환경에서 약 1만 km 주행 내구시험을 마쳤다고 발표됐습니다. 기존 엔진이 해외 면허 생산품이어서 일부 국가 수출에 제약이 있었던 점이 개발 배경으로 보도됐습니다. [24] 면접에서는</w:t>
      </w:r>
      <w:r>
        <w:t xml:space="preserve"> </w:t>
      </w:r>
      <w:r>
        <w:t xml:space="preserve">“</w:t>
      </w:r>
      <w:r>
        <w:t xml:space="preserve">구성품을 국산화하면 성능 동등성뿐 아니라 장착 인터페이스·냉각·진동 특성과 내구 데이터를 다시 확보해야 한다</w:t>
      </w:r>
      <w:r>
        <w:t xml:space="preserve">”</w:t>
      </w:r>
      <w:r>
        <w:t xml:space="preserve">는 관점으로 연결하세요.</w:t>
      </w:r>
    </w:p>
    <w:bookmarkEnd w:id="36"/>
    <w:bookmarkStart w:id="37" w:name="한-문장-회사-이해"/>
    <w:p>
      <w:pPr>
        <w:pStyle w:val="Heading2"/>
      </w:pPr>
      <w:r>
        <w:t xml:space="preserve">한 문장 회사 이해</w:t>
      </w:r>
    </w:p>
    <w:p>
      <w:pPr>
        <w:pStyle w:val="FirstParagraph"/>
      </w:pPr>
      <w:r>
        <w:t xml:space="preserve">연습 예시:</w:t>
      </w:r>
      <w:r>
        <w:t xml:space="preserve"> </w:t>
      </w:r>
      <w:r>
        <w:t xml:space="preserve">“</w:t>
      </w:r>
      <w:r>
        <w:t xml:space="preserve">한화에어로스페이스 LS사업부는 K9·레드백·천무 같은 지상 플랫폼을 국내외 다양한 환경에 맞춰 개발·개량하고, 수출국 현지 생산과 장기 운용지원까지 연결하는 단계에 있다고 이해했습니다. 그래서 기계 연구원에게는 구성품 성능뿐 아니라 환경 적합성, 인터페이스, 시험 근거를 관리하는 역량이 중요하다고 생각합니다.</w:t>
      </w:r>
      <w:r>
        <w:t xml:space="preserve">”</w:t>
      </w:r>
    </w:p>
    <w:p>
      <w:r>
        <w:br w:type="page"/>
      </w:r>
    </w:p>
    <w:bookmarkEnd w:id="37"/>
    <w:bookmarkEnd w:id="38"/>
    <w:bookmarkStart w:id="45" w:name="보완-제품별-상세-카드"/>
    <w:p>
      <w:pPr>
        <w:pStyle w:val="Heading1"/>
      </w:pPr>
      <w:r>
        <w:t xml:space="preserve">★보완 제품별 상세 카드</w:t>
      </w:r>
    </w:p>
    <w:p>
      <w:pPr>
        <w:pStyle w:val="FirstParagraph"/>
      </w:pPr>
      <w:r>
        <w:rPr>
          <w:bCs/>
          <w:b/>
        </w:rPr>
        <w:t xml:space="preserve">사업 지식 | 수치는 공개 보도 기준, 면접에서는 ’약’과 기준을 붙이기</w:t>
      </w:r>
    </w:p>
    <w:bookmarkStart w:id="39" w:name="k9-자주포-계열"/>
    <w:p>
      <w:pPr>
        <w:pStyle w:val="Heading2"/>
      </w:pPr>
      <w:r>
        <w:t xml:space="preserve">K9 자주포 계열</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950"/>
        <w:gridCol w:w="7802"/>
      </w:tblGrid>
      <w:tr>
        <w:trPr>
          <w:tblHeader w:val="true"/>
          <w:cantSplit w:val="true"/>
        </w:trPr>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항목</w:t>
            </w:r>
          </w:p>
        </w:tc>
        <w:tc>
          <w:tcPr>
            <w:tcW w:w="780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내용</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역할</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155 mm 52구경장 궤도형 자주포. 기동 후 신속 사격, 사격 후 신속 이탈(Shoot-and-Scoot)</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공개 보도 수치</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최대사거리 약 40 km급(탄종에 따라 다름), 최대 발사속도 분당 6발 수준, 1,000마력급 디젤 파워팩, 전투중량 약 47 t, 최고속도 약 67 km/h, 승무원 5명</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개량 방향</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K9A1: 사격통제·항법·보조동력 등 개선. K9A2: 자동장전·포탑 자동화로 승무원 3명, 발사속도 분당 8~9발 수준 목표 보도 [21]</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현수장치</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유기압식 현수장치(가스 스프링+유압 감쇠) 계열로 소개됨</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기계 R&amp;D 연결</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사격 반동의 차체 전달, 포탑 링·트러니언 체결부 피로, 파워팩 냉각, 현수 하중, 탄약 이송 메커니즘, 정비 접근성</w:t>
            </w:r>
          </w:p>
        </w:tc>
      </w:tr>
    </w:tbl>
    <w:p>
      <w:pPr>
        <w:pStyle w:val="TextBody"/>
      </w:pPr>
      <w:r>
        <w:rPr>
          <w:bCs/>
          <w:b/>
        </w:rPr>
        <w:t xml:space="preserve">면접 포인트:</w:t>
      </w:r>
      <w:r>
        <w:t xml:space="preserve"> </w:t>
      </w:r>
      <w:r>
        <w:t xml:space="preserve">자주포는</w:t>
      </w:r>
      <w:r>
        <w:t xml:space="preserve"> </w:t>
      </w:r>
      <w:r>
        <w:t xml:space="preserve">“</w:t>
      </w:r>
      <w:r>
        <w:t xml:space="preserve">쏘는 장비</w:t>
      </w:r>
      <w:r>
        <w:t xml:space="preserve">”</w:t>
      </w:r>
      <w:r>
        <w:t xml:space="preserve">이면서</w:t>
      </w:r>
      <w:r>
        <w:t xml:space="preserve"> </w:t>
      </w:r>
      <w:r>
        <w:t xml:space="preserve">“</w:t>
      </w:r>
      <w:r>
        <w:t xml:space="preserve">달리는 장비</w:t>
      </w:r>
      <w:r>
        <w:t xml:space="preserve">”</w:t>
      </w:r>
      <w:r>
        <w:t xml:space="preserve">입니다. 사격 하중(짧고 큰 충격)과 주행 하중(길고 반복적인 진동)이 같은 차체에 겹친다는 점을 말할 수 있으면 좋습니다.</w:t>
      </w:r>
    </w:p>
    <w:bookmarkEnd w:id="39"/>
    <w:bookmarkStart w:id="40" w:name="k10-탄약운반장갑차"/>
    <w:p>
      <w:pPr>
        <w:pStyle w:val="Heading2"/>
      </w:pPr>
      <w:r>
        <w:t xml:space="preserve">K10 탄약운반장갑차</w:t>
      </w:r>
    </w:p>
    <w:p>
      <w:pPr>
        <w:pStyle w:val="FirstParagraph"/>
      </w:pPr>
      <w:r>
        <w:t xml:space="preserve">K9과 짝을 이뤄 운용되며, 탄약을 자동으로 이송·보급하는 장비입니다. 핵심은</w:t>
      </w:r>
      <w:r>
        <w:t xml:space="preserve"> </w:t>
      </w:r>
      <w:r>
        <w:rPr>
          <w:bCs/>
          <w:b/>
        </w:rPr>
        <w:t xml:space="preserve">두 차량 사이의 인터페이스</w:t>
      </w:r>
      <w:r>
        <w:t xml:space="preserve">(상대 위치 정렬, 컨베이어 연결, 이송 속도와 탄 자세 유지)와</w:t>
      </w:r>
      <w:r>
        <w:t xml:space="preserve"> </w:t>
      </w:r>
      <w:r>
        <w:rPr>
          <w:bCs/>
          <w:b/>
        </w:rPr>
        <w:t xml:space="preserve">이송 메커니즘의 신뢰성</w:t>
      </w:r>
      <w:r>
        <w:t xml:space="preserve">입니다. 고장 시 수동 보급으로 전환하는 대체 경로(degraded mode)를 설계에 포함하는지 질문받을 수 있습니다.</w:t>
      </w:r>
    </w:p>
    <w:bookmarkEnd w:id="40"/>
    <w:bookmarkStart w:id="41" w:name="레드백-보병전투장갑차"/>
    <w:p>
      <w:pPr>
        <w:pStyle w:val="Heading2"/>
      </w:pPr>
      <w:r>
        <w:t xml:space="preserve">레드백 보병전투장갑차</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950"/>
        <w:gridCol w:w="7802"/>
      </w:tblGrid>
      <w:tr>
        <w:trPr>
          <w:tblHeader w:val="true"/>
          <w:cantSplit w:val="true"/>
        </w:trPr>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항목</w:t>
            </w:r>
          </w:p>
        </w:tc>
        <w:tc>
          <w:tcPr>
            <w:tcW w:w="780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내용</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역할</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보병을 태우고 함께 기동·전투하는 궤도형 장갑차</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공개 사실</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호주 LAND 400 Phase 3에서 129대 계약(2023), 호주 질롱의 생산시설 H-ACE에서 생산 [25]</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기술 특징(공개 자료)</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복합 고무궤도(소음·진동·정비 부담 감소 목적), 토션바 대신 독립형 인암(in-arm) 유기압 현수, 초기 공개 자료 기준 전투중량 약 42 t [25,26]</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기계 R&amp;D 연결</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방호 중량과 기동성의 균형, 지뢰 방호를 위한 차체 하부 공간, 고무궤도의 내구·발열, 승무원 승차감</w:t>
            </w:r>
          </w:p>
        </w:tc>
      </w:tr>
    </w:tbl>
    <w:p>
      <w:pPr>
        <w:pStyle w:val="TextBody"/>
      </w:pPr>
      <w:r>
        <w:rPr>
          <w:bCs/>
          <w:b/>
        </w:rPr>
        <w:t xml:space="preserve">면접 포인트:</w:t>
      </w:r>
      <w:r>
        <w:t xml:space="preserve"> </w:t>
      </w:r>
      <w:r>
        <w:t xml:space="preserve">토션바를 없애면 차체 바닥을 관통하는 축이 사라져 바닥 공간·방호 설계 자유도가 생깁니다. 대신 현수 유닛이 차체 측면에 붙으므로</w:t>
      </w:r>
      <w:r>
        <w:t xml:space="preserve"> </w:t>
      </w:r>
      <w:r>
        <w:rPr>
          <w:bCs/>
          <w:b/>
        </w:rPr>
        <w:t xml:space="preserve">체결부 하중과 정비성</w:t>
      </w:r>
      <w:r>
        <w:t xml:space="preserve">을 검토해야 합니다. 이런 상충관계(trade-off)를 말하는 연습을 하세요.</w:t>
      </w:r>
    </w:p>
    <w:bookmarkEnd w:id="41"/>
    <w:bookmarkStart w:id="42" w:name="천무-다연장로켓-발사대"/>
    <w:p>
      <w:pPr>
        <w:pStyle w:val="Heading2"/>
      </w:pPr>
      <w:r>
        <w:t xml:space="preserve">천무 다연장로켓 발사대</w:t>
      </w:r>
    </w:p>
    <w:p>
      <w:pPr>
        <w:pStyle w:val="FirstParagraph"/>
      </w:pPr>
      <w:r>
        <w:t xml:space="preserve">차량에 발사관 모듈(포드)을 탑재한 지상 발사체계입니다. 폴란드·노르웨이 등 수출이 보도됐습니다. 기계 관점에서는</w:t>
      </w:r>
      <w:r>
        <w:t xml:space="preserve"> </w:t>
      </w:r>
      <w:r>
        <w:rPr>
          <w:bCs/>
          <w:b/>
        </w:rPr>
        <w:t xml:space="preserve">발사 시 후폭풍·반력과 차량 안정성, 발사대 선회·고각 구동장치의 정밀도, 포드 교체(재장전) 메커니즘, 차량 프레임과 탑재 구조의 인터페이스</w:t>
      </w:r>
      <w:r>
        <w:t xml:space="preserve">가 핵심입니다.</w:t>
      </w:r>
    </w:p>
    <w:bookmarkEnd w:id="42"/>
    <w:bookmarkStart w:id="43" w:name="그-밖의-지상-제품군"/>
    <w:p>
      <w:pPr>
        <w:pStyle w:val="Heading2"/>
      </w:pPr>
      <w:r>
        <w:t xml:space="preserve">그 밖의 지상 제품군</w:t>
      </w:r>
    </w:p>
    <w:p>
      <w:pPr>
        <w:pStyle w:val="FirstParagraph"/>
      </w:pPr>
      <w:r>
        <w:t xml:space="preserve">회사 공식 제품 페이지에는 보병전투차량, 대공 체계(예: 차륜형 대공포), 무인 지상차량 등이 소개됩니다. 모든 제품의 제원을 외울 필요는 없습니다. 지원 직무와 가까운 제품 한두 개를 골라</w:t>
      </w:r>
      <w:r>
        <w:t xml:space="preserve"> </w:t>
      </w:r>
      <w:r>
        <w:t xml:space="preserve">“</w:t>
      </w:r>
      <w:r>
        <w:t xml:space="preserve">어떤 구성품을 어떤 조건에서 검증하고 싶은가</w:t>
      </w:r>
      <w:r>
        <w:t xml:space="preserve">”</w:t>
      </w:r>
      <w:r>
        <w:t xml:space="preserve">까지 말할 수 있게 준비하세요. [4]</w:t>
      </w:r>
    </w:p>
    <w:bookmarkEnd w:id="43"/>
    <w:bookmarkStart w:id="44" w:name="제품-질문-예상-답변"/>
    <w:p>
      <w:pPr>
        <w:pStyle w:val="Heading2"/>
      </w:pPr>
      <w:r>
        <w:t xml:space="preserve">제품 질문 예상 답변</w:t>
      </w:r>
    </w:p>
    <w:p>
      <w:pPr>
        <w:pStyle w:val="FirstParagraph"/>
      </w:pPr>
      <w:r>
        <w:t xml:space="preserve">Q. 우리 회사 제품 중 가장 관심 있는 것은?</w:t>
      </w:r>
    </w:p>
    <w:p>
      <w:pPr>
        <w:pStyle w:val="TextBody"/>
      </w:pPr>
      <w:r>
        <w:t xml:space="preserve">A. (예시)</w:t>
      </w:r>
      <w:r>
        <w:t xml:space="preserve"> </w:t>
      </w:r>
      <w:r>
        <w:t xml:space="preserve">“</w:t>
      </w:r>
      <w:r>
        <w:t xml:space="preserve">K9A2입니다. 자동장전으로 승무원을 줄이면서 발사속도를 높이는 방향은, 사람이 하던 탄약 취급을 메커니즘이 대신해야 한다는 뜻입니다. 고각·진동 상태에서도 탄을 정확히 이송하고, 반복 사격에도 고장 없이 작동해야 하므로 메커니즘 설계와 신뢰성 검증이 핵심 과제라고 생각합니다. 저는 ○○ 프로젝트에서 구동 메커니즘을 설계하고 반복 시험으로 검증한 경험을 이 분야에 연결하고 싶습니다.</w:t>
      </w:r>
      <w:r>
        <w:t xml:space="preserve">”</w:t>
      </w:r>
    </w:p>
    <w:p>
      <w:pPr>
        <w:pStyle w:val="TextBody"/>
      </w:pPr>
      <w:r>
        <w:t xml:space="preserve">Q. 경쟁 제품과 비교하면?</w:t>
      </w:r>
    </w:p>
    <w:p>
      <w:pPr>
        <w:pStyle w:val="TextBody"/>
      </w:pPr>
      <w:r>
        <w:t xml:space="preserve">A. 구체적인 성능 비교는 공개 자료의 기준이 서로 달라 단정하기 어렵다고 먼저 말하고,</w:t>
      </w:r>
      <w:r>
        <w:t xml:space="preserve"> </w:t>
      </w:r>
      <w:r>
        <w:t xml:space="preserve">“</w:t>
      </w:r>
      <w:r>
        <w:t xml:space="preserve">기동성·화력·가격·납기·현지 생산·후속 지원</w:t>
      </w:r>
      <w:r>
        <w:t xml:space="preserve">”</w:t>
      </w:r>
      <w:r>
        <w:t xml:space="preserve">처럼 고객이 실제로 비교하는 기준을 나열한 뒤 공개적으로 알려진 강점(납기 실적, 운용국 확대, 현지 협력)을 언급하는 방식이 안전합니다.</w:t>
      </w:r>
    </w:p>
    <w:p>
      <w:r>
        <w:br w:type="page"/>
      </w:r>
    </w:p>
    <w:bookmarkEnd w:id="44"/>
    <w:bookmarkEnd w:id="45"/>
    <w:bookmarkStart w:id="49" w:name="방산-개발을-이해하는-기본-개념"/>
    <w:p>
      <w:pPr>
        <w:pStyle w:val="Heading1"/>
      </w:pPr>
      <w:r>
        <w:t xml:space="preserve">방산 개발을 이해하는 기본 개념</w:t>
      </w:r>
    </w:p>
    <w:p>
      <w:pPr>
        <w:pStyle w:val="FirstParagraph"/>
      </w:pPr>
      <w:r>
        <w:rPr>
          <w:bCs/>
          <w:b/>
        </w:rPr>
        <w:t xml:space="preserve">개발 기본 지식 | 회사 고유 절차가 아닌 일반 개념</w:t>
      </w:r>
    </w:p>
    <w:bookmarkStart w:id="46" w:name="방산-개발에서-무엇이-중요한가"/>
    <w:p>
      <w:pPr>
        <w:pStyle w:val="Heading2"/>
      </w:pPr>
      <w:r>
        <w:t xml:space="preserve">방산 개발에서 무엇이 중요한가</w:t>
      </w:r>
    </w:p>
    <w:p>
      <w:pPr>
        <w:pStyle w:val="FirstParagraph"/>
      </w:pPr>
      <w:r>
        <w:t xml:space="preserve">주어진 운용환경에서 임무를 수행하고, 장기간 유지·정비할 수 있어야 합니다. 최고 성능 하나만 높이기보다 중량·공간·전력·열·내구·정비·비용·일정을 함께 판단해야 합니다. 이러한 요구를 구성품에 배분하고 통합 시 충돌을 조정하는 것이 체계 관점입니다. [10]</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392"/>
        <w:gridCol w:w="4179"/>
        <w:gridCol w:w="4181"/>
      </w:tblGrid>
      <w:tr>
        <w:trPr>
          <w:tblHeader w:val="true"/>
          <w:cantSplit w:val="true"/>
        </w:trPr>
        <w:tc>
          <w:tcPr>
            <w:tcW w:w="139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용어</w:t>
            </w:r>
          </w:p>
        </w:tc>
        <w:tc>
          <w:tcPr>
            <w:tcW w:w="417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쉽게 이해하기</w:t>
            </w:r>
          </w:p>
        </w:tc>
        <w:tc>
          <w:tcPr>
            <w:tcW w:w="418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면접 연결</w:t>
            </w:r>
          </w:p>
        </w:tc>
      </w:tr>
      <w:tr>
        <w:trPr>
          <w:cantSplit w:val="true"/>
        </w:trPr>
        <w:tc>
          <w:tcPr>
            <w:tcW w:w="13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체계와 구성품</w:t>
            </w:r>
          </w:p>
        </w:tc>
        <w:tc>
          <w:tcPr>
            <w:tcW w:w="417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여러 장치가 함께 기능하는 전체와 그 하위 요소</w:t>
            </w:r>
          </w:p>
        </w:tc>
        <w:tc>
          <w:tcPr>
            <w:tcW w:w="41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부품의 개선이 전체 성능 개선인지 확인</w:t>
            </w:r>
          </w:p>
        </w:tc>
      </w:tr>
      <w:tr>
        <w:trPr>
          <w:cantSplit w:val="true"/>
        </w:trPr>
        <w:tc>
          <w:tcPr>
            <w:tcW w:w="13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요구사항</w:t>
            </w:r>
          </w:p>
        </w:tc>
        <w:tc>
          <w:tcPr>
            <w:tcW w:w="417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반드시 만족해야 할 조건</w:t>
            </w:r>
          </w:p>
        </w:tc>
        <w:tc>
          <w:tcPr>
            <w:tcW w:w="41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목표 수치, 적용 조건, 확인 방법을 함께 정리</w:t>
            </w:r>
          </w:p>
        </w:tc>
      </w:tr>
      <w:tr>
        <w:trPr>
          <w:cantSplit w:val="true"/>
        </w:trPr>
        <w:tc>
          <w:tcPr>
            <w:tcW w:w="13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인터페이스</w:t>
            </w:r>
          </w:p>
        </w:tc>
        <w:tc>
          <w:tcPr>
            <w:tcW w:w="417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부품·장치가 서로 만나는 조건</w:t>
            </w:r>
          </w:p>
        </w:tc>
        <w:tc>
          <w:tcPr>
            <w:tcW w:w="41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장착 위치, 하중, 공간, 전력, 신호, 열의 연결</w:t>
            </w:r>
          </w:p>
        </w:tc>
      </w:tr>
      <w:tr>
        <w:trPr>
          <w:cantSplit w:val="true"/>
        </w:trPr>
        <w:tc>
          <w:tcPr>
            <w:tcW w:w="13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형상관리</w:t>
            </w:r>
          </w:p>
        </w:tc>
        <w:tc>
          <w:tcPr>
            <w:tcW w:w="417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승인된 제품 상태와 변경 이력 관리</w:t>
            </w:r>
          </w:p>
        </w:tc>
        <w:tc>
          <w:tcPr>
            <w:tcW w:w="41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도면·부품·해석·시험 대상의 일치 [12]</w:t>
            </w:r>
          </w:p>
        </w:tc>
      </w:tr>
      <w:tr>
        <w:trPr>
          <w:cantSplit w:val="true"/>
        </w:trPr>
        <w:tc>
          <w:tcPr>
            <w:tcW w:w="13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수명주기비용</w:t>
            </w:r>
          </w:p>
        </w:tc>
        <w:tc>
          <w:tcPr>
            <w:tcW w:w="417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개발부터 운용·정비·폐기까지의 비용</w:t>
            </w:r>
          </w:p>
        </w:tc>
        <w:tc>
          <w:tcPr>
            <w:tcW w:w="41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초기 가격과 유지 비용을 함께 고려</w:t>
            </w:r>
          </w:p>
        </w:tc>
      </w:tr>
      <w:tr>
        <w:trPr>
          <w:cantSplit w:val="true"/>
        </w:trPr>
        <w:tc>
          <w:tcPr>
            <w:tcW w:w="13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MRO</w:t>
            </w:r>
          </w:p>
        </w:tc>
        <w:tc>
          <w:tcPr>
            <w:tcW w:w="417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정비·수리·분해정비 등 운용지원</w:t>
            </w:r>
          </w:p>
        </w:tc>
        <w:tc>
          <w:tcPr>
            <w:tcW w:w="41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접근성, 교체성, 부품 공급과 연결</w:t>
            </w:r>
          </w:p>
        </w:tc>
      </w:tr>
    </w:tbl>
    <w:bookmarkEnd w:id="46"/>
    <w:bookmarkStart w:id="47" w:name="개발과-검증의-흐름"/>
    <w:p>
      <w:pPr>
        <w:pStyle w:val="Heading2"/>
      </w:pPr>
      <w:r>
        <w:t xml:space="preserve">개발과 검증의 흐름</w:t>
      </w:r>
    </w:p>
    <w:p>
      <w:pPr>
        <w:pStyle w:val="FirstParagraph"/>
      </w:pPr>
      <w:r>
        <w:t xml:space="preserve">일반적으로 요구를 정의하고 설계·구현·통합·검증을 반복합니다. 국내 방산의 세부 사업 절차나 단계 명칭은 사업 유형별로 다르므로 이 흐름을 특정 회사의 공식 절차로 단정하지 않습니다.</w:t>
      </w:r>
    </w:p>
    <w:p>
      <w:pPr>
        <w:pStyle w:val="TextBody"/>
      </w:pPr>
      <w:r>
        <w:rPr>
          <w:bCs/>
          <w:b/>
        </w:rPr>
        <w:t xml:space="preserve">Verification:</w:t>
      </w:r>
      <w:r>
        <w:t xml:space="preserve"> </w:t>
      </w:r>
      <w:r>
        <w:t xml:space="preserve">명시된 요구사항을 만족했는지 확인합니다. 예를 들어 규정된 하중에서 변위가 허용값 이하인지 검증합니다.</w:t>
      </w:r>
    </w:p>
    <w:p>
      <w:pPr>
        <w:pStyle w:val="TextBody"/>
      </w:pPr>
      <w:r>
        <w:rPr>
          <w:bCs/>
          <w:b/>
        </w:rPr>
        <w:t xml:space="preserve">Validation:</w:t>
      </w:r>
      <w:r>
        <w:t xml:space="preserve"> </w:t>
      </w:r>
      <w:r>
        <w:t xml:space="preserve">의도한 환경과 용도에서 사용자의 필요를 충족하는지 확인합니다. 예를 들어 실제 정비 조건에서 장치를 적절히 교체할 수 있는지 봅니다. [10]</w:t>
      </w:r>
    </w:p>
    <w:bookmarkEnd w:id="47"/>
    <w:bookmarkStart w:id="48" w:name="시험평가와-설계-검토-용어"/>
    <w:p>
      <w:pPr>
        <w:pStyle w:val="Heading2"/>
      </w:pPr>
      <w:r>
        <w:t xml:space="preserve">시험평가와 설계 검토 용어</w:t>
      </w:r>
    </w:p>
    <w:p>
      <w:pPr>
        <w:pStyle w:val="FirstParagraph"/>
      </w:pPr>
      <w:r>
        <w:t xml:space="preserve">개발시험평가(DT&amp;E)는 기술적 요구성능 도달 여부, 운용시험평가(OT&amp;E)는 운용상의 적합성 등을 중심으로 이해하면 됩니다. 두 평가를 Verification·Validation과 기계적으로 일대일 대응시키지는 않습니다. [16]</w:t>
      </w:r>
    </w:p>
    <w:p>
      <w:pPr>
        <w:pStyle w:val="TextBody"/>
      </w:pPr>
      <w:r>
        <w:t xml:space="preserve">SRR은 요구사항, PDR은 기본설계, CDR은 상세설계의 적절성을 검토하는 대표적 명칭입니다. 약어 암기보다 ’어떤 근거로 다음 단계에 갈 수 있는가’를 생각하세요.</w:t>
      </w:r>
    </w:p>
    <w:p>
      <w:pPr>
        <w:pStyle w:val="TextBody"/>
      </w:pPr>
      <w:r>
        <w:t xml:space="preserve">면접 예시:</w:t>
      </w:r>
      <w:r>
        <w:t xml:space="preserve"> </w:t>
      </w:r>
      <w:r>
        <w:t xml:space="preserve">“</w:t>
      </w:r>
      <w:r>
        <w:t xml:space="preserve">성능 목표를 만족하는지 확인하는 동시에, 실제 운용과 정비 조건에서도 사용할 수 있는지를 검토하겠습니다.</w:t>
      </w:r>
      <w:r>
        <w:t xml:space="preserve">”</w:t>
      </w:r>
    </w:p>
    <w:p>
      <w:r>
        <w:br w:type="page"/>
      </w:r>
    </w:p>
    <w:bookmarkEnd w:id="48"/>
    <w:bookmarkEnd w:id="49"/>
    <w:bookmarkStart w:id="55" w:name="ram과-환경시험-기본-지식"/>
    <w:p>
      <w:pPr>
        <w:pStyle w:val="Heading1"/>
      </w:pPr>
      <w:r>
        <w:t xml:space="preserve">RAM과 환경시험 기본 지식</w:t>
      </w:r>
    </w:p>
    <w:p>
      <w:pPr>
        <w:pStyle w:val="FirstParagraph"/>
      </w:pPr>
      <w:r>
        <w:rPr>
          <w:bCs/>
          <w:b/>
        </w:rPr>
        <w:t xml:space="preserve">신뢰성 지식 | 장비가 오래 작동하고 빨리 복구되도록</w:t>
      </w:r>
    </w:p>
    <w:bookmarkStart w:id="50" w:name="ram을-한-문장씩-설명하기"/>
    <w:p>
      <w:pPr>
        <w:pStyle w:val="Heading2"/>
      </w:pPr>
      <w:r>
        <w:t xml:space="preserve">RAM을 한 문장씩 설명하기</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263"/>
        <w:gridCol w:w="4696"/>
        <w:gridCol w:w="3793"/>
      </w:tblGrid>
      <w:tr>
        <w:trPr>
          <w:tblHeader w:val="true"/>
          <w:cantSplit w:val="true"/>
        </w:trPr>
        <w:tc>
          <w:tcPr>
            <w:tcW w:w="126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개념</w:t>
            </w:r>
          </w:p>
        </w:tc>
        <w:tc>
          <w:tcPr>
            <w:tcW w:w="469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의미</w:t>
            </w:r>
          </w:p>
        </w:tc>
        <w:tc>
          <w:tcPr>
            <w:tcW w:w="379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기계 설계와의 연결</w:t>
            </w:r>
          </w:p>
        </w:tc>
      </w:tr>
      <w:tr>
        <w:trPr>
          <w:cantSplit w:val="true"/>
        </w:trPr>
        <w:tc>
          <w:tcPr>
            <w:tcW w:w="126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신뢰도 R</w:t>
            </w:r>
          </w:p>
        </w:tc>
        <w:tc>
          <w:tcPr>
            <w:tcW w:w="469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주어진 조건과 시간 동안 필요한 기능을 수행할 확률</w:t>
            </w:r>
          </w:p>
        </w:tc>
        <w:tc>
          <w:tcPr>
            <w:tcW w:w="379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고장 원인 감소, 내구성, 사용조건 명확화</w:t>
            </w:r>
          </w:p>
        </w:tc>
      </w:tr>
      <w:tr>
        <w:trPr>
          <w:cantSplit w:val="true"/>
        </w:trPr>
        <w:tc>
          <w:tcPr>
            <w:tcW w:w="126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가용도 A</w:t>
            </w:r>
          </w:p>
        </w:tc>
        <w:tc>
          <w:tcPr>
            <w:tcW w:w="469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필요할 때 사용 가능한 상태에 있을 정도</w:t>
            </w:r>
          </w:p>
        </w:tc>
        <w:tc>
          <w:tcPr>
            <w:tcW w:w="379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고장뿐 아니라 수리·지원 지연도 고려</w:t>
            </w:r>
          </w:p>
        </w:tc>
      </w:tr>
      <w:tr>
        <w:trPr>
          <w:cantSplit w:val="true"/>
        </w:trPr>
        <w:tc>
          <w:tcPr>
            <w:tcW w:w="126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정비도 M</w:t>
            </w:r>
          </w:p>
        </w:tc>
        <w:tc>
          <w:tcPr>
            <w:tcW w:w="469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정해진 조건에서 정비·복구하기 쉬운 정도</w:t>
            </w:r>
          </w:p>
        </w:tc>
        <w:tc>
          <w:tcPr>
            <w:tcW w:w="379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접근성, 분해·조립성, 교체시간</w:t>
            </w:r>
          </w:p>
        </w:tc>
      </w:tr>
    </w:tbl>
    <w:p>
      <w:pPr>
        <w:pStyle w:val="TextBody"/>
      </w:pPr>
      <w:r>
        <w:t xml:space="preserve">RAM은 개발 초기부터 목표와 분석·시험을 연결하는 활동입니다. 내구시험을 한 번 통과했다고 전체 신뢰도가 입증된 것은 아닙니다. [13]</w:t>
      </w:r>
    </w:p>
    <w:bookmarkEnd w:id="50"/>
    <w:bookmarkStart w:id="51" w:name="수치를-말할-때의-조건"/>
    <w:p>
      <w:pPr>
        <w:pStyle w:val="Heading2"/>
      </w:pPr>
      <w:r>
        <w:t xml:space="preserve">수치를 말할 때의 조건</w:t>
      </w:r>
    </w:p>
    <w:p>
      <w:pPr>
        <w:pStyle w:val="FirstParagraph"/>
      </w:pPr>
      <w:r>
        <w:t xml:space="preserve">MTBF는 수리 가능한 시스템에서 고장 간 평균시간, MTTR은 평균 수리시간으로 많이 쓰입니다. MTBF를 제품의 보증수명으로 해석하지 않습니다.</w:t>
      </w:r>
    </w:p>
    <w:p>
      <w:pPr>
        <w:pStyle w:val="TextBody"/>
      </w:pPr>
      <w:r>
        <w:t xml:space="preserve">단순한 정상상태 수리가능 모델의 고유가용도는 Ai = MTBF / (MTBF + MTTR)로 표현할 수 있습니다. 예방정비나 물류·행정 지연까지 포함하는 실제 운용가용도와 구분해야 합니다.</w:t>
      </w:r>
    </w:p>
    <w:bookmarkEnd w:id="51"/>
    <w:bookmarkStart w:id="52" w:name="고장-분석-용어"/>
    <w:p>
      <w:pPr>
        <w:pStyle w:val="Heading2"/>
      </w:pPr>
      <w:r>
        <w:t xml:space="preserve">고장 분석 용어</w:t>
      </w:r>
    </w:p>
    <w:p>
      <w:pPr>
        <w:pStyle w:val="FirstParagraph"/>
      </w:pPr>
      <w:r>
        <w:rPr>
          <w:bCs/>
          <w:b/>
        </w:rPr>
        <w:t xml:space="preserve">FMEA:</w:t>
      </w:r>
      <w:r>
        <w:t xml:space="preserve"> </w:t>
      </w:r>
      <w:r>
        <w:t xml:space="preserve">구성품의 고장형태에서 출발해 영향과 대책을 살핍니다. FMECA는 치명도 분석을 추가합니다.</w:t>
      </w:r>
    </w:p>
    <w:p>
      <w:pPr>
        <w:pStyle w:val="TextBody"/>
      </w:pPr>
      <w:r>
        <w:rPr>
          <w:bCs/>
          <w:b/>
        </w:rPr>
        <w:t xml:space="preserve">FTA:</w:t>
      </w:r>
      <w:r>
        <w:t xml:space="preserve"> </w:t>
      </w:r>
      <w:r>
        <w:t xml:space="preserve">특정한 상위 고장 사건에서 출발해 이를 일으키는 원인 조합을 분석합니다. 이 용어를 안다고 실제 수행 경험이 있는 것처럼 말하지 않습니다. [13]</w:t>
      </w:r>
    </w:p>
    <w:bookmarkEnd w:id="52"/>
    <w:bookmarkStart w:id="53" w:name="mil-규격을-어떻게-설명할까"/>
    <w:p>
      <w:pPr>
        <w:pStyle w:val="Heading2"/>
      </w:pPr>
      <w:r>
        <w:t xml:space="preserve">MIL 규격을 어떻게 설명할까</w:t>
      </w:r>
    </w:p>
    <w:p>
      <w:pPr>
        <w:pStyle w:val="FirstParagraph"/>
      </w:pPr>
      <w:r>
        <w:t xml:space="preserve">MIL-STD-810은 환경의 영향을 고려하고 시험을 구성하는 지침입니다. 모든 제품에 똑같은 시험조건을 적용하거나, 단일한 포괄 인증으로 이해하면 부정확합니다. 실제 수명주기 환경과 요구조건에 맞춰 시험 방법·수준·시간 등을 정하는 tailoring이 핵심입니다. [14]</w:t>
      </w:r>
    </w:p>
    <w:p>
      <w:pPr>
        <w:pStyle w:val="TextBody"/>
      </w:pPr>
      <w:r>
        <w:t xml:space="preserve">고온·저온, 습도, 진동, 충격, 먼지 등에서 무엇을 시험할지는 실제 요구조건과 적용 규격을 확인합니다. 특정 온도·시간·하중을 근거 없이 ’군용 기준’이라고 말하지 않습니다.</w:t>
      </w:r>
    </w:p>
    <w:bookmarkEnd w:id="53"/>
    <w:bookmarkStart w:id="54" w:name="안전과-보안을-묻는다면"/>
    <w:p>
      <w:pPr>
        <w:pStyle w:val="Heading2"/>
      </w:pPr>
      <w:r>
        <w:t xml:space="preserve">안전과 보안을 묻는다면</w:t>
      </w:r>
    </w:p>
    <w:p>
      <w:pPr>
        <w:pStyle w:val="FirstParagraph"/>
      </w:pPr>
      <w:r>
        <w:t xml:space="preserve">시험 중 이상이 발견되면 안전한 상태를 확보하고 사실·조건·영향을 기록해 공유합니다. 원인과 승인 절차를 확인한 뒤 재개합니다. 보안은 승인된 저장·공유 경로와 접근권한을 준수하는 태도로 답하고, 과거 조직의 비공개 도면·수치·자료를 면접 근거로 공개하지 않습니다.</w:t>
      </w:r>
    </w:p>
    <w:p>
      <w:r>
        <w:br w:type="page"/>
      </w:r>
    </w:p>
    <w:bookmarkEnd w:id="54"/>
    <w:bookmarkEnd w:id="55"/>
    <w:bookmarkStart w:id="63" w:name="보완-방산-개발-심화와-신뢰도-계산"/>
    <w:p>
      <w:pPr>
        <w:pStyle w:val="Heading1"/>
      </w:pPr>
      <w:r>
        <w:t xml:space="preserve">★보완 방산 개발 심화와 신뢰도 계산</w:t>
      </w:r>
    </w:p>
    <w:p>
      <w:pPr>
        <w:pStyle w:val="FirstParagraph"/>
      </w:pPr>
      <w:r>
        <w:rPr>
          <w:bCs/>
          <w:b/>
        </w:rPr>
        <w:t xml:space="preserve">개발 지식 | 일반 개념과 학습용 계산 — 사업별 실제 절차는 별도 확인</w:t>
      </w:r>
    </w:p>
    <w:bookmarkStart w:id="56" w:name="무기체계-획득의-큰-흐름"/>
    <w:p>
      <w:pPr>
        <w:pStyle w:val="Heading2"/>
      </w:pPr>
      <w:r>
        <w:t xml:space="preserve">무기체계 획득의 큰 흐름</w:t>
      </w:r>
    </w:p>
    <w:p>
      <w:pPr>
        <w:pStyle w:val="FirstParagraph"/>
      </w:pPr>
      <w:r>
        <w:t xml:space="preserve">국내 무기체계 연구개발은 일반적으로</w:t>
      </w:r>
      <w:r>
        <w:t xml:space="preserve"> </w:t>
      </w:r>
      <w:r>
        <w:rPr>
          <w:bCs/>
          <w:b/>
        </w:rPr>
        <w:t xml:space="preserve">소요 결정 → 선행연구 → 탐색개발 → 체계개발 → 시험평가(개발시험평가·운용시험평가) → 전투용 적합 판정 → 양산 → 배치·운영유지</w:t>
      </w:r>
      <w:r>
        <w:t xml:space="preserve">의 흐름으로 이해할 수 있습니다. 사업 유형(국내 연구개발, 구매, 성능개량 등)에 따라 단계와 명칭이 달라질 수 있으므로</w:t>
      </w:r>
      <w:r>
        <w:t xml:space="preserve"> </w:t>
      </w:r>
      <w:r>
        <w:t xml:space="preserve">“</w:t>
      </w:r>
      <w:r>
        <w:t xml:space="preserve">일반적으로</w:t>
      </w:r>
      <w:r>
        <w:t xml:space="preserve">”</w:t>
      </w:r>
      <w:r>
        <w:t xml:space="preserve">라는 말을 붙여 설명하세요. [16,27]</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254"/>
        <w:gridCol w:w="5214"/>
        <w:gridCol w:w="3284"/>
      </w:tblGrid>
      <w:tr>
        <w:trPr>
          <w:tblHeader w:val="true"/>
          <w:cantSplit w:val="true"/>
        </w:trPr>
        <w:tc>
          <w:tcPr>
            <w:tcW w:w="125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단계</w:t>
            </w:r>
          </w:p>
        </w:tc>
        <w:tc>
          <w:tcPr>
            <w:tcW w:w="521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기계 연구원이 주로 하는 일</w:t>
            </w:r>
          </w:p>
        </w:tc>
        <w:tc>
          <w:tcPr>
            <w:tcW w:w="328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대표 산출물</w:t>
            </w:r>
          </w:p>
        </w:tc>
      </w:tr>
      <w:tr>
        <w:trPr>
          <w:cantSplit w:val="true"/>
        </w:trPr>
        <w:tc>
          <w:tcPr>
            <w:tcW w:w="12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탐색개발</w:t>
            </w:r>
          </w:p>
        </w:tc>
        <w:tc>
          <w:tcPr>
            <w:tcW w:w="52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핵심 기술 개념 검증, 대안 비교, 위험 요소 식별</w:t>
            </w:r>
          </w:p>
        </w:tc>
        <w:tc>
          <w:tcPr>
            <w:tcW w:w="328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개념 설계, 기술 검증 시험 결과</w:t>
            </w:r>
          </w:p>
        </w:tc>
      </w:tr>
      <w:tr>
        <w:trPr>
          <w:cantSplit w:val="true"/>
        </w:trPr>
        <w:tc>
          <w:tcPr>
            <w:tcW w:w="12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체계개발</w:t>
            </w:r>
          </w:p>
        </w:tc>
        <w:tc>
          <w:tcPr>
            <w:tcW w:w="52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상세설계, 시제 제작, 구성품·체계 시험, 결함 개선</w:t>
            </w:r>
          </w:p>
        </w:tc>
        <w:tc>
          <w:tcPr>
            <w:tcW w:w="328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도면, 해석·시험 보고서, 규격서</w:t>
            </w:r>
          </w:p>
        </w:tc>
      </w:tr>
      <w:tr>
        <w:trPr>
          <w:cantSplit w:val="true"/>
        </w:trPr>
        <w:tc>
          <w:tcPr>
            <w:tcW w:w="12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시험평가</w:t>
            </w:r>
          </w:p>
        </w:tc>
        <w:tc>
          <w:tcPr>
            <w:tcW w:w="52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 지원, 결함 원인 분석, 설계 변경</w:t>
            </w:r>
          </w:p>
        </w:tc>
        <w:tc>
          <w:tcPr>
            <w:tcW w:w="328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결함 조치 보고서, 형상 변경 자료</w:t>
            </w:r>
          </w:p>
        </w:tc>
      </w:tr>
      <w:tr>
        <w:trPr>
          <w:cantSplit w:val="true"/>
        </w:trPr>
        <w:tc>
          <w:tcPr>
            <w:tcW w:w="12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양산</w:t>
            </w:r>
          </w:p>
        </w:tc>
        <w:tc>
          <w:tcPr>
            <w:tcW w:w="52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양산성 개선, 공정·품질 문제 대응, 원가 절감 설계</w:t>
            </w:r>
          </w:p>
        </w:tc>
        <w:tc>
          <w:tcPr>
            <w:tcW w:w="328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양산 도면, 기술 변경 자료</w:t>
            </w:r>
          </w:p>
        </w:tc>
      </w:tr>
      <w:tr>
        <w:trPr>
          <w:cantSplit w:val="true"/>
        </w:trPr>
        <w:tc>
          <w:tcPr>
            <w:tcW w:w="125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운영유지·성능개량</w:t>
            </w:r>
          </w:p>
        </w:tc>
        <w:tc>
          <w:tcPr>
            <w:tcW w:w="521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야전 고장 분석, 수명 연장, 개량형 설계</w:t>
            </w:r>
          </w:p>
        </w:tc>
        <w:tc>
          <w:tcPr>
            <w:tcW w:w="328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고장 분석 보고서, 개량 설계</w:t>
            </w:r>
          </w:p>
        </w:tc>
      </w:tr>
    </w:tbl>
    <w:p>
      <w:pPr>
        <w:pStyle w:val="TextBody"/>
      </w:pPr>
      <w:r>
        <w:rPr>
          <w:bCs/>
          <w:b/>
        </w:rPr>
        <w:t xml:space="preserve">연결 답변:</w:t>
      </w:r>
      <w:r>
        <w:t xml:space="preserve"> </w:t>
      </w:r>
      <w:r>
        <w:t xml:space="preserve">“</w:t>
      </w:r>
      <w:r>
        <w:t xml:space="preserve">설계는 시제 제작 전에 끝나는 것이 아니라 시험평가와 양산, 야전 운용에서 나온 데이터로 계속 개선된다고 이해하고 있습니다.</w:t>
      </w:r>
      <w:r>
        <w:t xml:space="preserve">”</w:t>
      </w:r>
    </w:p>
    <w:bookmarkEnd w:id="56"/>
    <w:bookmarkStart w:id="57" w:name="국산화와-수출통제를-이해하기"/>
    <w:p>
      <w:pPr>
        <w:pStyle w:val="Heading2"/>
      </w:pPr>
      <w:r>
        <w:t xml:space="preserve">국산화와 수출통제를 이해하기</w:t>
      </w:r>
    </w:p>
    <w:p>
      <w:pPr>
        <w:pStyle w:val="FirstParagraph"/>
      </w:pPr>
      <w:r>
        <w:t xml:space="preserve">해외 구성품(엔진·변속기·센서 등)을 쓰면 해당 국가의</w:t>
      </w:r>
      <w:r>
        <w:t xml:space="preserve"> </w:t>
      </w:r>
      <w:r>
        <w:rPr>
          <w:bCs/>
          <w:b/>
        </w:rPr>
        <w:t xml:space="preserve">수출 승인</w:t>
      </w:r>
      <w:r>
        <w:t xml:space="preserve">이 필요해 수출 대상국이 제한되거나 일정이 지연될 수 있습니다. 국산화는 공급망과 수출 자유도를 높이는 수단입니다. 기계 R&amp;D 관점에서 국산화는 단순 대체가 아니라 다음을 다시 증명하는 일입니다.</w:t>
      </w:r>
    </w:p>
    <w:p>
      <w:pPr>
        <w:pStyle w:val="TextBody"/>
      </w:pPr>
      <w:r>
        <w:t xml:space="preserve">1.</w:t>
      </w:r>
      <w:r>
        <w:t xml:space="preserve"> </w:t>
      </w:r>
      <w:r>
        <w:rPr>
          <w:bCs/>
          <w:b/>
        </w:rPr>
        <w:t xml:space="preserve">형상·인터페이스 호환:</w:t>
      </w:r>
      <w:r>
        <w:t xml:space="preserve"> </w:t>
      </w:r>
      <w:r>
        <w:t xml:space="preserve">장착 위치, 체결, 배관·배선, 무게중심 변화.</w:t>
      </w:r>
    </w:p>
    <w:p>
      <w:pPr>
        <w:pStyle w:val="TextBody"/>
      </w:pPr>
      <w:r>
        <w:t xml:space="preserve">2.</w:t>
      </w:r>
      <w:r>
        <w:t xml:space="preserve"> </w:t>
      </w:r>
      <w:r>
        <w:rPr>
          <w:bCs/>
          <w:b/>
        </w:rPr>
        <w:t xml:space="preserve">성능 동등성:</w:t>
      </w:r>
      <w:r>
        <w:t xml:space="preserve"> </w:t>
      </w:r>
      <w:r>
        <w:t xml:space="preserve">출력·토크 곡선, 효율, 발열량, 응답 특성.</w:t>
      </w:r>
    </w:p>
    <w:p>
      <w:pPr>
        <w:pStyle w:val="TextBody"/>
      </w:pPr>
      <w:r>
        <w:t xml:space="preserve">3.</w:t>
      </w:r>
      <w:r>
        <w:t xml:space="preserve"> </w:t>
      </w:r>
      <w:r>
        <w:rPr>
          <w:bCs/>
          <w:b/>
        </w:rPr>
        <w:t xml:space="preserve">환경·내구:</w:t>
      </w:r>
      <w:r>
        <w:t xml:space="preserve"> </w:t>
      </w:r>
      <w:r>
        <w:t xml:space="preserve">고온·저온·고지·먼지 조건의 시동과 연속 운전, 누적 주행 내구.</w:t>
      </w:r>
    </w:p>
    <w:p>
      <w:pPr>
        <w:pStyle w:val="TextBody"/>
      </w:pPr>
      <w:r>
        <w:t xml:space="preserve">4.</w:t>
      </w:r>
      <w:r>
        <w:t xml:space="preserve"> </w:t>
      </w:r>
      <w:r>
        <w:rPr>
          <w:bCs/>
          <w:b/>
        </w:rPr>
        <w:t xml:space="preserve">체계 영향:</w:t>
      </w:r>
      <w:r>
        <w:t xml:space="preserve"> </w:t>
      </w:r>
      <w:r>
        <w:t xml:space="preserve">냉각계통 용량, 진동 특성 변화에 따른 마운트 재설계, 정비 절차·공구 변경.</w:t>
      </w:r>
    </w:p>
    <w:bookmarkEnd w:id="57"/>
    <w:bookmarkStart w:id="58" w:name="신뢰도-기본-계산"/>
    <w:p>
      <w:pPr>
        <w:pStyle w:val="Heading2"/>
      </w:pPr>
      <w:r>
        <w:t xml:space="preserve">신뢰도 기본 계산</w:t>
      </w:r>
    </w:p>
    <w:p>
      <w:pPr>
        <w:pStyle w:val="FirstParagraph"/>
      </w:pPr>
      <w:r>
        <w:rPr>
          <w:bCs/>
          <w:b/>
        </w:rPr>
        <w:t xml:space="preserve">고장률이 일정한 경우(지수분포):</w:t>
      </w:r>
      <w:r>
        <w:t xml:space="preserve"> </w:t>
      </w:r>
      <w:r>
        <w:t xml:space="preserve">R(t) = e^(−λt), MTBF = 1/λ (수리 가능 시스템에서 일정 고장률 가정).</w:t>
      </w:r>
    </w:p>
    <w:p>
      <w:pPr>
        <w:pStyle w:val="TextBody"/>
      </w:pPr>
      <w:r>
        <w:t xml:space="preserve">예: MTBF = 1,000시간이면 100시간 임무의 신뢰도는 R = e^(−0.1) ≈ 0.905입니다.</w:t>
      </w:r>
      <w:r>
        <w:t xml:space="preserve"> </w:t>
      </w:r>
      <w:r>
        <w:rPr>
          <w:bCs/>
          <w:b/>
        </w:rPr>
        <w:t xml:space="preserve">t = MTBF일 때 R = e^(−1) ≈ 0.368</w:t>
      </w:r>
      <w:r>
        <w:t xml:space="preserve">입니다. 즉 MTBF만큼 운용하면 고장 없이 버틸 확률은 약 37%에 불과합니다.</w:t>
      </w:r>
      <w:r>
        <w:t xml:space="preserve"> </w:t>
      </w:r>
      <w:r>
        <w:t xml:space="preserve">“</w:t>
      </w:r>
      <w:r>
        <w:t xml:space="preserve">MTBF를 수명으로 해석하지 않는다</w:t>
      </w:r>
      <w:r>
        <w:t xml:space="preserve">”</w:t>
      </w:r>
      <w:r>
        <w:t xml:space="preserve">는 원본의 경고가 여기서 나옵니다.</w:t>
      </w:r>
    </w:p>
    <w:p>
      <w:pPr>
        <w:pStyle w:val="TextBody"/>
      </w:pPr>
      <w:r>
        <w:rPr>
          <w:bCs/>
          <w:b/>
        </w:rPr>
        <w:t xml:space="preserve">직렬 구성(하나라도 고장 나면 기능 상실):</w:t>
      </w:r>
      <w:r>
        <w:t xml:space="preserve"> </w:t>
      </w:r>
      <w:r>
        <w:t xml:space="preserve">Rs = R1 × R2 × … × Rn, 고장률은 λs = Σλi.</w:t>
      </w:r>
    </w:p>
    <w:p>
      <w:pPr>
        <w:pStyle w:val="TextBody"/>
      </w:pPr>
      <w:r>
        <w:t xml:space="preserve">예: 신뢰도 0.99인 구성품 20개가 직렬이면 0.99²⁰ ≈ 0.818입니다. 부품 수가 늘면 체계 신뢰도가 빠르게 떨어집니다.</w:t>
      </w:r>
      <w:r>
        <w:t xml:space="preserve"> </w:t>
      </w:r>
      <w:r>
        <w:rPr>
          <w:bCs/>
          <w:b/>
        </w:rPr>
        <w:t xml:space="preserve">부품 수 감소·단순화가 신뢰도 설계</w:t>
      </w:r>
      <w:r>
        <w:t xml:space="preserve">인 이유입니다.</w:t>
      </w:r>
    </w:p>
    <w:p>
      <w:pPr>
        <w:pStyle w:val="TextBody"/>
      </w:pPr>
      <w:r>
        <w:rPr>
          <w:bCs/>
          <w:b/>
        </w:rPr>
        <w:t xml:space="preserve">병렬 구성(모두 고장 나야 기능 상실, 이중화):</w:t>
      </w:r>
      <w:r>
        <w:t xml:space="preserve"> </w:t>
      </w:r>
      <w:r>
        <w:t xml:space="preserve">Rp = 1 − (1 − R1)(1 − R2).</w:t>
      </w:r>
    </w:p>
    <w:p>
      <w:pPr>
        <w:pStyle w:val="TextBody"/>
      </w:pPr>
      <w:r>
        <w:t xml:space="preserve">예: 0.9인 장치 두 개를 이중화하면 1 − 0.1² = 0.99. 다만 무게·공간·비용이 늘고, 두 장치가</w:t>
      </w:r>
      <w:r>
        <w:t xml:space="preserve"> </w:t>
      </w:r>
      <w:r>
        <w:rPr>
          <w:bCs/>
          <w:b/>
        </w:rPr>
        <w:t xml:space="preserve">공통 원인(같은 전원·같은 오염·같은 진동)</w:t>
      </w:r>
      <w:r>
        <w:t xml:space="preserve">으로 함께 고장 나면 이 계산은 과대평가됩니다.</w:t>
      </w:r>
    </w:p>
    <w:bookmarkEnd w:id="58"/>
    <w:bookmarkStart w:id="59" w:name="고장률-곡선과-와이블-분포"/>
    <w:p>
      <w:pPr>
        <w:pStyle w:val="Heading2"/>
      </w:pPr>
      <w:r>
        <w:t xml:space="preserve">고장률 곡선과 와이블 분포</w:t>
      </w:r>
    </w:p>
    <w:p>
      <w:pPr>
        <w:pStyle w:val="FirstParagraph"/>
      </w:pPr>
      <w:r>
        <w:rPr>
          <w:bCs/>
          <w:b/>
        </w:rPr>
        <w:t xml:space="preserve">욕조 곡선:</w:t>
      </w:r>
      <w:r>
        <w:t xml:space="preserve"> </w:t>
      </w:r>
      <w:r>
        <w:t xml:space="preserve">초기 고장(제작·조립 결함, 고장률 감소) → 우발 고장(일정) → 마모 고장(증가). 초기 고장은 번인·스크리닝·품질관리로, 마모 고장은 예방정비·교체주기로 다룹니다.</w:t>
      </w:r>
    </w:p>
    <w:p>
      <w:pPr>
        <w:pStyle w:val="TextBody"/>
      </w:pPr>
      <w:r>
        <w:rPr>
          <w:bCs/>
          <w:b/>
        </w:rPr>
        <w:t xml:space="preserve">와이블 형상모수 β:</w:t>
      </w:r>
      <w:r>
        <w:t xml:space="preserve"> </w:t>
      </w:r>
      <w:r>
        <w:t xml:space="preserve">β &lt; 1이면 초기 고장형, β ≈ 1이면 우발 고장형(지수분포), β &gt; 1이면 마모 고장형입니다. 베어링·기어처럼 피로로 고장 나는 기계 부품은 보통 β &gt; 1입니다.</w:t>
      </w:r>
      <w:r>
        <w:t xml:space="preserve"> </w:t>
      </w:r>
      <w:r>
        <w:t xml:space="preserve">“</w:t>
      </w:r>
      <w:r>
        <w:t xml:space="preserve">기계 부품에 일정 고장률(지수분포)을 그대로 적용하면 마모 특성을 놓칠 수 있다</w:t>
      </w:r>
      <w:r>
        <w:t xml:space="preserve">”</w:t>
      </w:r>
      <w:r>
        <w:t xml:space="preserve">는 말을 할 수 있으면 좋습니다.</w:t>
      </w:r>
    </w:p>
    <w:bookmarkEnd w:id="59"/>
    <w:bookmarkStart w:id="60" w:name="가속수명시험의-원리"/>
    <w:p>
      <w:pPr>
        <w:pStyle w:val="Heading2"/>
      </w:pPr>
      <w:r>
        <w:t xml:space="preserve">가속수명시험의 원리</w:t>
      </w:r>
    </w:p>
    <w:p>
      <w:pPr>
        <w:pStyle w:val="FirstParagraph"/>
      </w:pPr>
      <w:r>
        <w:t xml:space="preserve">실제 수명을 시험하기 어렵기 때문에 응력(온도·하중·진동)을 높여 고장을 빨리 일으키고, 모델로 사용 조건 수명을 추정합니다.</w:t>
      </w:r>
    </w:p>
    <w:p>
      <w:pPr>
        <w:pStyle w:val="TextBody"/>
      </w:pPr>
      <w:r>
        <w:rPr>
          <w:bCs/>
          <w:b/>
        </w:rPr>
        <w:t xml:space="preserve">온도 가속(아레니우스 모델):</w:t>
      </w:r>
      <w:r>
        <w:t xml:space="preserve"> </w:t>
      </w:r>
      <w:r>
        <w:t xml:space="preserve">AF = exp[(Ea/k)(1/T_use − 1/T_test)], 온도는 절대온도. 주로 화학 반응형 열화(전자부품, 고무·윤활 열화)에 쓰입니다.</w:t>
      </w:r>
    </w:p>
    <w:p>
      <w:pPr>
        <w:pStyle w:val="TextBody"/>
      </w:pPr>
      <w:r>
        <w:rPr>
          <w:bCs/>
          <w:b/>
        </w:rPr>
        <w:t xml:space="preserve">하중 가속(역누승 법칙):</w:t>
      </w:r>
      <w:r>
        <w:t xml:space="preserve"> </w:t>
      </w:r>
      <w:r>
        <w:t xml:space="preserve">수명 ∝ 1/S^m. 피로에서 응력을 높여 시험하는 원리와 같습니다. 예: m = 3일 때 하중을 1.26배 높이면 수명은 약 1/2(1.26³ ≈ 2).</w:t>
      </w:r>
    </w:p>
    <w:p>
      <w:pPr>
        <w:pStyle w:val="TextBody"/>
      </w:pPr>
      <w:r>
        <w:rPr>
          <w:bCs/>
          <w:b/>
        </w:rPr>
        <w:t xml:space="preserve">주의:</w:t>
      </w:r>
      <w:r>
        <w:t xml:space="preserve"> </w:t>
      </w:r>
      <w:r>
        <w:t xml:space="preserve">가속 조건에서</w:t>
      </w:r>
      <w:r>
        <w:t xml:space="preserve"> </w:t>
      </w:r>
      <w:r>
        <w:rPr>
          <w:bCs/>
          <w:b/>
        </w:rPr>
        <w:t xml:space="preserve">실제와 다른 고장 모드</w:t>
      </w:r>
      <w:r>
        <w:t xml:space="preserve">가 나오면 그 시험은 무효입니다. 예를 들어 온도를 너무 높여 사용 조건에서 일어나지 않는 재료 연화가 생기면 안 됩니다.</w:t>
      </w:r>
      <w:r>
        <w:t xml:space="preserve"> </w:t>
      </w:r>
      <w:r>
        <w:t xml:space="preserve">“</w:t>
      </w:r>
      <w:r>
        <w:t xml:space="preserve">고장 모드가 같은지 먼저 확인한다</w:t>
      </w:r>
      <w:r>
        <w:t xml:space="preserve">”</w:t>
      </w:r>
      <w:r>
        <w:t xml:space="preserve">는 문장이 핵심입니다.</w:t>
      </w:r>
    </w:p>
    <w:bookmarkEnd w:id="60"/>
    <w:bookmarkStart w:id="61" w:name="mil-std-810-주요-시험-방법"/>
    <w:p>
      <w:pPr>
        <w:pStyle w:val="Heading2"/>
      </w:pPr>
      <w:r>
        <w:t xml:space="preserve">MIL-STD-810 주요 시험 방법 ★</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674"/>
        <w:gridCol w:w="1674"/>
        <w:gridCol w:w="6404"/>
      </w:tblGrid>
      <w:tr>
        <w:trPr>
          <w:tblHeader w:val="true"/>
          <w:cantSplit w:val="true"/>
        </w:trPr>
        <w:tc>
          <w:tcPr>
            <w:tcW w:w="167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방법</w:t>
            </w:r>
          </w:p>
        </w:tc>
        <w:tc>
          <w:tcPr>
            <w:tcW w:w="167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환경</w:t>
            </w:r>
          </w:p>
        </w:tc>
        <w:tc>
          <w:tcPr>
            <w:tcW w:w="640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기계 설계에서 볼 점</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500</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저압(고도)</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밀폐 부품 압력차, 냉각 공기 밀도 감소</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501 / 502</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고온 / 저온</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열팽창 차이, 재료 강도·인성, 윤활·씰, 시동</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503</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온도 충격</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이종 재료 접합부 균열, 열응력</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505</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일사</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표면 온도 상승, 고분자 열화</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507</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습도</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부식, 전기 절연, 결로</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509</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염수분무</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부식, 이종금속 갈바닉 부식, 코팅</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510</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모래·먼지</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마모, 필터 막힘, 씰 손상, 냉각 저하</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512</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침수</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밀봉, 배수</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514</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공진, 체결 풀림, 피로</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516</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충격</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순간 가속도, 장착부 파손, 기능 유지</w:t>
            </w:r>
          </w:p>
        </w:tc>
      </w:tr>
      <w:tr>
        <w:trPr>
          <w:cantSplit w:val="true"/>
        </w:trPr>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521</w:t>
            </w:r>
          </w:p>
        </w:tc>
        <w:tc>
          <w:tcPr>
            <w:tcW w:w="167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결빙·동결비</w:t>
            </w:r>
          </w:p>
        </w:tc>
        <w:tc>
          <w:tcPr>
            <w:tcW w:w="64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가동부 고착, 하중 증가</w:t>
            </w:r>
          </w:p>
        </w:tc>
      </w:tr>
    </w:tbl>
    <w:p>
      <w:pPr>
        <w:pStyle w:val="TextBody"/>
      </w:pPr>
      <w:r>
        <w:t xml:space="preserve">시험 방법 번호를 모두 외울 필요는 없습니다. 중요한 것은 원본에서 강조한</w:t>
      </w:r>
      <w:r>
        <w:t xml:space="preserve"> </w:t>
      </w:r>
      <w:r>
        <w:rPr>
          <w:bCs/>
          <w:b/>
        </w:rPr>
        <w:t xml:space="preserve">tailoring</w:t>
      </w:r>
      <w:r>
        <w:t xml:space="preserve">입니다.</w:t>
      </w:r>
      <w:r>
        <w:t xml:space="preserve"> </w:t>
      </w:r>
      <w:r>
        <w:t xml:space="preserve">“</w:t>
      </w:r>
      <w:r>
        <w:t xml:space="preserve">제품의 수명주기 동안 실제로 겪는 환경(운송·보관·주행·사격)을 먼저 정의하고, 거기에 맞춰 시험 방법·수준·순서를 정한다</w:t>
      </w:r>
      <w:r>
        <w:t xml:space="preserve">”</w:t>
      </w:r>
      <w:r>
        <w:t xml:space="preserve">고 말하세요. [14]</w:t>
      </w:r>
    </w:p>
    <w:p>
      <w:pPr>
        <w:pStyle w:val="TextBody"/>
      </w:pPr>
      <w:r>
        <w:t xml:space="preserve">함께 알아두면 좋은 규격: 전자파 적합성(MIL-STD-461), 소음(MIL-STD-1474), 인간공학(MIL-STD-1472). 기계 연구원이 직접 담당하지 않더라도</w:t>
      </w:r>
      <w:r>
        <w:t xml:space="preserve"> </w:t>
      </w:r>
      <w:r>
        <w:rPr>
          <w:bCs/>
          <w:b/>
        </w:rPr>
        <w:t xml:space="preserve">차폐·접지 구조, 소음원 배치, 정비 자세와 손 접근 공간</w:t>
      </w:r>
      <w:r>
        <w:t xml:space="preserve">은 기계 설계와 맞닿아 있습니다.</w:t>
      </w:r>
    </w:p>
    <w:bookmarkEnd w:id="61"/>
    <w:bookmarkStart w:id="62" w:name="정비성-설계의-구체적-예"/>
    <w:p>
      <w:pPr>
        <w:pStyle w:val="Heading2"/>
      </w:pPr>
      <w:r>
        <w:t xml:space="preserve">정비성 설계의 구체적 예</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047"/>
        <w:gridCol w:w="7705"/>
      </w:tblGrid>
      <w:tr>
        <w:trPr>
          <w:tblHeader w:val="true"/>
          <w:cantSplit w:val="true"/>
        </w:trPr>
        <w:tc>
          <w:tcPr>
            <w:tcW w:w="204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원칙</w:t>
            </w:r>
          </w:p>
        </w:tc>
        <w:tc>
          <w:tcPr>
            <w:tcW w:w="770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설계 예</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접근성</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자주 교체하는 필터·벨트를 장갑판 해체 없이 접근 가능한 위치에</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모듈화</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파워팩 일체 탈착(엔진+변속기+냉각)으로 야전 교체 시간 단축</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오조립 방지</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비대칭 핀·커넥터, 방향 표시(실수 방지 설계)</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공구 최소화</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 규격 통일, 특수 공구 최소화</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고장 진단</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압력·온도 점검 포트, 상태 센서(디지털 정비와 연결)</w:t>
            </w:r>
          </w:p>
        </w:tc>
      </w:tr>
    </w:tbl>
    <w:p>
      <w:pPr>
        <w:pStyle w:val="TextBody"/>
      </w:pPr>
      <w:r>
        <w:t xml:space="preserve">“</w:t>
      </w:r>
      <w:r>
        <w:t xml:space="preserve">MTTR을 줄이는 설계</w:t>
      </w:r>
      <w:r>
        <w:t xml:space="preserve">”</w:t>
      </w:r>
      <w:r>
        <w:t xml:space="preserve">를 질문받으면 위 표에서 두 가지를 골라 본인 경험과 연결하세요.</w:t>
      </w:r>
    </w:p>
    <w:p>
      <w:r>
        <w:br w:type="page"/>
      </w:r>
    </w:p>
    <w:bookmarkEnd w:id="62"/>
    <w:bookmarkEnd w:id="63"/>
    <w:bookmarkStart w:id="67" w:name="구조와-기계설계-전공-기초"/>
    <w:p>
      <w:pPr>
        <w:pStyle w:val="Heading1"/>
      </w:pPr>
      <w:r>
        <w:t xml:space="preserve">구조와 기계설계 전공 기초</w:t>
      </w:r>
    </w:p>
    <w:p>
      <w:pPr>
        <w:pStyle w:val="FirstParagraph"/>
      </w:pPr>
      <w:r>
        <w:rPr>
          <w:bCs/>
          <w:b/>
        </w:rPr>
        <w:t xml:space="preserve">전공 복습 | 정의와 적용 조건을 함께 말하기</w:t>
      </w:r>
    </w:p>
    <w:bookmarkStart w:id="64" w:name="혼동하기-쉬운-개념"/>
    <w:p>
      <w:pPr>
        <w:pStyle w:val="Heading2"/>
      </w:pPr>
      <w:r>
        <w:t xml:space="preserve">혼동하기 쉬운 개념</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76"/>
        <w:gridCol w:w="4792"/>
        <w:gridCol w:w="3784"/>
      </w:tblGrid>
      <w:tr>
        <w:trPr>
          <w:tblHeader w:val="true"/>
          <w:cantSplit w:val="true"/>
        </w:trPr>
        <w:tc>
          <w:tcPr>
            <w:tcW w:w="117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개념</w:t>
            </w:r>
          </w:p>
        </w:tc>
        <w:tc>
          <w:tcPr>
            <w:tcW w:w="479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설명</w:t>
            </w:r>
          </w:p>
        </w:tc>
        <w:tc>
          <w:tcPr>
            <w:tcW w:w="378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흔한 오해</w:t>
            </w:r>
          </w:p>
        </w:tc>
      </w:tr>
      <w:tr>
        <w:trPr>
          <w:cantSplit w:val="true"/>
        </w:trPr>
        <w:tc>
          <w:tcPr>
            <w:tcW w:w="117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강도와 강성</w:t>
            </w:r>
          </w:p>
        </w:tc>
        <w:tc>
          <w:tcPr>
            <w:tcW w:w="47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강도는 항복·파손 저항, 강성은 하중에 대한 변형 저항</w:t>
            </w:r>
          </w:p>
        </w:tc>
        <w:tc>
          <w:tcPr>
            <w:tcW w:w="378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고강도 재료면 탄성변형도 항상 작다</w:t>
            </w:r>
          </w:p>
        </w:tc>
      </w:tr>
      <w:tr>
        <w:trPr>
          <w:cantSplit w:val="true"/>
        </w:trPr>
        <w:tc>
          <w:tcPr>
            <w:tcW w:w="117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항복과 피로</w:t>
            </w:r>
          </w:p>
        </w:tc>
        <w:tc>
          <w:tcPr>
            <w:tcW w:w="47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항복은 소성변형 시작, 피로는 반복하중에 따른 손상·파손</w:t>
            </w:r>
          </w:p>
        </w:tc>
        <w:tc>
          <w:tcPr>
            <w:tcW w:w="378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항복 이하 응력이면 무조건 안전하다</w:t>
            </w:r>
          </w:p>
        </w:tc>
      </w:tr>
      <w:tr>
        <w:trPr>
          <w:cantSplit w:val="true"/>
        </w:trPr>
        <w:tc>
          <w:tcPr>
            <w:tcW w:w="117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좌굴</w:t>
            </w:r>
          </w:p>
        </w:tc>
        <w:tc>
          <w:tcPr>
            <w:tcW w:w="47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압축을 받는 구조의 불안정 현상</w:t>
            </w:r>
          </w:p>
        </w:tc>
        <w:tc>
          <w:tcPr>
            <w:tcW w:w="378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재료강도만 높이면 해결된다</w:t>
            </w:r>
          </w:p>
        </w:tc>
      </w:tr>
      <w:tr>
        <w:trPr>
          <w:cantSplit w:val="true"/>
        </w:trPr>
        <w:tc>
          <w:tcPr>
            <w:tcW w:w="117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응력집중</w:t>
            </w:r>
          </w:p>
        </w:tc>
        <w:tc>
          <w:tcPr>
            <w:tcW w:w="47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구멍·단차 등 형상에 따른 국부 응력 증가</w:t>
            </w:r>
          </w:p>
        </w:tc>
        <w:tc>
          <w:tcPr>
            <w:tcW w:w="378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해석의 모든 최대응력은 물리적으로 유효하다</w:t>
            </w:r>
          </w:p>
        </w:tc>
      </w:tr>
      <w:tr>
        <w:trPr>
          <w:cantSplit w:val="true"/>
        </w:trPr>
        <w:tc>
          <w:tcPr>
            <w:tcW w:w="117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안전율</w:t>
            </w:r>
          </w:p>
        </w:tc>
        <w:tc>
          <w:tcPr>
            <w:tcW w:w="479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정의된 한계와 사용 수준의 비로 불확실성에 여유를 둠</w:t>
            </w:r>
          </w:p>
        </w:tc>
        <w:tc>
          <w:tcPr>
            <w:tcW w:w="378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크면 클수록 무조건 좋은 설계다</w:t>
            </w:r>
          </w:p>
        </w:tc>
      </w:tr>
    </w:tbl>
    <w:bookmarkEnd w:id="64"/>
    <w:bookmarkStart w:id="65" w:name="기본식과-가정"/>
    <w:p>
      <w:pPr>
        <w:pStyle w:val="Heading2"/>
      </w:pPr>
      <w:r>
        <w:t xml:space="preserve">기본식과 가정</w:t>
      </w:r>
    </w:p>
    <w:p>
      <w:pPr>
        <w:pStyle w:val="FirstParagraph"/>
      </w:pPr>
      <w:r>
        <w:rPr>
          <w:bCs/>
          <w:b/>
        </w:rPr>
        <w:t xml:space="preserve">축방향 평균응력 σ = F/A.</w:t>
      </w:r>
      <w:r>
        <w:t xml:space="preserve"> </w:t>
      </w:r>
      <w:r>
        <w:t xml:space="preserve">중심 축하중과 적절한 단면을 가정한 평균값입니다. 편심·굽힘·국부 집중을 별도로 봐야 합니다.</w:t>
      </w:r>
    </w:p>
    <w:p>
      <w:pPr>
        <w:pStyle w:val="TextBody"/>
      </w:pPr>
      <w:r>
        <w:rPr>
          <w:bCs/>
          <w:b/>
        </w:rPr>
        <w:t xml:space="preserve">선형 탄성 σ = Eε.</w:t>
      </w:r>
      <w:r>
        <w:t xml:space="preserve"> </w:t>
      </w:r>
      <w:r>
        <w:t xml:space="preserve">단순 1축 선형 탄성 범위의 관계입니다. E는 탄성계수이며 항복강도와 다른 물성입니다.</w:t>
      </w:r>
    </w:p>
    <w:p>
      <w:pPr>
        <w:pStyle w:val="TextBody"/>
      </w:pPr>
      <w:r>
        <w:rPr>
          <w:bCs/>
          <w:b/>
        </w:rPr>
        <w:t xml:space="preserve">보 굽힘응력 σ = My/I.</w:t>
      </w:r>
      <w:r>
        <w:t xml:space="preserve"> </w:t>
      </w:r>
      <w:r>
        <w:t xml:space="preserve">선형 탄성 보 이론의 조건에서 사용합니다. I는 굽힘축에 대한 단면2차모멘트입니다. 얇게 만든다는 판단 전에 하중 방향과 단면을 확인하세요.</w:t>
      </w:r>
    </w:p>
    <w:p>
      <w:pPr>
        <w:pStyle w:val="TextBody"/>
      </w:pPr>
      <w:r>
        <w:rPr>
          <w:bCs/>
          <w:b/>
        </w:rPr>
        <w:t xml:space="preserve">원형축 비틀림 τ = Tr/J.</w:t>
      </w:r>
      <w:r>
        <w:t xml:space="preserve"> </w:t>
      </w:r>
      <w:r>
        <w:t xml:space="preserve">원형축의 탄성 비틀림 가정입니다. 일반 비원형 단면에는 그대로 적용하지 않습니다. [15]</w:t>
      </w:r>
    </w:p>
    <w:bookmarkEnd w:id="65"/>
    <w:bookmarkStart w:id="66" w:name="실제-설계-질문으로-연결하기"/>
    <w:p>
      <w:pPr>
        <w:pStyle w:val="Heading2"/>
      </w:pPr>
      <w:r>
        <w:t xml:space="preserve">실제 설계 질문으로 연결하기</w:t>
      </w:r>
    </w:p>
    <w:p>
      <w:pPr>
        <w:pStyle w:val="FirstParagraph"/>
      </w:pPr>
      <w:r>
        <w:rPr>
          <w:bCs/>
          <w:b/>
        </w:rPr>
        <w:t xml:space="preserve">공차와 끼워맞춤:</w:t>
      </w:r>
      <w:r>
        <w:t xml:space="preserve"> </w:t>
      </w:r>
      <w:r>
        <w:t xml:space="preserve">모든 공차를 작게 하면 제조비·검사 부담이 늘 수 있습니다. 기능에 중요한 치수를 구분하고 공차 누적, 조립성과 열팽창을 확인합니다.</w:t>
      </w:r>
    </w:p>
    <w:p>
      <w:pPr>
        <w:pStyle w:val="TextBody"/>
      </w:pPr>
      <w:r>
        <w:rPr>
          <w:bCs/>
          <w:b/>
        </w:rPr>
        <w:t xml:space="preserve">볼트 체결:</w:t>
      </w:r>
      <w:r>
        <w:t xml:space="preserve"> </w:t>
      </w:r>
      <w:r>
        <w:t xml:space="preserve">조임토크와 축력은 같은 값이 아닙니다. 마찰·윤활·체결 조건에 따라 관계가 달라집니다. 풀림, 미끄럼, 피로와 접촉면 상태를 함께 검토합니다.</w:t>
      </w:r>
    </w:p>
    <w:p>
      <w:pPr>
        <w:pStyle w:val="TextBody"/>
      </w:pPr>
      <w:r>
        <w:rPr>
          <w:bCs/>
          <w:b/>
        </w:rPr>
        <w:t xml:space="preserve">재료 선택:</w:t>
      </w:r>
      <w:r>
        <w:t xml:space="preserve"> </w:t>
      </w:r>
      <w:r>
        <w:t xml:space="preserve">강도뿐 아니라 강성, 밀도, 온도, 부식, 제조·접합, 조달과 비용을 비교합니다. 방호 성능을 일반 정적 강도 하나로 대체하지 않습니다.</w:t>
      </w:r>
    </w:p>
    <w:p>
      <w:pPr>
        <w:pStyle w:val="TextBody"/>
      </w:pPr>
      <w:r>
        <w:rPr>
          <w:bCs/>
          <w:b/>
        </w:rPr>
        <w:t xml:space="preserve">경량화:</w:t>
      </w:r>
      <w:r>
        <w:t xml:space="preserve"> </w:t>
      </w:r>
      <w:r>
        <w:t xml:space="preserve">하중경로를 유지하고, 응력·변위·좌굴·피로·제조성을 함께 봅니다. 최적화 형상은 제조 가능성과 시험 근거가 확보돼야 설계안이 됩니다.</w:t>
      </w:r>
    </w:p>
    <w:p>
      <w:pPr>
        <w:pStyle w:val="TextBody"/>
      </w:pPr>
      <w:r>
        <w:t xml:space="preserve">구술 연습:</w:t>
      </w:r>
      <w:r>
        <w:t xml:space="preserve"> </w:t>
      </w:r>
      <w:r>
        <w:t xml:space="preserve">“</w:t>
      </w:r>
      <w:r>
        <w:t xml:space="preserve">어떤 하중에서 어떤 파손 형태가 우려되는지 먼저 정한 뒤, 그에 맞는 물성·계산·시험을 선택하겠습니다.</w:t>
      </w:r>
      <w:r>
        <w:t xml:space="preserve">”</w:t>
      </w:r>
    </w:p>
    <w:p>
      <w:r>
        <w:br w:type="page"/>
      </w:r>
    </w:p>
    <w:bookmarkEnd w:id="66"/>
    <w:bookmarkEnd w:id="67"/>
    <w:bookmarkStart w:id="78" w:name="보완-구조기계설계-심화"/>
    <w:p>
      <w:pPr>
        <w:pStyle w:val="Heading1"/>
      </w:pPr>
      <w:r>
        <w:t xml:space="preserve">★보완 구조·기계설계 심화</w:t>
      </w:r>
    </w:p>
    <w:p>
      <w:pPr>
        <w:pStyle w:val="FirstParagraph"/>
      </w:pPr>
      <w:r>
        <w:rPr>
          <w:bCs/>
          <w:b/>
        </w:rPr>
        <w:t xml:space="preserve">전공 심화 | 식 → 숫자 예 → 면접 한 줄의 순서로 익히기</w:t>
      </w:r>
    </w:p>
    <w:bookmarkStart w:id="68" w:name="조합응력과-파손이론"/>
    <w:p>
      <w:pPr>
        <w:pStyle w:val="Heading2"/>
      </w:pPr>
      <w:r>
        <w:t xml:space="preserve">조합응력과 파손이론</w:t>
      </w:r>
    </w:p>
    <w:p>
      <w:pPr>
        <w:pStyle w:val="FirstParagraph"/>
      </w:pPr>
      <w:r>
        <w:t xml:space="preserve">축에 굽힘응력 σ와 비틀림 전단응력 τ가 동시에 작용하면, 연성재료는 등가응력으로 판단합니다.</w:t>
      </w:r>
    </w:p>
    <w:p>
      <w:pPr>
        <w:pStyle w:val="TextBody"/>
      </w:pPr>
      <w:r>
        <w:rPr>
          <w:bCs/>
          <w:b/>
        </w:rPr>
        <w:t xml:space="preserve">von Mises:</w:t>
      </w:r>
      <w:r>
        <w:t xml:space="preserve"> </w:t>
      </w:r>
      <w:r>
        <w:t xml:space="preserve">σ_vm = √(σ² + 3τ²).</w:t>
      </w:r>
      <w:r>
        <w:t xml:space="preserve"> </w:t>
      </w:r>
      <w:r>
        <w:rPr>
          <w:bCs/>
          <w:b/>
        </w:rPr>
        <w:t xml:space="preserve">Tresca(최대전단응력):</w:t>
      </w:r>
      <w:r>
        <w:t xml:space="preserve"> </w:t>
      </w:r>
      <w:r>
        <w:t xml:space="preserve">σ_eq = √(σ² + 4τ²).</w:t>
      </w:r>
    </w:p>
    <w:p>
      <w:pPr>
        <w:pStyle w:val="TextBody"/>
      </w:pPr>
      <w:r>
        <w:t xml:space="preserve">예: σ = 100 MPa, τ = 60 MPa이면 σ_vm = √(10,000 + 10,800) ≈ 144 MPa, Tresca ≈ 156 MPa. Tresca가 더 보수적입니다.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242"/>
        <w:gridCol w:w="3413"/>
        <w:gridCol w:w="4097"/>
      </w:tblGrid>
      <w:tr>
        <w:trPr>
          <w:tblHeader w:val="true"/>
          <w:cantSplit w:val="true"/>
        </w:trPr>
        <w:tc>
          <w:tcPr>
            <w:tcW w:w="224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재료</w:t>
            </w:r>
          </w:p>
        </w:tc>
        <w:tc>
          <w:tcPr>
            <w:tcW w:w="341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적용 이론</w:t>
            </w:r>
          </w:p>
        </w:tc>
        <w:tc>
          <w:tcPr>
            <w:tcW w:w="409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이유</w:t>
            </w:r>
          </w:p>
        </w:tc>
      </w:tr>
      <w:tr>
        <w:trPr>
          <w:cantSplit w:val="true"/>
        </w:trPr>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연성재료(강, 알루미늄)</w:t>
            </w:r>
          </w:p>
        </w:tc>
        <w:tc>
          <w:tcPr>
            <w:tcW w:w="3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von Mises 또는 Tresca</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전단에 의한 소성 변형이 파손을 지배</w:t>
            </w:r>
          </w:p>
        </w:tc>
      </w:tr>
      <w:tr>
        <w:trPr>
          <w:cantSplit w:val="true"/>
        </w:trPr>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취성재료(주철, 세라믹)</w:t>
            </w:r>
          </w:p>
        </w:tc>
        <w:tc>
          <w:tcPr>
            <w:tcW w:w="3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최대주응력, Mohr-Coulomb</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인장에 의한 파단이 지배, 압축강도 ≫ 인장강도</w:t>
            </w:r>
          </w:p>
        </w:tc>
      </w:tr>
    </w:tbl>
    <w:p>
      <w:pPr>
        <w:pStyle w:val="TextBody"/>
      </w:pPr>
      <w:r>
        <w:rPr>
          <w:bCs/>
          <w:b/>
        </w:rPr>
        <w:t xml:space="preserve">면접 한 줄:</w:t>
      </w:r>
      <w:r>
        <w:t xml:space="preserve"> </w:t>
      </w:r>
      <w:r>
        <w:t xml:space="preserve">“</w:t>
      </w:r>
      <w:r>
        <w:t xml:space="preserve">해석에서 von Mises를 보는 이유는 연성재료의 항복 판단에 적합하기 때문이고, 취성재료나 피로 균열 평가에는 그대로 쓰지 않습니다.</w:t>
      </w:r>
      <w:r>
        <w:t xml:space="preserve">”</w:t>
      </w:r>
    </w:p>
    <w:bookmarkEnd w:id="68"/>
    <w:bookmarkStart w:id="69" w:name="응력집중과-노치-민감도"/>
    <w:p>
      <w:pPr>
        <w:pStyle w:val="Heading2"/>
      </w:pPr>
      <w:r>
        <w:t xml:space="preserve">응력집중과 노치 민감도</w:t>
      </w:r>
    </w:p>
    <w:p>
      <w:pPr>
        <w:pStyle w:val="FirstParagraph"/>
      </w:pPr>
      <w:r>
        <w:t xml:space="preserve">Kt는 형상만으로 정해지는 이론 응력집중계수, Kf는 실제 피로에서의 유효 계수입니다.</w:t>
      </w:r>
      <w:r>
        <w:t xml:space="preserve"> </w:t>
      </w:r>
      <w:r>
        <w:rPr>
          <w:bCs/>
          <w:b/>
        </w:rPr>
        <w:t xml:space="preserve">Kf = 1 + q(Kt − 1)</w:t>
      </w:r>
      <w:r>
        <w:t xml:space="preserve">, q는 노치 민감도(0~1)입니다. 예: Kt = 2.0, q = 0.8이면 Kf = 1.8.</w:t>
      </w:r>
    </w:p>
    <w:p>
      <w:pPr>
        <w:pStyle w:val="TextBody"/>
      </w:pPr>
      <w:r>
        <w:t xml:space="preserve">연성재료의</w:t>
      </w:r>
      <w:r>
        <w:t xml:space="preserve"> </w:t>
      </w:r>
      <w:r>
        <w:rPr>
          <w:bCs/>
          <w:b/>
        </w:rPr>
        <w:t xml:space="preserve">정적 하중</w:t>
      </w:r>
      <w:r>
        <w:t xml:space="preserve">에서는 국부 항복으로 응력이 재분배되어 Kt의 영향이 작지만,</w:t>
      </w:r>
      <w:r>
        <w:t xml:space="preserve"> </w:t>
      </w:r>
      <w:r>
        <w:rPr>
          <w:bCs/>
          <w:b/>
        </w:rPr>
        <w:t xml:space="preserve">피로</w:t>
      </w:r>
      <w:r>
        <w:t xml:space="preserve">에서는 Kf가 수명을 크게 좌우합니다. 그래서</w:t>
      </w:r>
      <w:r>
        <w:t xml:space="preserve"> </w:t>
      </w:r>
      <w:r>
        <w:t xml:space="preserve">“</w:t>
      </w:r>
      <w:r>
        <w:t xml:space="preserve">정적 해석의 응력집중부 최대값</w:t>
      </w:r>
      <w:r>
        <w:t xml:space="preserve">”</w:t>
      </w:r>
      <w:r>
        <w:t xml:space="preserve">과</w:t>
      </w:r>
      <w:r>
        <w:t xml:space="preserve"> </w:t>
      </w:r>
      <w:r>
        <w:t xml:space="preserve">“</w:t>
      </w:r>
      <w:r>
        <w:t xml:space="preserve">피로 평가</w:t>
      </w:r>
      <w:r>
        <w:t xml:space="preserve">”</w:t>
      </w:r>
      <w:r>
        <w:t xml:space="preserve">를 따로 봐야 합니다. 원본 PT 예시 2(항복 이하인데 균열 발생)의 전공적 근거가 여기 있습니다.</w:t>
      </w:r>
    </w:p>
    <w:p>
      <w:pPr>
        <w:pStyle w:val="TextBody"/>
      </w:pPr>
      <w:r>
        <w:rPr>
          <w:bCs/>
          <w:b/>
        </w:rPr>
        <w:t xml:space="preserve">응력집중 완화 설계:</w:t>
      </w:r>
      <w:r>
        <w:t xml:space="preserve"> </w:t>
      </w:r>
      <w:r>
        <w:t xml:space="preserve">필렛 반경 확대, 단면 변화 완만하게, 하중 방향과 구멍 위치 조정, 이완 홈(relief groove), 표면 처리(쇼트피닝으로 압축 잔류응력 부여).</w:t>
      </w:r>
    </w:p>
    <w:bookmarkEnd w:id="69"/>
    <w:bookmarkStart w:id="70" w:name="피로-설계의-기본-흐름"/>
    <w:p>
      <w:pPr>
        <w:pStyle w:val="Heading2"/>
      </w:pPr>
      <w:r>
        <w:t xml:space="preserve">피로 설계의 기본 흐름</w:t>
      </w:r>
    </w:p>
    <w:p>
      <w:pPr>
        <w:pStyle w:val="FirstParagraph"/>
      </w:pPr>
      <w:r>
        <w:t xml:space="preserve">1.</w:t>
      </w:r>
      <w:r>
        <w:t xml:space="preserve"> </w:t>
      </w:r>
      <w:r>
        <w:rPr>
          <w:bCs/>
          <w:b/>
        </w:rPr>
        <w:t xml:space="preserve">S-N 곡선:</w:t>
      </w:r>
      <w:r>
        <w:t xml:space="preserve"> </w:t>
      </w:r>
      <w:r>
        <w:t xml:space="preserve">응력 진폭과 파단 반복수의 관계. 강은 약 10⁶~10⁷회 부근에서 내구한도가 나타나는 경우가 많고, 알루미늄은 뚜렷한 내구한도가 없어 반복수 기준으로 평가합니다.</w:t>
      </w:r>
    </w:p>
    <w:p>
      <w:pPr>
        <w:pStyle w:val="TextBody"/>
      </w:pPr>
      <w:r>
        <w:t xml:space="preserve">2.</w:t>
      </w:r>
      <w:r>
        <w:t xml:space="preserve"> </w:t>
      </w:r>
      <w:r>
        <w:rPr>
          <w:bCs/>
          <w:b/>
        </w:rPr>
        <w:t xml:space="preserve">내구한도 추정:</w:t>
      </w:r>
      <w:r>
        <w:t xml:space="preserve"> </w:t>
      </w:r>
      <w:r>
        <w:t xml:space="preserve">시편 내구한도 Se′ ≈ 0.5 Sut(강, Sut ≤ 1,400 MPa 근사). 실제 부품은 표면·크기·하중종류·온도·신뢰도 계수(Marin 계수)로 낮춥니다.</w:t>
      </w:r>
    </w:p>
    <w:p>
      <w:pPr>
        <w:pStyle w:val="TextBody"/>
      </w:pPr>
      <w:r>
        <w:t xml:space="preserve">3.</w:t>
      </w:r>
      <w:r>
        <w:t xml:space="preserve"> </w:t>
      </w:r>
      <w:r>
        <w:rPr>
          <w:bCs/>
          <w:b/>
        </w:rPr>
        <w:t xml:space="preserve">평균응력 보정(Goodman):</w:t>
      </w:r>
      <w:r>
        <w:t xml:space="preserve"> </w:t>
      </w:r>
      <w:r>
        <w:t xml:space="preserve">σa/Se + σm/Sut = 1/n. 인장 평균응력은 피로수명을 줄입니다.</w:t>
      </w:r>
    </w:p>
    <w:p>
      <w:pPr>
        <w:pStyle w:val="TextBody"/>
      </w:pPr>
      <w:r>
        <w:t xml:space="preserve">4.</w:t>
      </w:r>
      <w:r>
        <w:t xml:space="preserve"> </w:t>
      </w:r>
      <w:r>
        <w:rPr>
          <w:bCs/>
          <w:b/>
        </w:rPr>
        <w:t xml:space="preserve">변동 하중 누적(Miner 법칙):</w:t>
      </w:r>
      <w:r>
        <w:t xml:space="preserve"> </w:t>
      </w:r>
      <w:r>
        <w:t xml:space="preserve">D = Σ(ni/Ni), D = 1이면 파손으로 봅니다.</w:t>
      </w:r>
    </w:p>
    <w:p>
      <w:pPr>
        <w:pStyle w:val="TextBody"/>
      </w:pPr>
      <w:r>
        <w:rPr>
          <w:bCs/>
          <w:b/>
        </w:rPr>
        <w:t xml:space="preserve">학습용 계산:</w:t>
      </w:r>
      <w:r>
        <w:t xml:space="preserve"> </w:t>
      </w:r>
      <w:r>
        <w:t xml:space="preserve">Sut = 800 MPa 강재 축(지름 30 mm, 기계가공, 신뢰도 99%).</w:t>
      </w:r>
    </w:p>
    <w:p>
      <w:pPr>
        <w:pStyle w:val="TextBody"/>
      </w:pPr>
      <w:r>
        <w:t xml:space="preserve">Se′ = 400 MPa. 표면계수 ka = 4.51 × 800^(−0.265) ≈ 0.77, 크기계수 kb = 1.24 × 30^(−0.107) ≈ 0.86, 신뢰도계수 ke ≈ 0.81. →</w:t>
      </w:r>
      <w:r>
        <w:t xml:space="preserve"> </w:t>
      </w:r>
      <w:r>
        <w:rPr>
          <w:bCs/>
          <w:b/>
        </w:rPr>
        <w:t xml:space="preserve">Se ≈ 400 × 0.77 × 0.86 × 0.81 ≈ 215 MPa</w:t>
      </w:r>
      <w:r>
        <w:t xml:space="preserve">. 시편값의 절반 가까이로 떨어집니다.</w:t>
      </w:r>
    </w:p>
    <w:p>
      <w:pPr>
        <w:pStyle w:val="TextBody"/>
      </w:pPr>
      <w:r>
        <w:t xml:space="preserve">응력집중을 반영한 σa = 80 MPa, σm = 150 MPa이면 Goodman: 80/215 + 150/800 = 0.372 + 0.188 = 0.56 →</w:t>
      </w:r>
      <w:r>
        <w:t xml:space="preserve"> </w:t>
      </w:r>
      <w:r>
        <w:rPr>
          <w:bCs/>
          <w:b/>
        </w:rPr>
        <w:t xml:space="preserve">피로 안전율 n ≈ 1.8</w:t>
      </w:r>
      <w:r>
        <w:t xml:space="preserve">. 같은 조건에서 최대응력 230 MPa의 정적 항복 안전율은 Sy = 650 MPa 기준 약 2.8입니다.</w:t>
      </w:r>
      <w:r>
        <w:t xml:space="preserve"> </w:t>
      </w:r>
      <w:r>
        <w:rPr>
          <w:bCs/>
          <w:b/>
        </w:rPr>
        <w:t xml:space="preserve">정적 안전율보다 피로 안전율이 작다</w:t>
      </w:r>
      <w:r>
        <w:t xml:space="preserve">는 점이 핵심입니다.</w:t>
      </w:r>
    </w:p>
    <w:p>
      <w:pPr>
        <w:pStyle w:val="TextBody"/>
      </w:pPr>
      <w:r>
        <w:rPr>
          <w:bCs/>
          <w:b/>
        </w:rPr>
        <w:t xml:space="preserve">Miner 예:</w:t>
      </w:r>
      <w:r>
        <w:t xml:space="preserve"> </w:t>
      </w:r>
      <w:r>
        <w:t xml:space="preserve">10⁶회 수명 응력에서 2×10⁵회, 2×10⁵회 수명 응력에서 5×10⁴회 작용 → D = 0.2 + 0.25 = 0.45. 남은 수명 여유가 있지만, Miner 법칙은 하중 순서 효과를 무시하므로 실제 D가 1보다 작을 때 파손되기도 합니다.</w:t>
      </w:r>
    </w:p>
    <w:p>
      <w:pPr>
        <w:pStyle w:val="TextBody"/>
      </w:pPr>
      <w:r>
        <w:rPr>
          <w:bCs/>
          <w:b/>
        </w:rPr>
        <w:t xml:space="preserve">실제 하중 이력 처리:</w:t>
      </w:r>
      <w:r>
        <w:t xml:space="preserve"> </w:t>
      </w:r>
      <w:r>
        <w:t xml:space="preserve">주행 중 측정한 불규칙 변형률 이력은</w:t>
      </w:r>
      <w:r>
        <w:t xml:space="preserve"> </w:t>
      </w:r>
      <w:r>
        <w:rPr>
          <w:bCs/>
          <w:b/>
        </w:rPr>
        <w:t xml:space="preserve">레인플로우 카운팅</w:t>
      </w:r>
      <w:r>
        <w:t xml:space="preserve">으로 진폭·평균별 반복수를 세고 Miner 법칙으로 손상을 합산합니다.</w:t>
      </w:r>
      <w:r>
        <w:t xml:space="preserve"> </w:t>
      </w:r>
      <w:r>
        <w:t xml:space="preserve">“</w:t>
      </w:r>
      <w:r>
        <w:t xml:space="preserve">실차 하중 측정 → 레인플로우 → 손상 계산 → 등가 내구시험 조건</w:t>
      </w:r>
      <w:r>
        <w:t xml:space="preserve">”</w:t>
      </w:r>
      <w:r>
        <w:t xml:space="preserve">의 흐름을 말할 수 있으면 직무 이해가 드러납니다.</w:t>
      </w:r>
    </w:p>
    <w:bookmarkEnd w:id="70"/>
    <w:bookmarkStart w:id="71" w:name="용접부-피로"/>
    <w:p>
      <w:pPr>
        <w:pStyle w:val="Heading2"/>
      </w:pPr>
      <w:r>
        <w:t xml:space="preserve">용접부 피로</w:t>
      </w:r>
    </w:p>
    <w:p>
      <w:pPr>
        <w:pStyle w:val="FirstParagraph"/>
      </w:pPr>
      <w:r>
        <w:t xml:space="preserve">용접부는 형상 불연속(토우), 잔류응력, 미세 결함 때문에 모재보다 피로강도가 크게 낮습니다. 그래서 용접 구조는 모재 S-N이 아니라</w:t>
      </w:r>
      <w:r>
        <w:t xml:space="preserve"> </w:t>
      </w:r>
      <w:r>
        <w:rPr>
          <w:bCs/>
          <w:b/>
        </w:rPr>
        <w:t xml:space="preserve">용접 상세 등급별 S-N 곡선(FAT 등급 등)</w:t>
      </w:r>
      <w:r>
        <w:t xml:space="preserve">으로 평가하는 경우가 많습니다.</w:t>
      </w:r>
    </w:p>
    <w:p>
      <w:pPr>
        <w:pStyle w:val="TextBody"/>
      </w:pPr>
      <w:r>
        <w:rPr>
          <w:bCs/>
          <w:b/>
        </w:rPr>
        <w:t xml:space="preserve">필렛 용접 전단응력 1차 계산:</w:t>
      </w:r>
      <w:r>
        <w:t xml:space="preserve"> </w:t>
      </w:r>
      <w:r>
        <w:t xml:space="preserve">τ = F / (0.707 h L). 예: F = 50 kN, 다리길이 h = 6 mm, 총 용접길이 L = 200 mm → τ ≈ 50,000 / (0.707 × 6 × 200) ≈ 59 MPa.</w:t>
      </w:r>
    </w:p>
    <w:p>
      <w:pPr>
        <w:pStyle w:val="TextBody"/>
      </w:pPr>
      <w:r>
        <w:rPr>
          <w:bCs/>
          <w:b/>
        </w:rPr>
        <w:t xml:space="preserve">개선 방법:</w:t>
      </w:r>
      <w:r>
        <w:t xml:space="preserve"> </w:t>
      </w:r>
      <w:r>
        <w:t xml:space="preserve">용접 위치를 고응력부에서 멀리, 토우 그라인딩·피닝, 완전 용입, 용접 대신 볼트 체결 검토. 고강도강은</w:t>
      </w:r>
      <w:r>
        <w:t xml:space="preserve"> </w:t>
      </w:r>
      <w:r>
        <w:rPr>
          <w:bCs/>
          <w:b/>
        </w:rPr>
        <w:t xml:space="preserve">탄소당량</w:t>
      </w:r>
      <w:r>
        <w:t xml:space="preserve">이 높을수록 용접 균열 위험이 커져 예열·저수소 용접봉이 필요합니다. 열영향부(HAZ)는 경화·취화되거나 연화될 수 있습니다.</w:t>
      </w:r>
    </w:p>
    <w:bookmarkEnd w:id="71"/>
    <w:bookmarkStart w:id="72" w:name="좌굴"/>
    <w:p>
      <w:pPr>
        <w:pStyle w:val="Heading2"/>
      </w:pPr>
      <w:r>
        <w:t xml:space="preserve">좌굴</w:t>
      </w:r>
    </w:p>
    <w:p>
      <w:pPr>
        <w:pStyle w:val="FirstParagraph"/>
      </w:pPr>
      <w:r>
        <w:rPr>
          <w:bCs/>
          <w:b/>
        </w:rPr>
        <w:t xml:space="preserve">Euler 좌굴하중:</w:t>
      </w:r>
      <w:r>
        <w:t xml:space="preserve"> </w:t>
      </w:r>
      <w:r>
        <w:t xml:space="preserve">Pcr = π²EI / (KL)². 양단 핀 K = 1, 일단 고정·타단 자유 K = 2, 양단 고정 K = 0.5(이론값).</w:t>
      </w:r>
    </w:p>
    <w:p>
      <w:pPr>
        <w:pStyle w:val="TextBody"/>
      </w:pPr>
      <w:r>
        <w:rPr>
          <w:bCs/>
          <w:b/>
        </w:rPr>
        <w:t xml:space="preserve">세장비 판단:</w:t>
      </w:r>
      <w:r>
        <w:t xml:space="preserve"> </w:t>
      </w:r>
      <w:r>
        <w:t xml:space="preserve">λ = KL/r, r = √(I/A). 강(E = 210 GPa, Sy = 350 MPa)은 λ가 약 109보다 크면 Euler 식, 작으면 Johnson 식(비탄성 좌굴)을 씁니다. 짧은 기둥은 좌굴 전에 항복합니다.</w:t>
      </w:r>
    </w:p>
    <w:p>
      <w:pPr>
        <w:pStyle w:val="TextBody"/>
      </w:pPr>
      <w:r>
        <w:rPr>
          <w:bCs/>
          <w:b/>
        </w:rPr>
        <w:t xml:space="preserve">면접 한 줄:</w:t>
      </w:r>
      <w:r>
        <w:t xml:space="preserve"> </w:t>
      </w:r>
      <w:r>
        <w:t xml:space="preserve">“</w:t>
      </w:r>
      <w:r>
        <w:t xml:space="preserve">좌굴은 재료 강도보다</w:t>
      </w:r>
      <w:r>
        <w:t xml:space="preserve"> </w:t>
      </w:r>
      <w:r>
        <w:rPr>
          <w:bCs/>
          <w:b/>
        </w:rPr>
        <w:t xml:space="preserve">탄성계수와 단면2차모멘트, 길이·지지조건</w:t>
      </w:r>
      <w:r>
        <w:t xml:space="preserve">에 지배됩니다. 고강도 재료로 바꿔도 좌굴하중은 거의 늘지 않습니다.</w:t>
      </w:r>
      <w:r>
        <w:t xml:space="preserve">”</w:t>
      </w:r>
      <w:r>
        <w:t xml:space="preserve"> </w:t>
      </w:r>
      <w:r>
        <w:t xml:space="preserve">원본의</w:t>
      </w:r>
      <w:r>
        <w:t xml:space="preserve"> </w:t>
      </w:r>
      <w:r>
        <w:t xml:space="preserve">‘</w:t>
      </w:r>
      <w:r>
        <w:t xml:space="preserve">흔한 오해</w:t>
      </w:r>
      <w:r>
        <w:t xml:space="preserve">’</w:t>
      </w:r>
      <w:r>
        <w:t xml:space="preserve"> </w:t>
      </w:r>
      <w:r>
        <w:t xml:space="preserve">표와 연결하세요.</w:t>
      </w:r>
    </w:p>
    <w:p>
      <w:pPr>
        <w:pStyle w:val="TextBody"/>
      </w:pPr>
      <w:r>
        <w:rPr>
          <w:bCs/>
          <w:b/>
        </w:rPr>
        <w:t xml:space="preserve">판재 좌굴:</w:t>
      </w:r>
      <w:r>
        <w:t xml:space="preserve"> </w:t>
      </w:r>
      <w:r>
        <w:t xml:space="preserve">얇은 판에 압축·전단이 걸리면 국부 좌굴이 생깁니다. 리브·보강재로 판을 작은 칸으로 나누어 좌굴 강도를 높입니다. 경량화 설계에서 판 두께를 줄일 때 반드시 확인합니다.</w:t>
      </w:r>
    </w:p>
    <w:bookmarkEnd w:id="72"/>
    <w:bookmarkStart w:id="73" w:name="파괴역학-기초"/>
    <w:p>
      <w:pPr>
        <w:pStyle w:val="Heading2"/>
      </w:pPr>
      <w:r>
        <w:t xml:space="preserve">파괴역학 기초</w:t>
      </w:r>
    </w:p>
    <w:p>
      <w:pPr>
        <w:pStyle w:val="FirstParagraph"/>
      </w:pPr>
      <w:r>
        <w:t xml:space="preserve">균열이 이미 있는 부재는 응력이 아니라</w:t>
      </w:r>
      <w:r>
        <w:t xml:space="preserve"> </w:t>
      </w:r>
      <w:r>
        <w:rPr>
          <w:bCs/>
          <w:b/>
        </w:rPr>
        <w:t xml:space="preserve">응력확대계수 K = Yσ√(πa)</w:t>
      </w:r>
      <w:r>
        <w:t xml:space="preserve">로 평가합니다. K가 파괴인성 K_IC에 도달하면 불안정 파괴가 일어납니다.</w:t>
      </w:r>
    </w:p>
    <w:p>
      <w:pPr>
        <w:pStyle w:val="TextBody"/>
      </w:pPr>
      <w:r>
        <w:t xml:space="preserve">예: σ = 200 MPa, 표면 균열 a = 2 mm, Y = 1.12 → K ≈ 17.8 MPa√m. K_IC = 50 MPa√m인 강이면 임계 균열길이 a_c = (1/π)(K_IC / Yσ)² ≈ 16 mm. 균열이 16 mm에 이르기 전에</w:t>
      </w:r>
      <w:r>
        <w:t xml:space="preserve"> </w:t>
      </w:r>
      <w:r>
        <w:rPr>
          <w:bCs/>
          <w:b/>
        </w:rPr>
        <w:t xml:space="preserve">비파괴검사 주기</w:t>
      </w:r>
      <w:r>
        <w:t xml:space="preserve">로 발견해야 한다는 설계(손상허용 설계)로 이어집니다. 균열 성장 속도는 Paris 법칙 da/dN = C(ΔK)^m으로 다룹니다.</w:t>
      </w:r>
    </w:p>
    <w:bookmarkEnd w:id="73"/>
    <w:bookmarkStart w:id="74" w:name="볼트-체결-심화"/>
    <w:p>
      <w:pPr>
        <w:pStyle w:val="Heading2"/>
      </w:pPr>
      <w:r>
        <w:t xml:space="preserve">볼트 체결 심화</w:t>
      </w:r>
    </w:p>
    <w:p>
      <w:pPr>
        <w:pStyle w:val="FirstParagraph"/>
      </w:pPr>
      <w:r>
        <w:rPr>
          <w:bCs/>
          <w:b/>
        </w:rPr>
        <w:t xml:space="preserve">토크와 축력:</w:t>
      </w:r>
      <w:r>
        <w:t xml:space="preserve"> </w:t>
      </w:r>
      <w:r>
        <w:t xml:space="preserve">T = K·d·Fi. K(너트계수)는 건조 강재에서 약 0.2, 윤활 시 0.15 이하로 떨어질 수 있습니다.</w:t>
      </w:r>
      <w:r>
        <w:t xml:space="preserve"> </w:t>
      </w:r>
      <w:r>
        <w:rPr>
          <w:bCs/>
          <w:b/>
        </w:rPr>
        <w:t xml:space="preserve">같은 토크라도 윤활 상태에 따라 축력이 30% 이상 달라질 수 있습니다.</w:t>
      </w:r>
    </w:p>
    <w:p>
      <w:pPr>
        <w:pStyle w:val="TextBody"/>
      </w:pPr>
      <w:r>
        <w:rPr>
          <w:bCs/>
          <w:b/>
        </w:rPr>
        <w:t xml:space="preserve">권장 예하중:</w:t>
      </w:r>
      <w:r>
        <w:t xml:space="preserve"> </w:t>
      </w:r>
      <w:r>
        <w:t xml:space="preserve">재사용 체결은 Fi ≈ 0.75 × 보증하중, 영구 체결은 약 0.9(일반 설계 교재 기준).</w:t>
      </w:r>
    </w:p>
    <w:p>
      <w:pPr>
        <w:pStyle w:val="TextBody"/>
      </w:pPr>
      <w:r>
        <w:rPr>
          <w:bCs/>
          <w:b/>
        </w:rPr>
        <w:t xml:space="preserve">외력 분담:</w:t>
      </w:r>
      <w:r>
        <w:t xml:space="preserve"> </w:t>
      </w:r>
      <w:r>
        <w:t xml:space="preserve">볼트 강성 kb, 피체결물 강성 km, C = kb/(kb + km). 외부 인장 P가 작용하면 볼트 하중은 Fb = Fi + C·P, 피체결물 압축은 Fi − (1 − C)P 만큼 감소합니다. 피체결물이 볼트보다 훨씬 강해 C가 작으면(보통 0.2~0.3)</w:t>
      </w:r>
      <w:r>
        <w:t xml:space="preserve"> </w:t>
      </w:r>
      <w:r>
        <w:rPr>
          <w:bCs/>
          <w:b/>
        </w:rPr>
        <w:t xml:space="preserve">볼트는 외력의 일부만 느낍니다.</w:t>
      </w:r>
      <w:r>
        <w:t xml:space="preserve"> </w:t>
      </w:r>
      <w:r>
        <w:t xml:space="preserve">분리 하중 P_sep = Fi / (1 − C).</w:t>
      </w:r>
    </w:p>
    <w:p>
      <w:pPr>
        <w:pStyle w:val="TextBody"/>
      </w:pPr>
      <w:r>
        <w:rPr>
          <w:bCs/>
          <w:b/>
        </w:rPr>
        <w:t xml:space="preserve">왜 예하중이 피로에 유리한가:</w:t>
      </w:r>
      <w:r>
        <w:t xml:space="preserve"> </w:t>
      </w:r>
      <w:r>
        <w:t xml:space="preserve">반복 외력 중 볼트가 느끼는 진폭은 C·P/2뿐입니다. 예하중이 부족해 접합면이 벌어지면 볼트가 외력 전체를 받게 되어 피로 손상이 급증합니다.</w:t>
      </w:r>
    </w:p>
    <w:p>
      <w:pPr>
        <w:pStyle w:val="TextBody"/>
      </w:pPr>
      <w:r>
        <w:rPr>
          <w:bCs/>
          <w:b/>
        </w:rPr>
        <w:t xml:space="preserve">풀림 원인:</w:t>
      </w:r>
      <w:r>
        <w:t xml:space="preserve"> </w:t>
      </w:r>
      <w:r>
        <w:t xml:space="preserve">접합면 미끄럼(가로 진동), 좌면 함몰·크리프로 인한 축력 저하. 대책은 충분한 예하중, 접촉면 경도 확보, 와셔, 나사 고정제, 기계적 잠금.</w:t>
      </w:r>
      <w:r>
        <w:t xml:space="preserve"> </w:t>
      </w:r>
      <w:r>
        <w:t xml:space="preserve">“</w:t>
      </w:r>
      <w:r>
        <w:t xml:space="preserve">스프링 와셔가 항상 풀림을 막는다</w:t>
      </w:r>
      <w:r>
        <w:t xml:space="preserve">”</w:t>
      </w:r>
      <w:r>
        <w:t xml:space="preserve">는 것은 오해로 알려져 있으니 단정하지 마세요.</w:t>
      </w:r>
    </w:p>
    <w:bookmarkEnd w:id="74"/>
    <w:bookmarkStart w:id="75" w:name="베어링기어축"/>
    <w:p>
      <w:pPr>
        <w:pStyle w:val="Heading2"/>
      </w:pPr>
      <w:r>
        <w:t xml:space="preserve">베어링·기어·축</w:t>
      </w:r>
    </w:p>
    <w:p>
      <w:pPr>
        <w:pStyle w:val="FirstParagraph"/>
      </w:pPr>
      <w:r>
        <w:rPr>
          <w:bCs/>
          <w:b/>
        </w:rPr>
        <w:t xml:space="preserve">구름 베어링 정격수명:</w:t>
      </w:r>
      <w:r>
        <w:t xml:space="preserve"> </w:t>
      </w:r>
      <w:r>
        <w:t xml:space="preserve">L10 = (C/P)^p × 10⁶ 회전. 볼 p = 3, 롤러 p = 10/3. 예: C = 50 kN, P = 10 kN, 볼베어링, 1,500 rpm → L10 = 125 × 10⁶ 회전 ≈ 1,390시간.</w:t>
      </w:r>
      <w:r>
        <w:t xml:space="preserve"> </w:t>
      </w:r>
      <w:r>
        <w:rPr>
          <w:bCs/>
          <w:b/>
        </w:rPr>
        <w:t xml:space="preserve">하중이 2배가 되면 볼베어링 수명은 1/8</w:t>
      </w:r>
      <w:r>
        <w:t xml:space="preserve">입니다.</w:t>
      </w:r>
    </w:p>
    <w:p>
      <w:pPr>
        <w:pStyle w:val="TextBody"/>
      </w:pPr>
      <w:r>
        <w:rPr>
          <w:bCs/>
          <w:b/>
        </w:rPr>
        <w:t xml:space="preserve">기어:</w:t>
      </w:r>
      <w:r>
        <w:t xml:space="preserve"> </w:t>
      </w:r>
      <w:r>
        <w:t xml:space="preserve">모듈 m = d/z, 기어비 i = z2/z1, 출력 토크 = 입력 토크 × i × η. 치 굽힘응력(Lewis) σ = Ft / (b·m·Y), 치면은 접촉응력(피팅)으로 별도 평가합니다.</w:t>
      </w:r>
    </w:p>
    <w:p>
      <w:pPr>
        <w:pStyle w:val="TextBody"/>
      </w:pPr>
      <w:r>
        <w:rPr>
          <w:bCs/>
          <w:b/>
        </w:rPr>
        <w:t xml:space="preserve">축 설계 체크:</w:t>
      </w:r>
      <w:r>
        <w:t xml:space="preserve"> </w:t>
      </w:r>
      <w:r>
        <w:t xml:space="preserve">강도(조합응력·피로), 강성(처짐·비틀림각 — 기어 물림과 베어링 정렬), 위험속도(회전수가 굽힘 고유진동수에 근접하지 않게), 키홈·단차 응력집중.</w:t>
      </w:r>
    </w:p>
    <w:bookmarkEnd w:id="75"/>
    <w:bookmarkStart w:id="76" w:name="공차와-끼워맞춤"/>
    <w:p>
      <w:pPr>
        <w:pStyle w:val="Heading2"/>
      </w:pPr>
      <w:r>
        <w:t xml:space="preserve">공차와 끼워맞춤</w:t>
      </w:r>
    </w:p>
    <w:p>
      <w:pPr>
        <w:pStyle w:val="FirstParagraph"/>
      </w:pPr>
      <w:r>
        <w:rPr>
          <w:bCs/>
          <w:b/>
        </w:rPr>
        <w:t xml:space="preserve">공차 누적:</w:t>
      </w:r>
      <w:r>
        <w:t xml:space="preserve"> </w:t>
      </w:r>
      <w:r>
        <w:t xml:space="preserve">부품 4개가 각각 ±0.1 mm일 때 최악 조건(worst-case)은 ±0.4 mm, 통계적 RSS 방식은 ±√(4 × 0.1²) = ±0.2 mm입니다. 안전·기능에 치명적인 치수는 최악 조건, 대량 생산의 일반 치수는 RSS를 검토할 수 있습니다.</w:t>
      </w:r>
    </w:p>
    <w:p>
      <w:pPr>
        <w:pStyle w:val="TextBody"/>
      </w:pPr>
      <w:r>
        <w:rPr>
          <w:bCs/>
          <w:b/>
        </w:rPr>
        <w:t xml:space="preserve">끼워맞춤 예(지름 50 mm):</w:t>
      </w:r>
      <w:r>
        <w:t xml:space="preserve"> </w:t>
      </w:r>
      <w:r>
        <w:t xml:space="preserve">구멍 H7 = 0/+0.025. 축 g6 = −0.025/−0.009(헐거운 끼워맞춤, 미끄럼), k6 = +0.002/+0.018(중간), p6 = +0.026/+0.042(억지, 압입). 하우징과 베어링 외륜, 축과 내륜의 끼워맞춤은</w:t>
      </w:r>
      <w:r>
        <w:t xml:space="preserve"> </w:t>
      </w:r>
      <w:r>
        <w:rPr>
          <w:bCs/>
          <w:b/>
        </w:rPr>
        <w:t xml:space="preserve">회전하는 쪽에 억지 끼워맞춤</w:t>
      </w:r>
      <w:r>
        <w:t xml:space="preserve">을 주는 것이 일반 원칙입니다.</w:t>
      </w:r>
    </w:p>
    <w:p>
      <w:pPr>
        <w:pStyle w:val="TextBody"/>
      </w:pPr>
      <w:r>
        <w:rPr>
          <w:bCs/>
          <w:b/>
        </w:rPr>
        <w:t xml:space="preserve">GD&amp;T 기본:</w:t>
      </w:r>
      <w:r>
        <w:t xml:space="preserve"> </w:t>
      </w:r>
      <w:r>
        <w:t xml:space="preserve">데이텀(측정·조립 기준), 평면도·직각도·위치도·동심도.</w:t>
      </w:r>
      <w:r>
        <w:t xml:space="preserve"> </w:t>
      </w:r>
      <w:r>
        <w:t xml:space="preserve">“</w:t>
      </w:r>
      <w:r>
        <w:t xml:space="preserve">치수공차만으로는 형상·위치 관계를 표현하기 어려워 기하공차로 기능을 정의한다</w:t>
      </w:r>
      <w:r>
        <w:t xml:space="preserve">”</w:t>
      </w:r>
      <w:r>
        <w:t xml:space="preserve">고 설명하세요. 조립 기준면을 데이텀으로 잡는 것이 원칙입니다.</w:t>
      </w:r>
    </w:p>
    <w:bookmarkEnd w:id="76"/>
    <w:bookmarkStart w:id="77" w:name="재료-선택-심화"/>
    <w:p>
      <w:pPr>
        <w:pStyle w:val="Heading2"/>
      </w:pPr>
      <w:r>
        <w:t xml:space="preserve">재료 선택 심화</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70"/>
        <w:gridCol w:w="1364"/>
        <w:gridCol w:w="1170"/>
        <w:gridCol w:w="2828"/>
        <w:gridCol w:w="3220"/>
      </w:tblGrid>
      <w:tr>
        <w:trPr>
          <w:tblHeader w:val="true"/>
          <w:cantSplit w:val="true"/>
        </w:trPr>
        <w:tc>
          <w:tcPr>
            <w:tcW w:w="117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재료</w:t>
            </w:r>
          </w:p>
        </w:tc>
        <w:tc>
          <w:tcPr>
            <w:tcW w:w="136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밀도 g/cm³</w:t>
            </w:r>
          </w:p>
        </w:tc>
        <w:tc>
          <w:tcPr>
            <w:tcW w:w="117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E GPa</w:t>
            </w:r>
          </w:p>
        </w:tc>
        <w:tc>
          <w:tcPr>
            <w:tcW w:w="282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특징</w:t>
            </w:r>
          </w:p>
        </w:tc>
        <w:tc>
          <w:tcPr>
            <w:tcW w:w="322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주의</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구조용·합금강</w:t>
            </w:r>
          </w:p>
        </w:tc>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7.85</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210</w:t>
            </w:r>
          </w:p>
        </w:tc>
        <w:tc>
          <w:tcPr>
            <w:tcW w:w="28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고강도, 용접성 다양, 저가</w:t>
            </w:r>
          </w:p>
        </w:tc>
        <w:tc>
          <w:tcPr>
            <w:tcW w:w="32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중량, 부식, 저온 취성(BCC)</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알루미늄 합금</w:t>
            </w:r>
          </w:p>
        </w:tc>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2.7</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70</w:t>
            </w:r>
          </w:p>
        </w:tc>
        <w:tc>
          <w:tcPr>
            <w:tcW w:w="28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경량, 저온 인성 양호(FCC), 가공성</w:t>
            </w:r>
          </w:p>
        </w:tc>
        <w:tc>
          <w:tcPr>
            <w:tcW w:w="32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 내구한도 불명확, 고강도 계열 용접성·응력부식</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티타늄 합금</w:t>
            </w:r>
          </w:p>
        </w:tc>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4.5</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110</w:t>
            </w:r>
          </w:p>
        </w:tc>
        <w:tc>
          <w:tcPr>
            <w:tcW w:w="28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높은 비강도, 내식성</w:t>
            </w:r>
          </w:p>
        </w:tc>
        <w:tc>
          <w:tcPr>
            <w:tcW w:w="32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고가, 가공 난이도</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세라믹</w:t>
            </w:r>
          </w:p>
        </w:tc>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3~4</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300 이상</w:t>
            </w:r>
          </w:p>
        </w:tc>
        <w:tc>
          <w:tcPr>
            <w:tcW w:w="28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높은 경도(방호 타격면)</w:t>
            </w:r>
          </w:p>
        </w:tc>
        <w:tc>
          <w:tcPr>
            <w:tcW w:w="32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취성, 인장 약함</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섬유 복합재</w:t>
            </w:r>
          </w:p>
        </w:tc>
        <w:tc>
          <w:tcPr>
            <w:tcW w:w="1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1.4~2.0</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방향별 상이</w:t>
            </w:r>
          </w:p>
        </w:tc>
        <w:tc>
          <w:tcPr>
            <w:tcW w:w="282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비강도·비강성 우수, 방호 배면재</w:t>
            </w:r>
          </w:p>
        </w:tc>
        <w:tc>
          <w:tcPr>
            <w:tcW w:w="32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이방성, 손상 검사, 접합</w:t>
            </w:r>
          </w:p>
        </w:tc>
      </w:tr>
    </w:tbl>
    <w:p>
      <w:pPr>
        <w:pStyle w:val="TextBody"/>
      </w:pPr>
      <w:r>
        <w:rPr>
          <w:bCs/>
          <w:b/>
        </w:rPr>
        <w:t xml:space="preserve">비강성의 함정:</w:t>
      </w:r>
      <w:r>
        <w:t xml:space="preserve"> </w:t>
      </w:r>
      <w:r>
        <w:t xml:space="preserve">E/ρ는 강 약 26.8, 알루미늄 약 25.9, 티타늄 약 24.4로 거의 같습니다. 그래서</w:t>
      </w:r>
      <w:r>
        <w:t xml:space="preserve"> </w:t>
      </w:r>
      <w:r>
        <w:rPr>
          <w:bCs/>
          <w:b/>
        </w:rPr>
        <w:t xml:space="preserve">인장(축) 강성 기준으로는 알루미늄으로 바꿔도 무게가 거의 줄지 않습니다.</w:t>
      </w:r>
      <w:r>
        <w:t xml:space="preserve"> </w:t>
      </w:r>
      <w:r>
        <w:t xml:space="preserve">반면</w:t>
      </w:r>
      <w:r>
        <w:t xml:space="preserve"> </w:t>
      </w:r>
      <w:r>
        <w:rPr>
          <w:bCs/>
          <w:b/>
        </w:rPr>
        <w:t xml:space="preserve">판의 굽힘 강성(∝ E·t³)</w:t>
      </w:r>
      <w:r>
        <w:t xml:space="preserve">을 같게 하면 알루미늄 두께는 (210/70)^(1/3) ≈ 1.44배, 무게는 1.44 × 2.7 / 7.85 ≈</w:t>
      </w:r>
      <w:r>
        <w:t xml:space="preserve"> </w:t>
      </w:r>
      <w:r>
        <w:rPr>
          <w:bCs/>
          <w:b/>
        </w:rPr>
        <w:t xml:space="preserve">0.5배</w:t>
      </w:r>
      <w:r>
        <w:t xml:space="preserve">가 됩니다. 경량재의 효과는 하중 형태에 따라 다르다는 것을 숫자로 말할 수 있으면 강한 답변이 됩니다.</w:t>
      </w:r>
    </w:p>
    <w:p>
      <w:pPr>
        <w:pStyle w:val="TextBody"/>
      </w:pPr>
      <w:r>
        <w:rPr>
          <w:bCs/>
          <w:b/>
        </w:rPr>
        <w:t xml:space="preserve">저온 취성:</w:t>
      </w:r>
      <w:r>
        <w:t xml:space="preserve"> </w:t>
      </w:r>
      <w:r>
        <w:t xml:space="preserve">체심입방(BCC) 구조의 탄소강은 연성-취성 천이온도 아래에서 충격 인성이 급감합니다. 혹한 운용 장비는</w:t>
      </w:r>
      <w:r>
        <w:t xml:space="preserve"> </w:t>
      </w:r>
      <w:r>
        <w:rPr>
          <w:bCs/>
          <w:b/>
        </w:rPr>
        <w:t xml:space="preserve">저온 샤르피 충격시험</w:t>
      </w:r>
      <w:r>
        <w:t xml:space="preserve"> </w:t>
      </w:r>
      <w:r>
        <w:t xml:space="preserve">기준을 만족하는 강재를 선택하거나 니켈 함유 강재 등을 검토합니다. 면심입방(FCC)인 알루미늄·오스테나이트계 스테인리스는 천이가 뚜렷하지 않습니다.</w:t>
      </w:r>
    </w:p>
    <w:p>
      <w:pPr>
        <w:pStyle w:val="TextBody"/>
      </w:pPr>
      <w:r>
        <w:rPr>
          <w:bCs/>
          <w:b/>
        </w:rPr>
        <w:t xml:space="preserve">부식:</w:t>
      </w:r>
      <w:r>
        <w:t xml:space="preserve"> </w:t>
      </w:r>
      <w:r>
        <w:t xml:space="preserve">알루미늄과 강을 직접 접촉시키면 전해질(염수·습기) 환경에서 알루미늄이 우선 부식(갈바닉 부식)될 수 있습니다. 절연 와셔·실런트·코팅으로 전기적 접촉을 끊습니다.</w:t>
      </w:r>
    </w:p>
    <w:p>
      <w:pPr>
        <w:pStyle w:val="TextBody"/>
      </w:pPr>
      <w:r>
        <w:rPr>
          <w:bCs/>
          <w:b/>
        </w:rPr>
        <w:t xml:space="preserve">열처리:</w:t>
      </w:r>
      <w:r>
        <w:t xml:space="preserve"> </w:t>
      </w:r>
      <w:r>
        <w:t xml:space="preserve">담금질(경도↑, 취성↑) → 뜨임(인성 회복). 표면경화(침탄·질화·고주파)로 표면 내마모·피로강도를 높이고 내부 인성을 유지합니다. 기어·축·핀에 흔히 씁니다.</w:t>
      </w:r>
    </w:p>
    <w:p>
      <w:r>
        <w:br w:type="page"/>
      </w:r>
    </w:p>
    <w:bookmarkEnd w:id="77"/>
    <w:bookmarkEnd w:id="78"/>
    <w:bookmarkStart w:id="82" w:name="동역학과-열유체-전공-기초"/>
    <w:p>
      <w:pPr>
        <w:pStyle w:val="Heading1"/>
      </w:pPr>
      <w:r>
        <w:t xml:space="preserve">동역학과 열유체 전공 기초</w:t>
      </w:r>
    </w:p>
    <w:p>
      <w:pPr>
        <w:pStyle w:val="FirstParagraph"/>
      </w:pPr>
      <w:r>
        <w:rPr>
          <w:bCs/>
          <w:b/>
        </w:rPr>
        <w:t xml:space="preserve">전공 복습 | 식이 설명하는 현상과 한계</w:t>
      </w:r>
    </w:p>
    <w:bookmarkStart w:id="79" w:name="진동과-운동"/>
    <w:p>
      <w:pPr>
        <w:pStyle w:val="Heading2"/>
      </w:pPr>
      <w:r>
        <w:t xml:space="preserve">진동과 운동</w:t>
      </w:r>
    </w:p>
    <w:p>
      <w:pPr>
        <w:pStyle w:val="FirstParagraph"/>
      </w:pPr>
      <w:r>
        <w:t xml:space="preserve">단자유도 선형 질량·스프링·댐퍼 모델은 m x″ + c x′ + k x = F(t)로 쓸 수 있습니다. m은 질량, c는 감쇠계수, k는 강성입니다. 실제 다자유도 장비를 이 모델로 볼 수 있는지 먼저 판단합니다.</w:t>
      </w:r>
    </w:p>
    <w:p>
      <w:pPr>
        <w:pStyle w:val="TextBody"/>
      </w:pPr>
      <w:r>
        <w:t xml:space="preserve">비감쇠 고유진동수 fn = √(k/m)/(2π), 감쇠비 ζ = c/(2√(km))입니다. 강성 증가·질량 감소는 이 단순 모델에서 fn을 높입니다. 실제 구조에서는 모드별 영향이 다릅니다.</w:t>
      </w:r>
    </w:p>
    <w:p>
      <w:pPr>
        <w:pStyle w:val="TextBody"/>
      </w:pPr>
      <w:r>
        <w:t xml:space="preserve">공진은 가진과 구조의 동특성이 결합해 응답이 커지는 현상입니다. 큰 진동을 모두 공진으로 단정하지 않습니다. 회전 불평형, 정렬, 체결 풀림, 접촉 등도 후보입니다.</w:t>
      </w:r>
    </w:p>
    <w:p>
      <w:pPr>
        <w:pStyle w:val="TextBody"/>
      </w:pPr>
      <w:r>
        <w:t xml:space="preserve">가진력을 줄이는 것과 전달경로를 바꾸는 것을 구분하세요. 감쇠를 늘리면 공진 부근 응답이 줄 수 있지만, 방진에서는 주파수비에 따라 전달률에 미치는 영향이 달라집니다.</w:t>
      </w:r>
    </w:p>
    <w:bookmarkEnd w:id="79"/>
    <w:bookmarkStart w:id="80" w:name="열과-유체"/>
    <w:p>
      <w:pPr>
        <w:pStyle w:val="Heading2"/>
      </w:pPr>
      <w:r>
        <w:t xml:space="preserve">열과 유체</w:t>
      </w:r>
    </w:p>
    <w:p>
      <w:pPr>
        <w:pStyle w:val="FirstParagraph"/>
      </w:pPr>
      <w:r>
        <w:rPr>
          <w:bCs/>
          <w:b/>
        </w:rPr>
        <w:t xml:space="preserve">에너지수지:</w:t>
      </w:r>
      <w:r>
        <w:t xml:space="preserve"> </w:t>
      </w:r>
      <w:r>
        <w:t xml:space="preserve">들어온 에너지와 발생한 에너지에서 나간 에너지를 빼면 축적량이 됩니다. 정상상태는 축적률이 0이라는 뜻이지 열 흐름이 없다는 뜻이 아닙니다.</w:t>
      </w:r>
    </w:p>
    <w:p>
      <w:pPr>
        <w:pStyle w:val="TextBody"/>
      </w:pPr>
      <w:r>
        <w:rPr>
          <w:bCs/>
          <w:b/>
        </w:rPr>
        <w:t xml:space="preserve">Q̇ = ṁ cp ΔT:</w:t>
      </w:r>
      <w:r>
        <w:t xml:space="preserve"> </w:t>
      </w:r>
      <w:r>
        <w:t xml:space="preserve">단상 유체의 현열 변화에 사용합니다. 질량유량·비열·온도차를 정확히 정의하고 상변화, 외부 열손실 등의 조건을 확인합니다.</w:t>
      </w:r>
    </w:p>
    <w:p>
      <w:pPr>
        <w:pStyle w:val="TextBody"/>
      </w:pPr>
      <w:r>
        <w:rPr>
          <w:bCs/>
          <w:b/>
        </w:rPr>
        <w:t xml:space="preserve">대류 Q̇ = hAΔT:</w:t>
      </w:r>
      <w:r>
        <w:t xml:space="preserve"> </w:t>
      </w:r>
      <w:r>
        <w:t xml:space="preserve">h는 유동·형상·물성에 따라 달라집니다. 팬 속도를 높이면 항상 원하는 만큼 열이 제거된다고 단정할 수 없습니다.</w:t>
      </w:r>
    </w:p>
    <w:p>
      <w:pPr>
        <w:pStyle w:val="TextBody"/>
      </w:pPr>
      <w:r>
        <w:rPr>
          <w:bCs/>
          <w:b/>
        </w:rPr>
        <w:t xml:space="preserve">유량과 압력손실:</w:t>
      </w:r>
      <w:r>
        <w:t xml:space="preserve"> </w:t>
      </w:r>
      <w:r>
        <w:t xml:space="preserve">펌프·팬 자체 성능과 배관·덕트 저항의 조합이 운전점을 정합니다. 장치 용량만 키우기 전에 막힘, 우회유동, 재유입과 계측값을 확인합니다.</w:t>
      </w:r>
    </w:p>
    <w:p>
      <w:pPr>
        <w:pStyle w:val="TextBody"/>
      </w:pPr>
      <w:r>
        <w:rPr>
          <w:bCs/>
          <w:b/>
        </w:rPr>
        <w:t xml:space="preserve">회전동력 P = Tω:</w:t>
      </w:r>
      <w:r>
        <w:t xml:space="preserve"> </w:t>
      </w:r>
      <w:r>
        <w:t xml:space="preserve">P는 W, T는 N·m, ω는 rad/s입니다. rpm을 그대로 대입하지 않고 ω = 2πN/60으로 변환합니다.</w:t>
      </w:r>
    </w:p>
    <w:bookmarkEnd w:id="80"/>
    <w:bookmarkStart w:id="81" w:name="현수와-제동의-연결"/>
    <w:p>
      <w:pPr>
        <w:pStyle w:val="Heading2"/>
      </w:pPr>
      <w:r>
        <w:t xml:space="preserve">현수와 제동의 연결</w:t>
      </w:r>
    </w:p>
    <w:p>
      <w:pPr>
        <w:pStyle w:val="FirstParagraph"/>
      </w:pPr>
      <w:r>
        <w:t xml:space="preserve">스프링·댐퍼는 승차감, 자세 유지, 접지, 작동거리 사이의 균형으로 봅니다. 조향의 Ackermann 기하는 저속 순수 구름 조건의 바퀴 궤적을 이해하는 출발점이며 고속 타이어 거동을 모두 설명하지는 않습니다.</w:t>
      </w:r>
    </w:p>
    <w:p>
      <w:pPr>
        <w:pStyle w:val="TextBody"/>
      </w:pPr>
      <w:r>
        <w:t xml:space="preserve">제동에서는 운동에너지, 정지거리, 열부하, 접지조건을 함께 봅니다. 실제 차량의 공기저항·경사·회전부 관성·제동력 배분 등을 생략한 단순 계산과 차량 성능 판정을 구분하세요.</w:t>
      </w:r>
    </w:p>
    <w:p>
      <w:r>
        <w:br w:type="page"/>
      </w:r>
    </w:p>
    <w:bookmarkEnd w:id="81"/>
    <w:bookmarkEnd w:id="82"/>
    <w:bookmarkStart w:id="92" w:name="보완-진동차량동역학유압-심화"/>
    <w:p>
      <w:pPr>
        <w:pStyle w:val="Heading1"/>
      </w:pPr>
      <w:r>
        <w:t xml:space="preserve">★보완 진동·차량동역학·유압 심화</w:t>
      </w:r>
    </w:p>
    <w:p>
      <w:pPr>
        <w:pStyle w:val="FirstParagraph"/>
      </w:pPr>
      <w:r>
        <w:rPr>
          <w:bCs/>
          <w:b/>
        </w:rPr>
        <w:t xml:space="preserve">전공 심화 | 현수·조향·제동, 체계·탑재 직무의 핵심</w:t>
      </w:r>
    </w:p>
    <w:bookmarkStart w:id="83" w:name="진동-기본-수치-감각"/>
    <w:p>
      <w:pPr>
        <w:pStyle w:val="Heading2"/>
      </w:pPr>
      <w:r>
        <w:t xml:space="preserve">진동 기본 수치 감각</w:t>
      </w:r>
    </w:p>
    <w:p>
      <w:pPr>
        <w:pStyle w:val="FirstParagraph"/>
      </w:pPr>
      <w:r>
        <w:rPr>
          <w:bCs/>
          <w:b/>
        </w:rPr>
        <w:t xml:space="preserve">정적처짐과 고유진동수:</w:t>
      </w:r>
      <w:r>
        <w:t xml:space="preserve"> </w:t>
      </w:r>
      <w:r>
        <w:t xml:space="preserve">fn = (1/2π)√(g/δst). δst를 mm로 쓰면</w:t>
      </w:r>
      <w:r>
        <w:t xml:space="preserve"> </w:t>
      </w:r>
      <w:r>
        <w:rPr>
          <w:bCs/>
          <w:b/>
        </w:rPr>
        <w:t xml:space="preserve">fn ≈ 15.76 / √δst(mm)</w:t>
      </w:r>
      <w:r>
        <w:t xml:space="preserve"> </w:t>
      </w:r>
      <w:r>
        <w:t xml:space="preserve">Hz입니다. 정적처짐 25 mm → 약 3.2 Hz, 248 mm → 약 1.0 Hz. 차량 현수가 길고 부드러워야 낮은 고유진동수를 얻는 이유를 한 줄로 설명할 수 있습니다.</w:t>
      </w:r>
    </w:p>
    <w:p>
      <w:pPr>
        <w:pStyle w:val="TextBody"/>
      </w:pPr>
      <w:r>
        <w:rPr>
          <w:bCs/>
          <w:b/>
        </w:rPr>
        <w:t xml:space="preserve">감쇠 측정:</w:t>
      </w:r>
      <w:r>
        <w:t xml:space="preserve"> </w:t>
      </w:r>
      <w:r>
        <w:t xml:space="preserve">자유진동 감쇠 곡선에서 대수감소율 δ = ln(x1/x2) ≈ 2πζ(ζ가 작을 때). 주파수응답에서는 반파워 대역폭 ζ ≈ (f2 − f1) / (2fn), 공진 증폭 Q ≈ 1/(2ζ).</w:t>
      </w:r>
    </w:p>
    <w:p>
      <w:pPr>
        <w:pStyle w:val="TextBody"/>
      </w:pPr>
      <w:r>
        <w:rPr>
          <w:bCs/>
          <w:b/>
        </w:rPr>
        <w:t xml:space="preserve">힘 전달률(방진):</w:t>
      </w:r>
      <w:r>
        <w:t xml:space="preserve"> </w:t>
      </w:r>
      <w:r>
        <w:t xml:space="preserve">TR = √{[1 + (2ζr)²] / [(1 − r²)² + (2ζr)²]}, r = f/fn.</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462"/>
        <w:gridCol w:w="1950"/>
        <w:gridCol w:w="1950"/>
        <w:gridCol w:w="4390"/>
      </w:tblGrid>
      <w:tr>
        <w:trPr>
          <w:tblHeader w:val="true"/>
          <w:cantSplit w:val="true"/>
        </w:trPr>
        <w:tc>
          <w:tcPr>
            <w:tcW w:w="146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r</w:t>
            </w:r>
          </w:p>
        </w:tc>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ζ = 0.1</w:t>
            </w:r>
          </w:p>
        </w:tc>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ζ = 0.3</w:t>
            </w:r>
          </w:p>
        </w:tc>
        <w:tc>
          <w:tcPr>
            <w:tcW w:w="439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의미</w:t>
            </w:r>
          </w:p>
        </w:tc>
      </w:tr>
      <w:tr>
        <w:trPr>
          <w:cantSplit w:val="true"/>
        </w:trPr>
        <w:tc>
          <w:tcPr>
            <w:tcW w:w="1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5.1</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1.9</w:t>
            </w:r>
          </w:p>
        </w:tc>
        <w:tc>
          <w:tcPr>
            <w:tcW w:w="439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공진: 감쇠가 클수록 유리</w:t>
            </w:r>
          </w:p>
        </w:tc>
      </w:tr>
      <w:tr>
        <w:trPr>
          <w:cantSplit w:val="true"/>
        </w:trPr>
        <w:tc>
          <w:tcPr>
            <w:tcW w:w="1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 ≈ 1.41</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w:t>
            </w:r>
          </w:p>
        </w:tc>
        <w:tc>
          <w:tcPr>
            <w:tcW w:w="439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이보다 커야 방진 효과 시작</w:t>
            </w:r>
          </w:p>
        </w:tc>
      </w:tr>
      <w:tr>
        <w:trPr>
          <w:cantSplit w:val="true"/>
        </w:trPr>
        <w:tc>
          <w:tcPr>
            <w:tcW w:w="1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3.0</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0.15</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0.25</w:t>
            </w:r>
          </w:p>
        </w:tc>
        <w:tc>
          <w:tcPr>
            <w:tcW w:w="439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방진 영역: 감쇠가 클수록 오히려 불리</w:t>
            </w:r>
          </w:p>
        </w:tc>
      </w:tr>
    </w:tbl>
    <w:p>
      <w:pPr>
        <w:pStyle w:val="TextBody"/>
      </w:pPr>
      <w:r>
        <w:rPr>
          <w:bCs/>
          <w:b/>
        </w:rPr>
        <w:t xml:space="preserve">면접 한 줄:</w:t>
      </w:r>
      <w:r>
        <w:t xml:space="preserve"> </w:t>
      </w:r>
      <w:r>
        <w:t xml:space="preserve">“</w:t>
      </w:r>
      <w:r>
        <w:t xml:space="preserve">방진은 고유진동수를 가진 주파수의 1/√2 이하로 낮추는 것이 출발점이고, 감쇠는 공진 통과 시 응답을 줄이는 대신 고주파 전달률을 높이는 상충관계가 있습니다.</w:t>
      </w:r>
      <w:r>
        <w:t xml:space="preserve">”</w:t>
      </w:r>
    </w:p>
    <w:p>
      <w:pPr>
        <w:pStyle w:val="TextBody"/>
      </w:pPr>
      <w:r>
        <w:rPr>
          <w:bCs/>
          <w:b/>
        </w:rPr>
        <w:t xml:space="preserve">회전 불평형 가진력:</w:t>
      </w:r>
      <w:r>
        <w:t xml:space="preserve"> </w:t>
      </w:r>
      <w:r>
        <w:t xml:space="preserve">F = m·e·ω². 불평형 0.005 kg·m가 3,000 rpm(ω ≈ 314 rad/s)에서 만드는 힘은 약 490 N입니다.</w:t>
      </w:r>
      <w:r>
        <w:t xml:space="preserve"> </w:t>
      </w:r>
      <w:r>
        <w:rPr>
          <w:bCs/>
          <w:b/>
        </w:rPr>
        <w:t xml:space="preserve">회전수가 2배면 힘은 4배</w:t>
      </w:r>
      <w:r>
        <w:t xml:space="preserve">입니다. 원본 PT 예시 3에서</w:t>
      </w:r>
      <w:r>
        <w:t xml:space="preserve"> </w:t>
      </w:r>
      <w:r>
        <w:t xml:space="preserve">“</w:t>
      </w:r>
      <w:r>
        <w:t xml:space="preserve">특정 회전수 구간에서만 진동이 크다</w:t>
      </w:r>
      <w:r>
        <w:t xml:space="preserve">”</w:t>
      </w:r>
      <w:r>
        <w:t xml:space="preserve">면 공진,</w:t>
      </w:r>
      <w:r>
        <w:t xml:space="preserve"> </w:t>
      </w:r>
      <w:r>
        <w:t xml:space="preserve">“</w:t>
      </w:r>
      <w:r>
        <w:t xml:space="preserve">회전수가 오를수록 계속 커진다</w:t>
      </w:r>
      <w:r>
        <w:t xml:space="preserve">”</w:t>
      </w:r>
      <w:r>
        <w:t xml:space="preserve">면 불평형 가진력 증가를 먼저 의심하는 근거입니다.</w:t>
      </w:r>
    </w:p>
    <w:bookmarkEnd w:id="83"/>
    <w:bookmarkStart w:id="84" w:name="다자유도랜덤진동충격"/>
    <w:p>
      <w:pPr>
        <w:pStyle w:val="Heading2"/>
      </w:pPr>
      <w:r>
        <w:t xml:space="preserve">다자유도·랜덤진동·충격</w:t>
      </w:r>
    </w:p>
    <w:p>
      <w:pPr>
        <w:pStyle w:val="FirstParagraph"/>
      </w:pPr>
      <w:r>
        <w:rPr>
          <w:bCs/>
          <w:b/>
        </w:rPr>
        <w:t xml:space="preserve">모드:</w:t>
      </w:r>
      <w:r>
        <w:t xml:space="preserve"> </w:t>
      </w:r>
      <w:r>
        <w:t xml:space="preserve">다자유도 구조는 여러 고유진동수와 모드형상을 가집니다. 해석에서는</w:t>
      </w:r>
      <w:r>
        <w:t xml:space="preserve"> </w:t>
      </w:r>
      <w:r>
        <w:rPr>
          <w:bCs/>
          <w:b/>
        </w:rPr>
        <w:t xml:space="preserve">유효질량(질량참여율)</w:t>
      </w:r>
      <w:r>
        <w:t xml:space="preserve">이 큰 모드가 기초 가진에 대한 응답을 지배합니다. 보통 누적 유효질량이 각 방향 80~90% 이상이 되도록 모드를 추출합니다.</w:t>
      </w:r>
    </w:p>
    <w:p>
      <w:pPr>
        <w:pStyle w:val="TextBody"/>
      </w:pPr>
      <w:r>
        <w:rPr>
          <w:bCs/>
          <w:b/>
        </w:rPr>
        <w:t xml:space="preserve">랜덤진동:</w:t>
      </w:r>
      <w:r>
        <w:t xml:space="preserve"> </w:t>
      </w:r>
      <w:r>
        <w:t xml:space="preserve">차량 주행 진동은 특정 주파수 하나가 아니라 넓은 대역에 에너지가 퍼진 랜덤 신호로,</w:t>
      </w:r>
      <w:r>
        <w:t xml:space="preserve"> </w:t>
      </w:r>
      <w:r>
        <w:rPr>
          <w:bCs/>
          <w:b/>
        </w:rPr>
        <w:t xml:space="preserve">PSD(g²/Hz)</w:t>
      </w:r>
      <w:r>
        <w:t xml:space="preserve">로 표현합니다. PSD 곡선 아래 면적의 제곱근이 Grms입니다. 예: 20~2,000 Hz에서 0.04 g²/Hz로 평탄하면 Grms = √(0.04 × 1,980) ≈ 8.9 g.</w:t>
      </w:r>
    </w:p>
    <w:p>
      <w:pPr>
        <w:pStyle w:val="TextBody"/>
      </w:pPr>
      <w:r>
        <w:rPr>
          <w:bCs/>
          <w:b/>
        </w:rPr>
        <w:t xml:space="preserve">Miles 식(단자유도 응답 근사):</w:t>
      </w:r>
      <w:r>
        <w:t xml:space="preserve"> </w:t>
      </w:r>
      <w:r>
        <w:t xml:space="preserve">Grms,응답 ≈ √[(π/2) · fn · Q · PSD(fn)]. 입력 PSD가 고유진동수 부근에서 평탄하고 단자유도로 볼 수 있을 때의 근사입니다. 응답은 가우스 분포로 보고</w:t>
      </w:r>
      <w:r>
        <w:t xml:space="preserve"> </w:t>
      </w:r>
      <w:r>
        <w:rPr>
          <w:bCs/>
          <w:b/>
        </w:rPr>
        <w:t xml:space="preserve">3σ(= 3 × Grms)</w:t>
      </w:r>
      <w:r>
        <w:t xml:space="preserve">를 설계 하중으로 쓰는 경우가 많습니다.</w:t>
      </w:r>
    </w:p>
    <w:p>
      <w:pPr>
        <w:pStyle w:val="TextBody"/>
      </w:pPr>
      <w:r>
        <w:rPr>
          <w:bCs/>
          <w:b/>
        </w:rPr>
        <w:t xml:space="preserve">충격:</w:t>
      </w:r>
      <w:r>
        <w:t xml:space="preserve"> </w:t>
      </w:r>
      <w:r>
        <w:t xml:space="preserve">반정현파(half-sine) 같은 펄스의 피크 가속도와 지속시간으로 정의하거나,</w:t>
      </w:r>
      <w:r>
        <w:t xml:space="preserve"> </w:t>
      </w:r>
      <w:r>
        <w:rPr>
          <w:bCs/>
          <w:b/>
        </w:rPr>
        <w:t xml:space="preserve">충격응답스펙트럼(SRS)</w:t>
      </w:r>
      <w:r>
        <w:t xml:space="preserve">으로</w:t>
      </w:r>
      <w:r>
        <w:t xml:space="preserve"> </w:t>
      </w:r>
      <w:r>
        <w:t xml:space="preserve">“</w:t>
      </w:r>
      <w:r>
        <w:t xml:space="preserve">각 고유진동수를 가진 단자유도 계가 받는 최대 응답</w:t>
      </w:r>
      <w:r>
        <w:t xml:space="preserve">”</w:t>
      </w:r>
      <w:r>
        <w:t xml:space="preserve">을 나타냅니다. 같은 충격도 부품의 고유진동수에 따라 심각도가 다르다는 것이 SRS의 핵심입니다.</w:t>
      </w:r>
    </w:p>
    <w:bookmarkEnd w:id="84"/>
    <w:bookmarkStart w:id="85" w:name="차량-주행저항과-구동력"/>
    <w:p>
      <w:pPr>
        <w:pStyle w:val="Heading2"/>
      </w:pPr>
      <w:r>
        <w:t xml:space="preserve">차량 주행저항과 구동력</w:t>
      </w:r>
    </w:p>
    <w:p>
      <w:pPr>
        <w:pStyle w:val="FirstParagraph"/>
      </w:pPr>
      <w:r>
        <w:rPr>
          <w:bCs/>
          <w:b/>
        </w:rPr>
        <w:t xml:space="preserve">주행저항 = 구름저항 + 경사저항 + 공기저항 + 가속저항</w:t>
      </w:r>
    </w:p>
    <w:p>
      <w:pPr>
        <w:pStyle w:val="TextBody"/>
      </w:pPr>
      <w:r>
        <w:t xml:space="preserve">구름저항 = f·W·cosθ, 경사저항 = W·sinθ, 공기저항 = ½ρC_dAv², 가속저항 = (1 + δ)m·a(δ는 회전부 관성 보정).</w:t>
      </w:r>
    </w:p>
    <w:p>
      <w:pPr>
        <w:pStyle w:val="TextBody"/>
      </w:pPr>
      <w:r>
        <w:t xml:space="preserve">구름저항계수 f는 포장도로·궤도차량에서 약 0.03 전후, 연약지에서는 0.1 이상으로 커집니다(학습용 범위). 궤도차량은 저속이 많아</w:t>
      </w:r>
      <w:r>
        <w:t xml:space="preserve"> </w:t>
      </w:r>
      <w:r>
        <w:rPr>
          <w:bCs/>
          <w:b/>
        </w:rPr>
        <w:t xml:space="preserve">공기저항보다 구름·경사저항이 지배적</w:t>
      </w:r>
      <w:r>
        <w:t xml:space="preserve">입니다.</w:t>
      </w:r>
    </w:p>
    <w:p>
      <w:pPr>
        <w:pStyle w:val="TextBody"/>
      </w:pPr>
      <w:r>
        <w:rPr>
          <w:bCs/>
          <w:b/>
        </w:rPr>
        <w:t xml:space="preserve">구동력(스프로킷·바퀴):</w:t>
      </w:r>
      <w:r>
        <w:t xml:space="preserve"> </w:t>
      </w:r>
      <w:r>
        <w:t xml:space="preserve">F = T_엔진 × i_전체 × η / r. 출력은 P = F·v.</w:t>
      </w:r>
      <w:r>
        <w:t xml:space="preserve"> </w:t>
      </w:r>
      <w:r>
        <w:rPr>
          <w:bCs/>
          <w:b/>
        </w:rPr>
        <w:t xml:space="preserve">저속에서는 접지 마찰 한계(μW)</w:t>
      </w:r>
      <w:r>
        <w:t xml:space="preserve">, 고속에서는</w:t>
      </w:r>
      <w:r>
        <w:t xml:space="preserve"> </w:t>
      </w:r>
      <w:r>
        <w:rPr>
          <w:bCs/>
          <w:b/>
        </w:rPr>
        <w:t xml:space="preserve">엔진 출력 한계(P/v)</w:t>
      </w:r>
      <w:r>
        <w:t xml:space="preserve">가 구동력을 제한합니다. 이 두 곡선으로 변속기 기어비를 설계합니다.</w:t>
      </w:r>
    </w:p>
    <w:p>
      <w:pPr>
        <w:pStyle w:val="TextBody"/>
      </w:pPr>
      <w:r>
        <w:rPr>
          <w:bCs/>
          <w:b/>
        </w:rPr>
        <w:t xml:space="preserve">등판능력:</w:t>
      </w:r>
      <w:r>
        <w:t xml:space="preserve"> </w:t>
      </w:r>
      <w:r>
        <w:t xml:space="preserve">경사 % = tanθ × 100. 60% 경사는 약 31°입니다. 저속 등판에서 필요한 마찰계수는 대략 μ ≥ tanθ + f ≈ 0.65(f = 0.05 가정)로,</w:t>
      </w:r>
      <w:r>
        <w:t xml:space="preserve"> </w:t>
      </w:r>
      <w:r>
        <w:rPr>
          <w:bCs/>
          <w:b/>
        </w:rPr>
        <w:t xml:space="preserve">출력보다 접지력이 한계가 될 수 있습니다.</w:t>
      </w:r>
    </w:p>
    <w:p>
      <w:pPr>
        <w:pStyle w:val="TextBody"/>
      </w:pPr>
      <w:r>
        <w:rPr>
          <w:bCs/>
          <w:b/>
        </w:rPr>
        <w:t xml:space="preserve">출력 대 중량비(hp/t):</w:t>
      </w:r>
      <w:r>
        <w:t xml:space="preserve"> </w:t>
      </w:r>
      <w:r>
        <w:t xml:space="preserve">가속·등판·최고속도의 1차 지표입니다. 1,000마력급 엔진으로 47 t 차량이면 약 21 hp/t입니다. 방호를 추가해 중량이 늘면 이 값이 떨어지므로</w:t>
      </w:r>
      <w:r>
        <w:t xml:space="preserve"> </w:t>
      </w:r>
      <w:r>
        <w:rPr>
          <w:bCs/>
          <w:b/>
        </w:rPr>
        <w:t xml:space="preserve">방호와 기동성의 상충</w:t>
      </w:r>
      <w:r>
        <w:t xml:space="preserve">을 수치로 보여줄 수 있습니다.</w:t>
      </w:r>
    </w:p>
    <w:bookmarkEnd w:id="85"/>
    <w:bookmarkStart w:id="86" w:name="궤도차량의-특징"/>
    <w:p>
      <w:pPr>
        <w:pStyle w:val="Heading2"/>
      </w:pPr>
      <w:r>
        <w:t xml:space="preserve">궤도차량의 특징</w:t>
      </w:r>
    </w:p>
    <w:p>
      <w:pPr>
        <w:pStyle w:val="FirstParagraph"/>
      </w:pPr>
      <w:r>
        <w:rPr>
          <w:bCs/>
          <w:b/>
        </w:rPr>
        <w:t xml:space="preserve">접지압:</w:t>
      </w:r>
      <w:r>
        <w:t xml:space="preserve"> </w:t>
      </w:r>
      <w:r>
        <w:t xml:space="preserve">p = W / (2·b·L), b는 궤도 폭, L은 접지 길이. 예: 47 t, b = 0.55 m, L = 4.6 m → 약 91 kPa(학습용 수치). 낮을수록 연약지 기동성이 좋습니다.</w:t>
      </w:r>
    </w:p>
    <w:p>
      <w:pPr>
        <w:pStyle w:val="TextBody"/>
      </w:pPr>
      <w:r>
        <w:rPr>
          <w:bCs/>
          <w:b/>
        </w:rPr>
        <w:t xml:space="preserve">스키드 조향:</w:t>
      </w:r>
      <w:r>
        <w:t xml:space="preserve"> </w:t>
      </w:r>
      <w:r>
        <w:t xml:space="preserve">좌우 궤도의 속도 차로 선회합니다. 접지길이 L과 궤도 중심거리 B의 비(L/B)가 크면 직진 안정성은 좋지만 선회 저항이 커지고, 작으면 선회는 쉽지만 직진성이 떨어집니다. 일반적으로 L/B ≈ 1.2~1.8 범위가 균형점으로 알려져 있습니다.</w:t>
      </w:r>
    </w:p>
    <w:p>
      <w:pPr>
        <w:pStyle w:val="TextBody"/>
      </w:pPr>
      <w:r>
        <w:rPr>
          <w:bCs/>
          <w:b/>
        </w:rPr>
        <w:t xml:space="preserve">궤도 장력:</w:t>
      </w:r>
      <w:r>
        <w:t xml:space="preserve"> </w:t>
      </w:r>
      <w:r>
        <w:t xml:space="preserve">너무 느슨하면 고속 선회·역회전 시 궤도 이탈, 너무 팽팽하면 구름저항·마모·소비동력 증가. 유압(그리스) 실린더식 장력조절장치로 조정합니다.</w:t>
      </w:r>
    </w:p>
    <w:p>
      <w:pPr>
        <w:pStyle w:val="TextBody"/>
      </w:pPr>
      <w:r>
        <w:rPr>
          <w:bCs/>
          <w:b/>
        </w:rPr>
        <w:t xml:space="preserve">차륜형과의 비교:</w:t>
      </w:r>
      <w:r>
        <w:t xml:space="preserve"> </w:t>
      </w:r>
      <w:r>
        <w:t xml:space="preserve">차륜형은 도로 속도·연비·정비성·소음이 유리하고, 궤도형은 험지·연약지 기동성과 중량 수용 능력이 유리합니다. K9 차륜형 개념처럼 같은 화력을 차륜형에 올리면</w:t>
      </w:r>
      <w:r>
        <w:t xml:space="preserve"> </w:t>
      </w:r>
      <w:r>
        <w:rPr>
          <w:bCs/>
          <w:b/>
        </w:rPr>
        <w:t xml:space="preserve">사격 반동을 받치는 안정성(아웃리거·잭), 축하중 한계, 타이어·현수 강성</w:t>
      </w:r>
      <w:r>
        <w:t xml:space="preserve">이 새로운 과제가 됩니다.</w:t>
      </w:r>
    </w:p>
    <w:bookmarkEnd w:id="86"/>
    <w:bookmarkStart w:id="87" w:name="전복-안정성"/>
    <w:p>
      <w:pPr>
        <w:pStyle w:val="Heading2"/>
      </w:pPr>
      <w:r>
        <w:t xml:space="preserve">전복 안정성</w:t>
      </w:r>
    </w:p>
    <w:p>
      <w:pPr>
        <w:pStyle w:val="FirstParagraph"/>
      </w:pPr>
      <w:r>
        <w:rPr>
          <w:bCs/>
          <w:b/>
        </w:rPr>
        <w:t xml:space="preserve">정적 안정계수 SSF = T / (2h)</w:t>
      </w:r>
      <w:r>
        <w:t xml:space="preserve">, T는 좌우 접지 중심거리, h는 무게중심 높이. 측방 가속도가 SSF × g를 넘으면 (강체·정적 근사로) 전복이 시작됩니다. 예: T = 2.9 m, h = 1.5 m → SSF ≈ 0.97, 정적 전복 경사각 ≈ 44°.</w:t>
      </w:r>
    </w:p>
    <w:p>
      <w:pPr>
        <w:pStyle w:val="TextBody"/>
      </w:pPr>
      <w:r>
        <w:t xml:space="preserve">포탑·탑재장비를 높은 위치에 추가하면 h가 올라가 SSF가 떨어집니다.</w:t>
      </w:r>
      <w:r>
        <w:t xml:space="preserve"> </w:t>
      </w:r>
      <w:r>
        <w:rPr>
          <w:bCs/>
          <w:b/>
        </w:rPr>
        <w:t xml:space="preserve">탑재 장비 설계에도 무게중심 관리가 필요한 이유</w:t>
      </w:r>
      <w:r>
        <w:t xml:space="preserve">입니다. 실제 동적 전복은 현수 롤 강성·노면 충격으로 더 일찍 일어날 수 있습니다.</w:t>
      </w:r>
    </w:p>
    <w:bookmarkEnd w:id="87"/>
    <w:bookmarkStart w:id="88" w:name="차륜-조향과-ackermann"/>
    <w:p>
      <w:pPr>
        <w:pStyle w:val="Heading2"/>
      </w:pPr>
      <w:r>
        <w:t xml:space="preserve">차륜 조향과 Ackermann</w:t>
      </w:r>
    </w:p>
    <w:p>
      <w:pPr>
        <w:pStyle w:val="FirstParagraph"/>
      </w:pPr>
      <w:r>
        <w:t xml:space="preserve">Ackermann 조건: cot δo − cot δi = w / L(w: 킹핀 간 거리, L: 축거). 저속에서 모든 바퀴가 같은 순간 회전중심을 갖도록 내측 바퀴를 더 크게 꺾습니다. 다축 차량(차륜형 대형 플랫폼)은 여러 축의 조향각을 같은 회전중심에 맞추도록 링키지를 설계합니다. 고속에서는 타이어 슬립각 때문에 Ackermann이 정확히 맞지 않습니다(원본 내용 연결).</w:t>
      </w:r>
    </w:p>
    <w:bookmarkEnd w:id="88"/>
    <w:bookmarkStart w:id="89" w:name="현수장치-14-차량-모델"/>
    <w:p>
      <w:pPr>
        <w:pStyle w:val="Heading2"/>
      </w:pPr>
      <w:r>
        <w:t xml:space="preserve">현수장치 1/4 차량 모델</w:t>
      </w:r>
    </w:p>
    <w:p>
      <w:pPr>
        <w:pStyle w:val="FirstParagraph"/>
      </w:pPr>
      <w:r>
        <w:t xml:space="preserve">차체(스프렁 질량 ms)와 바퀴·암(언스프렁 질량 mu)을 두 질량으로 보고, 현수 스프링 ks·댐퍼 cs, 타이어(또는 궤도·고무) 강성 kt로 연결합니다.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69"/>
        <w:gridCol w:w="5558"/>
        <w:gridCol w:w="3025"/>
      </w:tblGrid>
      <w:tr>
        <w:trPr>
          <w:tblHeader w:val="true"/>
          <w:cantSplit w:val="true"/>
        </w:trPr>
        <w:tc>
          <w:tcPr>
            <w:tcW w:w="1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모드</w:t>
            </w:r>
          </w:p>
        </w:tc>
        <w:tc>
          <w:tcPr>
            <w:tcW w:w="555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대략적 범위(승용·일반 차량 기준)</w:t>
            </w:r>
          </w:p>
        </w:tc>
        <w:tc>
          <w:tcPr>
            <w:tcW w:w="302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의미</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차체 바운스</w:t>
            </w:r>
          </w:p>
        </w:tc>
        <w:tc>
          <w:tcPr>
            <w:tcW w:w="55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1~1.5 Hz</w:t>
            </w:r>
          </w:p>
        </w:tc>
        <w:tc>
          <w:tcPr>
            <w:tcW w:w="30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승차감, 멀미, 차체 운동</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휠 홉</w:t>
            </w:r>
          </w:p>
        </w:tc>
        <w:tc>
          <w:tcPr>
            <w:tcW w:w="555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10~15 Hz</w:t>
            </w:r>
          </w:p>
        </w:tc>
        <w:tc>
          <w:tcPr>
            <w:tcW w:w="30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접지 하중 변동, 접지력</w:t>
            </w:r>
          </w:p>
        </w:tc>
      </w:tr>
    </w:tbl>
    <w:p>
      <w:pPr>
        <w:pStyle w:val="TextBody"/>
      </w:pPr>
      <w:r>
        <w:rPr>
          <w:bCs/>
          <w:b/>
        </w:rPr>
        <w:t xml:space="preserve">노면 가진 주파수:</w:t>
      </w:r>
      <w:r>
        <w:t xml:space="preserve"> </w:t>
      </w:r>
      <w:r>
        <w:t xml:space="preserve">파장 λ의 노면을 속도 v로 달리면 f = v/λ. 파장 5 m 굴곡을 21.6 km/h(6 m/s)로 지나면 1.2 Hz로 차체 바운스와 일치할 수 있습니다.</w:t>
      </w:r>
      <w:r>
        <w:t xml:space="preserve"> </w:t>
      </w:r>
      <w:r>
        <w:rPr>
          <w:bCs/>
          <w:b/>
        </w:rPr>
        <w:t xml:space="preserve">“</w:t>
      </w:r>
      <w:r>
        <w:rPr>
          <w:bCs/>
          <w:b/>
        </w:rPr>
        <w:t xml:space="preserve">특정 속도에서만 차가 심하게 출렁인다</w:t>
      </w:r>
      <w:r>
        <w:rPr>
          <w:bCs/>
          <w:b/>
        </w:rPr>
        <w:t xml:space="preserve">”</w:t>
      </w:r>
      <w:r>
        <w:rPr>
          <w:bCs/>
          <w:b/>
        </w:rPr>
        <w:t xml:space="preserve">는 현상의 원인</w:t>
      </w:r>
      <w:r>
        <w:t xml:space="preserve">입니다.</w:t>
      </w:r>
    </w:p>
    <w:p>
      <w:pPr>
        <w:pStyle w:val="TextBody"/>
      </w:pPr>
      <w:r>
        <w:rPr>
          <w:bCs/>
          <w:b/>
        </w:rPr>
        <w:t xml:space="preserve">스프링·댐퍼 상충:</w:t>
      </w:r>
      <w:r>
        <w:t xml:space="preserve"> </w:t>
      </w:r>
      <w:r>
        <w:t xml:space="preserve">부드러운 스프링 → 충격 전달 감소, 대신 처짐·바닥침·자세 변화 증가. 큰 감쇠 → 차체 운동 억제, 대신 고주파 충격 전달 증가. 원본 PT 예시 5의 꼬리질문 답변 근거입니다.</w:t>
      </w:r>
    </w:p>
    <w:bookmarkEnd w:id="89"/>
    <w:bookmarkStart w:id="90" w:name="유압유기압-기초"/>
    <w:p>
      <w:pPr>
        <w:pStyle w:val="Heading2"/>
      </w:pPr>
      <w:r>
        <w:t xml:space="preserve">유압·유기압 기초</w:t>
      </w:r>
    </w:p>
    <w:p>
      <w:pPr>
        <w:pStyle w:val="FirstParagraph"/>
      </w:pPr>
      <w:r>
        <w:rPr>
          <w:bCs/>
          <w:b/>
        </w:rPr>
        <w:t xml:space="preserve">기본식:</w:t>
      </w:r>
      <w:r>
        <w:t xml:space="preserve"> </w:t>
      </w:r>
      <w:r>
        <w:t xml:space="preserve">힘 F = p·A, 속도 v = Q/A, 유압동력 P = p·Q. 예: 압력 20 MPa, 피스톤 지름 100 mm(A ≈ 7.85×10⁻³ m²)이면 힘 약 157 kN. 같은 실린더가 0.1 m/s로 움직이려면 유량 약 47 L/min, 유압동력 약 15.7 kW.</w:t>
      </w:r>
    </w:p>
    <w:p>
      <w:pPr>
        <w:pStyle w:val="TextBody"/>
      </w:pPr>
      <w:r>
        <w:rPr>
          <w:bCs/>
          <w:b/>
        </w:rPr>
        <w:t xml:space="preserve">오리피스 유량:</w:t>
      </w:r>
      <w:r>
        <w:t xml:space="preserve"> </w:t>
      </w:r>
      <w:r>
        <w:t xml:space="preserve">Q = Cd·A0·√(2Δp/ρ). 댐퍼의 감쇠력이 오리피스에서는 속도 제곱에 비례하는 경향이 있어,</w:t>
      </w:r>
      <w:r>
        <w:t xml:space="preserve"> </w:t>
      </w:r>
      <w:r>
        <w:rPr>
          <w:bCs/>
          <w:b/>
        </w:rPr>
        <w:t xml:space="preserve">블로오프 밸브</w:t>
      </w:r>
      <w:r>
        <w:t xml:space="preserve">로 고속 영역 감쇠력을 제한해 큰 충격의 전달을 줄입니다.</w:t>
      </w:r>
    </w:p>
    <w:p>
      <w:pPr>
        <w:pStyle w:val="TextBody"/>
      </w:pPr>
      <w:r>
        <w:rPr>
          <w:bCs/>
          <w:b/>
        </w:rPr>
        <w:t xml:space="preserve">가스 스프링(유기압 현수의 원리):</w:t>
      </w:r>
      <w:r>
        <w:t xml:space="preserve"> </w:t>
      </w:r>
      <w:r>
        <w:t xml:space="preserve">질소 가스를 유체로 압축해 스프링으로 씁니다. 폴리트로픽 관계 pVⁿ = 일정에서 강성 k ≈ n·p·A²/V. 가스가 압축될수록 압력이 올라</w:t>
      </w:r>
      <w:r>
        <w:t xml:space="preserve"> </w:t>
      </w:r>
      <w:r>
        <w:rPr>
          <w:bCs/>
          <w:b/>
        </w:rPr>
        <w:t xml:space="preserve">강성이 점점 커지는(점진형) 특성</w:t>
      </w:r>
      <w:r>
        <w:t xml:space="preserve">이 생겨, 작은 입력에는 부드럽고 큰 입력에는 바닥침을 막아줍니다. 가스 온도 변화에 따라 차고가 변할 수 있다는 점도 기억하세요.</w:t>
      </w:r>
    </w:p>
    <w:p>
      <w:pPr>
        <w:pStyle w:val="TextBody"/>
      </w:pPr>
      <w:r>
        <w:rPr>
          <w:bCs/>
          <w:b/>
        </w:rPr>
        <w:t xml:space="preserve">축압기:</w:t>
      </w:r>
      <w:r>
        <w:t xml:space="preserve"> </w:t>
      </w:r>
      <w:r>
        <w:t xml:space="preserve">짧은 시간에 큰 유량이 필요한 작동기(장전·이송 장치 등)에서 펌프 용량을 키우지 않고 순간 유량을 공급합니다. 예시 7에서 계산합니다.</w:t>
      </w:r>
    </w:p>
    <w:p>
      <w:pPr>
        <w:pStyle w:val="TextBody"/>
      </w:pPr>
      <w:r>
        <w:rPr>
          <w:bCs/>
          <w:b/>
        </w:rPr>
        <w:t xml:space="preserve">유압유와 온도:</w:t>
      </w:r>
      <w:r>
        <w:t xml:space="preserve"> </w:t>
      </w:r>
      <w:r>
        <w:t xml:space="preserve">저온에서는 점도가 커져 응답이 느리고 펌프 흡입이 어려워지며, 고온에서는 점도 저하로 누설·마모가 늘어납니다.</w:t>
      </w:r>
      <w:r>
        <w:t xml:space="preserve"> </w:t>
      </w:r>
      <w:r>
        <w:rPr>
          <w:bCs/>
          <w:b/>
        </w:rPr>
        <w:t xml:space="preserve">점도지수(VI)</w:t>
      </w:r>
      <w:r>
        <w:t xml:space="preserve">가 높은 유압유와 작동유 예열·냉각 설계가 필요합니다.</w:t>
      </w:r>
    </w:p>
    <w:bookmarkEnd w:id="90"/>
    <w:bookmarkStart w:id="91" w:name="제동-기초"/>
    <w:p>
      <w:pPr>
        <w:pStyle w:val="Heading2"/>
      </w:pPr>
      <w:r>
        <w:t xml:space="preserve">제동 기초</w:t>
      </w:r>
    </w:p>
    <w:p>
      <w:pPr>
        <w:pStyle w:val="FirstParagraph"/>
      </w:pPr>
      <w:r>
        <w:rPr>
          <w:bCs/>
          <w:b/>
        </w:rPr>
        <w:t xml:space="preserve">제동 에너지:</w:t>
      </w:r>
      <w:r>
        <w:t xml:space="preserve"> </w:t>
      </w:r>
      <w:r>
        <w:t xml:space="preserve">E = ½mv² (+ 하강 시 위치에너지). 정지거리 s = v²/(2a), 최대 감속은 접지 마찰 μg를 넘을 수 없습니다.</w:t>
      </w:r>
    </w:p>
    <w:p>
      <w:pPr>
        <w:pStyle w:val="TextBody"/>
      </w:pPr>
      <w:r>
        <w:rPr>
          <w:bCs/>
          <w:b/>
        </w:rPr>
        <w:t xml:space="preserve">열 문제:</w:t>
      </w:r>
      <w:r>
        <w:t xml:space="preserve"> </w:t>
      </w:r>
      <w:r>
        <w:t xml:space="preserve">1회 제동은 브레이크 질량의 열용량으로 흡수하지만,</w:t>
      </w:r>
      <w:r>
        <w:t xml:space="preserve"> </w:t>
      </w:r>
      <w:r>
        <w:rPr>
          <w:bCs/>
          <w:b/>
        </w:rPr>
        <w:t xml:space="preserve">반복·연속 제동(장경사 하강)</w:t>
      </w:r>
      <w:r>
        <w:t xml:space="preserve">에서는 방열이 따라가지 못해 온도가 누적되고 마찰계수가 떨어지는 페이드가 생깁니다. 중량 차량은 유체식 리타더나 엔진 브레이크로 연속 제동 에너지를 분담합니다. 예시 9에서 계산합니다.</w:t>
      </w:r>
    </w:p>
    <w:p>
      <w:r>
        <w:br w:type="page"/>
      </w:r>
    </w:p>
    <w:bookmarkEnd w:id="91"/>
    <w:bookmarkEnd w:id="92"/>
    <w:bookmarkStart w:id="99" w:name="보완-열유체동력-심화"/>
    <w:p>
      <w:pPr>
        <w:pStyle w:val="Heading1"/>
      </w:pPr>
      <w:r>
        <w:t xml:space="preserve">★보완 열유체·동력 심화</w:t>
      </w:r>
    </w:p>
    <w:p>
      <w:pPr>
        <w:pStyle w:val="FirstParagraph"/>
      </w:pPr>
      <w:r>
        <w:rPr>
          <w:bCs/>
          <w:b/>
        </w:rPr>
        <w:t xml:space="preserve">전공 심화 | 동력·냉각 직무의 핵심, 다른 직무도 기본은 필수</w:t>
      </w:r>
    </w:p>
    <w:bookmarkStart w:id="93" w:name="엔진-에너지-수지-감각"/>
    <w:p>
      <w:pPr>
        <w:pStyle w:val="Heading2"/>
      </w:pPr>
      <w:r>
        <w:t xml:space="preserve">엔진 에너지 수지 감각</w:t>
      </w:r>
    </w:p>
    <w:p>
      <w:pPr>
        <w:pStyle w:val="FirstParagraph"/>
      </w:pPr>
      <w:r>
        <w:t xml:space="preserve">디젤엔진은 연료 에너지의 대략</w:t>
      </w:r>
      <w:r>
        <w:t xml:space="preserve"> </w:t>
      </w:r>
      <w:r>
        <w:rPr>
          <w:bCs/>
          <w:b/>
        </w:rPr>
        <w:t xml:space="preserve">35~45%를 축동력</w:t>
      </w:r>
      <w:r>
        <w:t xml:space="preserve">으로, 나머지를 배기와 냉각수·윤활유·복사 열로 내보냅니다(운전점에 따라 다름, 학습용 범위). 그래서</w:t>
      </w:r>
      <w:r>
        <w:t xml:space="preserve"> </w:t>
      </w:r>
      <w:r>
        <w:rPr>
          <w:bCs/>
          <w:b/>
        </w:rPr>
        <w:t xml:space="preserve">축출력과 비슷한 크기의 열을 냉각계통이 처리</w:t>
      </w:r>
      <w:r>
        <w:t xml:space="preserve">해야 하는 경우가 많습니다. 여기에 변속기(특히 토크컨버터 저속 고부하), 인터쿨러, 유압·전장 발열이 더해집니다.</w:t>
      </w:r>
    </w:p>
    <w:p>
      <w:pPr>
        <w:pStyle w:val="TextBody"/>
      </w:pPr>
      <w:r>
        <w:rPr>
          <w:bCs/>
          <w:b/>
        </w:rPr>
        <w:t xml:space="preserve">고도 영향:</w:t>
      </w:r>
      <w:r>
        <w:t xml:space="preserve"> </w:t>
      </w:r>
      <w:r>
        <w:t xml:space="preserve">공기 밀도는 해수면 근처에서 고도 1,000 m마다 약 10% 감소합니다. 흡기 질량과 냉각 공기 질량유량이 모두 줄어</w:t>
      </w:r>
      <w:r>
        <w:t xml:space="preserve"> </w:t>
      </w:r>
      <w:r>
        <w:rPr>
          <w:bCs/>
          <w:b/>
        </w:rPr>
        <w:t xml:space="preserve">출력 저하와 냉각 성능 저하가 동시에</w:t>
      </w:r>
      <w:r>
        <w:t xml:space="preserve"> </w:t>
      </w:r>
      <w:r>
        <w:t xml:space="preserve">일어납니다.</w:t>
      </w:r>
    </w:p>
    <w:bookmarkEnd w:id="93"/>
    <w:bookmarkStart w:id="94" w:name="열저항-회로"/>
    <w:p>
      <w:pPr>
        <w:pStyle w:val="Heading2"/>
      </w:pPr>
      <w:r>
        <w:t xml:space="preserve">열저항 회로</w:t>
      </w:r>
    </w:p>
    <w:p>
      <w:pPr>
        <w:pStyle w:val="FirstParagraph"/>
      </w:pPr>
      <w:r>
        <w:t xml:space="preserve">열 흐름을 전기회로처럼 다룹니다. 전도 R = L/(kA), 대류 R = 1/(hA), 직렬은 더하고 병렬은 역수로 더합니다.</w:t>
      </w:r>
      <w:r>
        <w:t xml:space="preserve"> </w:t>
      </w:r>
      <w:r>
        <w:rPr>
          <w:bCs/>
          <w:b/>
        </w:rPr>
        <w:t xml:space="preserve">Q̇ = ΔT / R_total.</w:t>
      </w:r>
    </w:p>
    <w:p>
      <w:pPr>
        <w:pStyle w:val="TextBody"/>
      </w:pPr>
      <w:r>
        <w:rPr>
          <w:bCs/>
          <w:b/>
        </w:rPr>
        <w:t xml:space="preserve">가장 큰 저항이 병목</w:t>
      </w:r>
      <w:r>
        <w:t xml:space="preserve">입니다. 공기 측 h가 액체 측보다 수십 배 작기 때문에, 라디에이터·열교환기는</w:t>
      </w:r>
      <w:r>
        <w:t xml:space="preserve"> </w:t>
      </w:r>
      <w:r>
        <w:rPr>
          <w:bCs/>
          <w:b/>
        </w:rPr>
        <w:t xml:space="preserve">공기 측에 핀을 붙여 면적을 늘립니다.</w:t>
      </w:r>
      <w:r>
        <w:t xml:space="preserve"> </w:t>
      </w:r>
      <w:r>
        <w:t xml:space="preserve">“</w:t>
      </w:r>
      <w:r>
        <w:t xml:space="preserve">냉각수 유량을 아무리 늘려도 공기 측이 병목이면 효과가 작다</w:t>
      </w:r>
      <w:r>
        <w:t xml:space="preserve">”</w:t>
      </w:r>
      <w:r>
        <w:t xml:space="preserve">는 원본 PT 예시 4의 근거입니다.</w:t>
      </w:r>
    </w:p>
    <w:bookmarkEnd w:id="94"/>
    <w:bookmarkStart w:id="95" w:name="열교환기-해석-두-가지-방법"/>
    <w:p>
      <w:pPr>
        <w:pStyle w:val="Heading2"/>
      </w:pPr>
      <w:r>
        <w:t xml:space="preserve">열교환기 해석 두 가지 방법</w:t>
      </w:r>
    </w:p>
    <w:p>
      <w:pPr>
        <w:pStyle w:val="FirstParagraph"/>
      </w:pPr>
      <w:r>
        <w:rPr>
          <w:bCs/>
          <w:b/>
        </w:rPr>
        <w:t xml:space="preserve">LMTD 방법(입출구 온도를 알 때):</w:t>
      </w:r>
      <w:r>
        <w:t xml:space="preserve"> </w:t>
      </w:r>
      <w:r>
        <w:t xml:space="preserve">Q̇ = U·A·ΔT_lm, ΔT_lm = (ΔT1 − ΔT2) / ln(ΔT1/ΔT2).</w:t>
      </w:r>
    </w:p>
    <w:p>
      <w:pPr>
        <w:pStyle w:val="TextBody"/>
      </w:pPr>
      <w:r>
        <w:t xml:space="preserve">예: 냉각수 105 → 95 °C, 공기 45 → 70 °C, 대향류 근사 → ΔT1 = 35 K, ΔT2 = 50 K → ΔT_lm ≈ 42 K. 500 kW를 처리하려면 UA ≈ 11.9 kW/K가 필요합니다.</w:t>
      </w:r>
    </w:p>
    <w:p>
      <w:pPr>
        <w:pStyle w:val="TextBody"/>
      </w:pPr>
      <w:r>
        <w:rPr>
          <w:bCs/>
          <w:b/>
        </w:rPr>
        <w:t xml:space="preserve">ε-NTU 방법(출구 온도를 모를 때, 성능 예측):</w:t>
      </w:r>
      <w:r>
        <w:t xml:space="preserve"> </w:t>
      </w:r>
      <w:r>
        <w:t xml:space="preserve">Q̇ = ε·C_min·(T_h,in − T_c,in). NTU = UA/C_min. 같은 열교환기에서</w:t>
      </w:r>
      <w:r>
        <w:t xml:space="preserve"> </w:t>
      </w:r>
      <w:r>
        <w:rPr>
          <w:bCs/>
          <w:b/>
        </w:rPr>
        <w:t xml:space="preserve">입구 온도차(ITD = 냉각수 입구 − 외기 온도)</w:t>
      </w:r>
      <w:r>
        <w:t xml:space="preserve">에 열량이 비례한다는 점이 핵심입니다.</w:t>
      </w:r>
    </w:p>
    <w:p>
      <w:pPr>
        <w:pStyle w:val="TextBody"/>
      </w:pPr>
      <w:r>
        <w:rPr>
          <w:bCs/>
          <w:b/>
        </w:rPr>
        <w:t xml:space="preserve">ITD로 고온 환경 설명하기:</w:t>
      </w:r>
      <w:r>
        <w:t xml:space="preserve"> </w:t>
      </w:r>
      <w:r>
        <w:t xml:space="preserve">냉각수 상한 105 °C에서 외기 25 °C면 ITD = 80 K, 외기 49 °C면 56 K입니다. 같은 열교환기·같은 유량이면 방열량이 약 56/80 =</w:t>
      </w:r>
      <w:r>
        <w:t xml:space="preserve"> </w:t>
      </w:r>
      <w:r>
        <w:rPr>
          <w:bCs/>
          <w:b/>
        </w:rPr>
        <w:t xml:space="preserve">0.7배</w:t>
      </w:r>
      <w:r>
        <w:t xml:space="preserve">로 줄어듭니다. 같은 열을 버리려면 UA나 공기 유량을 약 1.4배 늘려야 합니다. 사막 수출형 냉각 설계를 질문받으면 이 계산을 말하세요.</w:t>
      </w:r>
    </w:p>
    <w:bookmarkEnd w:id="95"/>
    <w:bookmarkStart w:id="96" w:name="팬펌프-법칙과-운전점"/>
    <w:p>
      <w:pPr>
        <w:pStyle w:val="Heading2"/>
      </w:pPr>
      <w:r>
        <w:t xml:space="preserve">팬·펌프 법칙과 운전점</w:t>
      </w:r>
    </w:p>
    <w:p>
      <w:pPr>
        <w:pStyle w:val="FirstParagraph"/>
      </w:pPr>
      <w:r>
        <w:rPr>
          <w:bCs/>
          <w:b/>
        </w:rPr>
        <w:t xml:space="preserve">상사 법칙(같은 팬, 같은 유체):</w:t>
      </w:r>
      <w:r>
        <w:t xml:space="preserve"> </w:t>
      </w:r>
      <w:r>
        <w:t xml:space="preserve">유량 Q ∝ N, 압력 Δp ∝ N², 동력 P ∝ N³.</w:t>
      </w:r>
    </w:p>
    <w:p>
      <w:pPr>
        <w:pStyle w:val="TextBody"/>
      </w:pPr>
      <w:r>
        <w:t xml:space="preserve">팬 회전수 10% 증가 → 유량 10% 증가, 소비동력 약 33% 증가. 20% 증가 → 동력 약 73% 증가.</w:t>
      </w:r>
      <w:r>
        <w:t xml:space="preserve"> </w:t>
      </w:r>
      <w:r>
        <w:t xml:space="preserve">“</w:t>
      </w:r>
      <w:r>
        <w:t xml:space="preserve">팬을 더 빨리 돌리면?</w:t>
      </w:r>
      <w:r>
        <w:t xml:space="preserve">”</w:t>
      </w:r>
      <w:r>
        <w:t xml:space="preserve">이라는 질문에</w:t>
      </w:r>
      <w:r>
        <w:t xml:space="preserve"> </w:t>
      </w:r>
      <w:r>
        <w:rPr>
          <w:bCs/>
          <w:b/>
        </w:rPr>
        <w:t xml:space="preserve">효과는 선형, 비용은 세제곱</w:t>
      </w:r>
      <w:r>
        <w:t xml:space="preserve">이라고 답할 수 있습니다.</w:t>
      </w:r>
    </w:p>
    <w:p>
      <w:pPr>
        <w:pStyle w:val="TextBody"/>
      </w:pPr>
      <w:r>
        <w:rPr>
          <w:bCs/>
          <w:b/>
        </w:rPr>
        <w:t xml:space="preserve">운전점:</w:t>
      </w:r>
      <w:r>
        <w:t xml:space="preserve"> </w:t>
      </w:r>
      <w:r>
        <w:t xml:space="preserve">팬·펌프 성능곡선(유량-압력)과 시스템 저항곡선(Δp ∝ Q²)의 교점입니다. 덕트가 막히거나 필터가 오염되면 시스템 곡선이 가팔라져</w:t>
      </w:r>
      <w:r>
        <w:t xml:space="preserve"> </w:t>
      </w:r>
      <w:r>
        <w:rPr>
          <w:bCs/>
          <w:b/>
        </w:rPr>
        <w:t xml:space="preserve">장치는 정상이어도 유량이 줄어듭니다.</w:t>
      </w:r>
      <w:r>
        <w:t xml:space="preserve"> </w:t>
      </w:r>
      <w:r>
        <w:t xml:space="preserve">원본의</w:t>
      </w:r>
      <w:r>
        <w:t xml:space="preserve"> </w:t>
      </w:r>
      <w:r>
        <w:t xml:space="preserve">“</w:t>
      </w:r>
      <w:r>
        <w:t xml:space="preserve">장치 용량만 키우기 전에 막힘·우회유동·재유입을 확인한다</w:t>
      </w:r>
      <w:r>
        <w:t xml:space="preserve">”</w:t>
      </w:r>
      <w:r>
        <w:t xml:space="preserve">의 근거입니다.</w:t>
      </w:r>
    </w:p>
    <w:p>
      <w:pPr>
        <w:pStyle w:val="TextBody"/>
      </w:pPr>
      <w:r>
        <w:rPr>
          <w:bCs/>
          <w:b/>
        </w:rPr>
        <w:t xml:space="preserve">재유입(recirculation):</w:t>
      </w:r>
      <w:r>
        <w:t xml:space="preserve"> </w:t>
      </w:r>
      <w:r>
        <w:t xml:space="preserve">라디에이터를 통과한 뜨거운 공기가 다시 흡입되면 실질 외기온도가 올라가 ITD가 줄어듭니다. 차량 배기·냉각 출구 배치, 차폐판 설계로 막습니다.</w:t>
      </w:r>
    </w:p>
    <w:bookmarkEnd w:id="96"/>
    <w:bookmarkStart w:id="97" w:name="배관-유동"/>
    <w:p>
      <w:pPr>
        <w:pStyle w:val="Heading2"/>
      </w:pPr>
      <w:r>
        <w:t xml:space="preserve">배관 유동</w:t>
      </w:r>
    </w:p>
    <w:p>
      <w:pPr>
        <w:pStyle w:val="FirstParagraph"/>
      </w:pPr>
      <w:r>
        <w:rPr>
          <w:bCs/>
          <w:b/>
        </w:rPr>
        <w:t xml:space="preserve">Reynolds 수:</w:t>
      </w:r>
      <w:r>
        <w:t xml:space="preserve"> </w:t>
      </w:r>
      <w:r>
        <w:t xml:space="preserve">Re = ρvD/μ. 원관에서 약 2,300 이하는 층류, 약 4,000 이상은 난류로 봅니다.</w:t>
      </w:r>
    </w:p>
    <w:p>
      <w:pPr>
        <w:pStyle w:val="TextBody"/>
      </w:pPr>
      <w:r>
        <w:rPr>
          <w:bCs/>
          <w:b/>
        </w:rPr>
        <w:t xml:space="preserve">압력손실(Darcy-Weisbach):</w:t>
      </w:r>
      <w:r>
        <w:t xml:space="preserve"> </w:t>
      </w:r>
      <w:r>
        <w:t xml:space="preserve">Δp = f·(L/D)·(ρv²/2) + Σ K·(ρv²/2). 층류 f = 64/Re, 난류는 Moody 선도. 유량이 같을 때 관 지름을 줄이면 속도가 커져 손실이 대략 D⁵에 반비례해 커집니다(난류 근사).</w:t>
      </w:r>
    </w:p>
    <w:p>
      <w:pPr>
        <w:pStyle w:val="TextBody"/>
      </w:pPr>
      <w:r>
        <w:rPr>
          <w:bCs/>
          <w:b/>
        </w:rPr>
        <w:t xml:space="preserve">캐비테이션:</w:t>
      </w:r>
      <w:r>
        <w:t xml:space="preserve"> </w:t>
      </w:r>
      <w:r>
        <w:t xml:space="preserve">펌프 흡입부 압력이 증기압 아래로 떨어지면 기포가 생겼다 붕괴하면서 성능 저하·소음·침식을 일으킵니다.</w:t>
      </w:r>
      <w:r>
        <w:t xml:space="preserve"> </w:t>
      </w:r>
      <w:r>
        <w:rPr>
          <w:bCs/>
          <w:b/>
        </w:rPr>
        <w:t xml:space="preserve">NPSH_가용 &gt; NPSH_요구</w:t>
      </w:r>
      <w:r>
        <w:t xml:space="preserve">가 되도록 흡입 배관을 짧고 굵게, 냉각수 계통은 가압(라디에이터 압력캡)으로 비등점을 높입니다.</w:t>
      </w:r>
    </w:p>
    <w:bookmarkEnd w:id="97"/>
    <w:bookmarkStart w:id="98" w:name="하이브리드전동화-열관리-기초"/>
    <w:p>
      <w:pPr>
        <w:pStyle w:val="Heading2"/>
      </w:pPr>
      <w:r>
        <w:t xml:space="preserve">하이브리드·전동화 열관리 기초</w:t>
      </w:r>
    </w:p>
    <w:p>
      <w:pPr>
        <w:pStyle w:val="FirstParagraph"/>
      </w:pPr>
      <w:r>
        <w:t xml:space="preserve">전동 구성품(모터·인버터·배터리)은 엔진보다</w:t>
      </w:r>
      <w:r>
        <w:t xml:space="preserve"> </w:t>
      </w:r>
      <w:r>
        <w:rPr>
          <w:bCs/>
          <w:b/>
        </w:rPr>
        <w:t xml:space="preserve">허용 온도가 낮고 온도 범위가 좁습니다.</w:t>
      </w:r>
      <w:r>
        <w:t xml:space="preserve"> </w:t>
      </w:r>
      <w:r>
        <w:t xml:space="preserve">대략 엔진 냉각수 90~105 °C, 전력전자 50~65 °C, 배터리 20~40 °C 수준으로 생각하면 됩니다(학습용 범위).</w:t>
      </w:r>
    </w:p>
    <w:p>
      <w:pPr>
        <w:pStyle w:val="TextBody"/>
      </w:pPr>
      <w:r>
        <w:rPr>
          <w:bCs/>
          <w:b/>
        </w:rPr>
        <w:t xml:space="preserve">통합냉각 설계 원칙:</w:t>
      </w:r>
      <w:r>
        <w:t xml:space="preserve"> </w:t>
      </w:r>
      <w:r>
        <w:t xml:space="preserve">온도 레벨이 다른 회로를 분리하거나 순서대로 배치합니다. 공기 흐름 방향으로</w:t>
      </w:r>
      <w:r>
        <w:t xml:space="preserve"> </w:t>
      </w:r>
      <w:r>
        <w:rPr>
          <w:bCs/>
          <w:b/>
        </w:rPr>
        <w:t xml:space="preserve">저온 열교환기를 앞(상류)에, 고온 열교환기를 뒤</w:t>
      </w:r>
      <w:r>
        <w:t xml:space="preserve">에 두면 저온 회로가 차가운 공기를 먼저 씁니다. 배터리는 열폭주 안전을 위해 온도 감시·격리·배기 경로를 함께 설계합니다.</w:t>
      </w:r>
    </w:p>
    <w:p>
      <w:r>
        <w:br w:type="page"/>
      </w:r>
    </w:p>
    <w:bookmarkEnd w:id="98"/>
    <w:bookmarkEnd w:id="99"/>
    <w:bookmarkStart w:id="104" w:name="해석과-시험을-설명하는-방법"/>
    <w:p>
      <w:pPr>
        <w:pStyle w:val="Heading1"/>
      </w:pPr>
      <w:r>
        <w:t xml:space="preserve">해석과 시험을 설명하는 방법</w:t>
      </w:r>
    </w:p>
    <w:p>
      <w:pPr>
        <w:pStyle w:val="FirstParagraph"/>
      </w:pPr>
      <w:r>
        <w:rPr>
          <w:bCs/>
          <w:b/>
        </w:rPr>
        <w:t xml:space="preserve">직무 핵심 | 결과값보다 근거와 재현성</w:t>
      </w:r>
    </w:p>
    <w:bookmarkStart w:id="100" w:name="해석-결과를-믿을-수-있습니까"/>
    <w:p>
      <w:pPr>
        <w:pStyle w:val="Heading2"/>
      </w:pPr>
      <w:r>
        <w:t xml:space="preserve">해석 결과를 믿을 수 있습니까</w:t>
      </w:r>
    </w:p>
    <w:p>
      <w:pPr>
        <w:pStyle w:val="FirstParagraph"/>
      </w:pPr>
      <w:r>
        <w:t xml:space="preserve">1. 목적: 응력, 변위, 고유진동수, 온도 중 무엇을 판단할 해석인지 정합니다.</w:t>
      </w:r>
    </w:p>
    <w:p>
      <w:pPr>
        <w:pStyle w:val="TextBody"/>
      </w:pPr>
      <w:r>
        <w:t xml:space="preserve">2. 입력: 하중 이력, 물성, 단위, 온도, 실제 지지·접촉조건을 확인합니다.</w:t>
      </w:r>
    </w:p>
    <w:p>
      <w:pPr>
        <w:pStyle w:val="TextBody"/>
      </w:pPr>
      <w:r>
        <w:t xml:space="preserve">3. 모델: 형상 단순화, 요소 종류, 비선형성 필요 여부를 설명합니다.</w:t>
      </w:r>
    </w:p>
    <w:p>
      <w:pPr>
        <w:pStyle w:val="TextBody"/>
      </w:pPr>
      <w:r>
        <w:t xml:space="preserve">4. 수치 확인: 메시 수렴, 잔차·에너지 등 문제에 적합한 지표를 확인합니다.</w:t>
      </w:r>
    </w:p>
    <w:p>
      <w:pPr>
        <w:pStyle w:val="TextBody"/>
      </w:pPr>
      <w:r>
        <w:t xml:space="preserve">5. 물리 확인: 자유물체도·단순 계산·기존 데이터와 크기 및 경향을 비교합니다.</w:t>
      </w:r>
    </w:p>
    <w:p>
      <w:pPr>
        <w:pStyle w:val="TextBody"/>
      </w:pPr>
      <w:r>
        <w:t xml:space="preserve">6. 시험 비교: 동일 조건과 위치의 측정값으로 검증하고 유효 범위를 밝힙니다.</w:t>
      </w:r>
    </w:p>
    <w:p>
      <w:pPr>
        <w:pStyle w:val="TextBody"/>
      </w:pPr>
      <w:r>
        <w:rPr>
          <w:bCs/>
          <w:b/>
        </w:rPr>
        <w:t xml:space="preserve">메시가 촘촘하다고 모델이 옳아지는 것은 아닙니다.</w:t>
      </w:r>
      <w:r>
        <w:t xml:space="preserve"> </w:t>
      </w:r>
      <w:r>
        <w:t xml:space="preserve">잘못된 경계조건도 수치적으로 수렴할 수 있습니다. 날카로운 모서리·점하중 등 특이점은 최대응력만 보지 말고 모델의 물리적 의미를 점검합니다.</w:t>
      </w:r>
    </w:p>
    <w:bookmarkEnd w:id="100"/>
    <w:bookmarkStart w:id="101" w:name="시험을-설계할-때-필요한-여섯-항목"/>
    <w:p>
      <w:pPr>
        <w:pStyle w:val="Heading2"/>
      </w:pPr>
      <w:r>
        <w:t xml:space="preserve">시험을 설계할 때 필요한 여섯 항목</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437"/>
        <w:gridCol w:w="7315"/>
      </w:tblGrid>
      <w:tr>
        <w:trPr>
          <w:tblHeader w:val="true"/>
          <w:cantSplit w:val="true"/>
        </w:trPr>
        <w:tc>
          <w:tcPr>
            <w:tcW w:w="243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항목</w:t>
            </w:r>
          </w:p>
        </w:tc>
        <w:tc>
          <w:tcPr>
            <w:tcW w:w="731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설명할 내용</w:t>
            </w:r>
          </w:p>
        </w:tc>
      </w:tr>
      <w:tr>
        <w:trPr>
          <w:cantSplit w:val="true"/>
        </w:trPr>
        <w:tc>
          <w:tcPr>
            <w:tcW w:w="24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목적·기준</w:t>
            </w:r>
          </w:p>
        </w:tc>
        <w:tc>
          <w:tcPr>
            <w:tcW w:w="73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어떤 요구사항을 어떤 값으로 판정하는가</w:t>
            </w:r>
          </w:p>
        </w:tc>
      </w:tr>
      <w:tr>
        <w:trPr>
          <w:cantSplit w:val="true"/>
        </w:trPr>
        <w:tc>
          <w:tcPr>
            <w:tcW w:w="24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시편·형상</w:t>
            </w:r>
          </w:p>
        </w:tc>
        <w:tc>
          <w:tcPr>
            <w:tcW w:w="73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어느 버전의 부품이며 실제 제품을 얼마나 대표하는가</w:t>
            </w:r>
          </w:p>
        </w:tc>
      </w:tr>
      <w:tr>
        <w:trPr>
          <w:cantSplit w:val="true"/>
        </w:trPr>
        <w:tc>
          <w:tcPr>
            <w:tcW w:w="24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입력·환경</w:t>
            </w:r>
          </w:p>
        </w:tc>
        <w:tc>
          <w:tcPr>
            <w:tcW w:w="73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하중, 속도, 온도, 고정 방식, 시험 순서</w:t>
            </w:r>
          </w:p>
        </w:tc>
      </w:tr>
      <w:tr>
        <w:trPr>
          <w:cantSplit w:val="true"/>
        </w:trPr>
        <w:tc>
          <w:tcPr>
            <w:tcW w:w="24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계측</w:t>
            </w:r>
          </w:p>
        </w:tc>
        <w:tc>
          <w:tcPr>
            <w:tcW w:w="73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센서 위치·범위·교정, 취득속도, 단위와 시간 동기화</w:t>
            </w:r>
          </w:p>
        </w:tc>
      </w:tr>
      <w:tr>
        <w:trPr>
          <w:cantSplit w:val="true"/>
        </w:trPr>
        <w:tc>
          <w:tcPr>
            <w:tcW w:w="24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재현성</w:t>
            </w:r>
          </w:p>
        </w:tc>
        <w:tc>
          <w:tcPr>
            <w:tcW w:w="73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반복성, 산포, 초기조건, 측정 불확실성</w:t>
            </w:r>
          </w:p>
        </w:tc>
      </w:tr>
      <w:tr>
        <w:trPr>
          <w:cantSplit w:val="true"/>
        </w:trPr>
        <w:tc>
          <w:tcPr>
            <w:tcW w:w="24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이상 대응</w:t>
            </w:r>
          </w:p>
        </w:tc>
        <w:tc>
          <w:tcPr>
            <w:tcW w:w="73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중단 기준, 기록, 원인 분석, 재시험 조건</w:t>
            </w:r>
          </w:p>
        </w:tc>
      </w:tr>
    </w:tbl>
    <w:bookmarkEnd w:id="101"/>
    <w:bookmarkStart w:id="102" w:name="설계-변경을-제안한다면"/>
    <w:p>
      <w:pPr>
        <w:pStyle w:val="Heading2"/>
      </w:pPr>
      <w:r>
        <w:t xml:space="preserve">설계 변경을 제안한다면</w:t>
      </w:r>
    </w:p>
    <w:p>
      <w:pPr>
        <w:pStyle w:val="FirstParagraph"/>
      </w:pPr>
      <w:r>
        <w:t xml:space="preserve">변경 이유 → 영향 받는 요구·부품·인터페이스 → 해석·시험 재검토 → 승인 → 도면과 BOM 갱신 → 변경품 추적 순서로 설명하세요. 사내 실제 승인체계를 알고 있다고 가정하지 않습니다. [11,12]</w:t>
      </w:r>
    </w:p>
    <w:bookmarkEnd w:id="102"/>
    <w:bookmarkStart w:id="103" w:name="모르는-질문을-받았을-때"/>
    <w:p>
      <w:pPr>
        <w:pStyle w:val="Heading2"/>
      </w:pPr>
      <w:r>
        <w:t xml:space="preserve">모르는 질문을 받았을 때</w:t>
      </w:r>
    </w:p>
    <w:p>
      <w:pPr>
        <w:pStyle w:val="FirstParagraph"/>
      </w:pPr>
      <w:r>
        <w:t xml:space="preserve">연습 답변:</w:t>
      </w:r>
      <w:r>
        <w:t xml:space="preserve"> </w:t>
      </w:r>
      <w:r>
        <w:t xml:space="preserve">“</w:t>
      </w:r>
      <w:r>
        <w:t xml:space="preserve">그 조건의 정확한 수치는 기억나지 않습니다. 다만 ○○ 관계를 적용하려면 △△ 가정이 필요합니다. 주어진 조건에서는 □□를 먼저 확인하고, 부족한 자료는 ○○입니다.</w:t>
      </w:r>
      <w:r>
        <w:t xml:space="preserve">”</w:t>
      </w:r>
    </w:p>
    <w:p>
      <w:pPr>
        <w:pStyle w:val="TextBody"/>
      </w:pPr>
      <w:r>
        <w:t xml:space="preserve">공식이 기억나지 않더라도 하중경로·에너지수지·단위·증감 경향을 먼저 정리할 수 있습니다. 풀이를 수정할 때는 어느 가정이나 계산을 왜 고쳤는지 밝힙니다.</w:t>
      </w:r>
    </w:p>
    <w:p>
      <w:r>
        <w:br w:type="page"/>
      </w:r>
    </w:p>
    <w:bookmarkEnd w:id="103"/>
    <w:bookmarkEnd w:id="104"/>
    <w:bookmarkStart w:id="109" w:name="보완-해석시험-심화"/>
    <w:p>
      <w:pPr>
        <w:pStyle w:val="Heading1"/>
      </w:pPr>
      <w:r>
        <w:t xml:space="preserve">★보완 해석·시험 심화</w:t>
      </w:r>
    </w:p>
    <w:p>
      <w:pPr>
        <w:pStyle w:val="FirstParagraph"/>
      </w:pPr>
      <w:r>
        <w:rPr>
          <w:bCs/>
          <w:b/>
        </w:rPr>
        <w:t xml:space="preserve">직무 핵심 | 도구 이름보다</w:t>
      </w:r>
      <w:r>
        <w:rPr>
          <w:bCs/>
          <w:b/>
        </w:rPr>
        <w:t xml:space="preserve"> </w:t>
      </w:r>
      <w:r>
        <w:rPr>
          <w:bCs/>
          <w:b/>
        </w:rPr>
        <w:t xml:space="preserve">“</w:t>
      </w:r>
      <w:r>
        <w:rPr>
          <w:bCs/>
          <w:b/>
        </w:rPr>
        <w:t xml:space="preserve">왜 그 방법인가</w:t>
      </w:r>
      <w:r>
        <w:rPr>
          <w:bCs/>
          <w:b/>
        </w:rPr>
        <w:t xml:space="preserve">”</w:t>
      </w:r>
    </w:p>
    <w:bookmarkStart w:id="105" w:name="fem-요소와-해석-종류-선택"/>
    <w:p>
      <w:pPr>
        <w:pStyle w:val="Heading2"/>
      </w:pPr>
      <w:r>
        <w:t xml:space="preserve">FEM 요소와 해석 종류 선택</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438"/>
        <w:gridCol w:w="2145"/>
        <w:gridCol w:w="5169"/>
      </w:tblGrid>
      <w:tr>
        <w:trPr>
          <w:tblHeader w:val="true"/>
          <w:cantSplit w:val="true"/>
        </w:trPr>
        <w:tc>
          <w:tcPr>
            <w:tcW w:w="243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대상</w:t>
            </w:r>
          </w:p>
        </w:tc>
        <w:tc>
          <w:tcPr>
            <w:tcW w:w="214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적합한 요소</w:t>
            </w:r>
          </w:p>
        </w:tc>
        <w:tc>
          <w:tcPr>
            <w:tcW w:w="5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주의</w:t>
            </w:r>
          </w:p>
        </w:tc>
      </w:tr>
      <w:tr>
        <w:trPr>
          <w:cantSplit w:val="true"/>
        </w:trPr>
        <w:tc>
          <w:tcPr>
            <w:tcW w:w="243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프레임·트러스</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1D 보(beam) 요소</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체결부·국부 응력은 보지 못함</w:t>
            </w:r>
          </w:p>
        </w:tc>
      </w:tr>
      <w:tr>
        <w:trPr>
          <w:cantSplit w:val="true"/>
        </w:trPr>
        <w:tc>
          <w:tcPr>
            <w:tcW w:w="243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얇은 판·차체 패널</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2D 쉘 요소</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두께 방향 응력, 용접부 상세</w:t>
            </w:r>
          </w:p>
        </w:tc>
      </w:tr>
      <w:tr>
        <w:trPr>
          <w:cantSplit w:val="true"/>
        </w:trPr>
        <w:tc>
          <w:tcPr>
            <w:tcW w:w="243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두꺼운 블록·주조품·체결부</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3D 솔리드 요소</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굽힘 지배 얇은 부재에 1차 요소 사용 시 과강성(전단잠김)</w:t>
            </w:r>
          </w:p>
        </w:tc>
      </w:tr>
    </w:tbl>
    <w:p>
      <w:pPr>
        <w:pStyle w:val="TextBody"/>
      </w:pPr>
      <w:r>
        <w:rPr>
          <w:bCs/>
          <w:b/>
        </w:rPr>
        <w:t xml:space="preserve">1차 vs 2차 요소:</w:t>
      </w:r>
      <w:r>
        <w:t xml:space="preserve"> </w:t>
      </w:r>
      <w:r>
        <w:t xml:space="preserve">2차 사면체(중간절점) 요소는 굽힘과 곡면 표현이 좋아 응력 정확도가 높습니다. 1차 사면체는 지나치게 뻣뻣한 결과를 낼 수 있습니다.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4486"/>
        <w:gridCol w:w="5266"/>
      </w:tblGrid>
      <w:tr>
        <w:trPr>
          <w:tblHeader w:val="true"/>
          <w:cantSplit w:val="true"/>
        </w:trPr>
        <w:tc>
          <w:tcPr>
            <w:tcW w:w="448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526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해석 종류</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정하중에서 응력·변위는?</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선형 정적</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고유진동수와 모드형상은?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모달</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특정 주파수 가진의 정상 응답은?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조화(하모닉) 응답</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넓은 대역 주행 진동 응답은?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랜덤진동(PSD)</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충격·사격 하중의 시간 응답은?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과도(트랜지언트) 동해석, SRS</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큰 변형·접촉·소성이 있는가?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비선형 정적(기하·재료·경계 비선형)</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충돌·폭발처럼 매우 짧고 큰 변형은?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명시적(explicit) 동해석</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반복하중 수명은?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피로해석(응력 결과 + S-N + 하중 이력)</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온도 분포와 열응력은?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열전달 → 열-구조 연성</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 공기·유동은?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CFD</w:t>
            </w:r>
          </w:p>
        </w:tc>
      </w:tr>
      <w:tr>
        <w:trPr>
          <w:cantSplit w:val="true"/>
        </w:trPr>
        <w:tc>
          <w:tcPr>
            <w:tcW w:w="44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링크·현수·궤도의 운동과 하중은?</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다물체동역학(MBD)</w:t>
            </w:r>
          </w:p>
        </w:tc>
      </w:tr>
    </w:tbl>
    <w:p>
      <w:pPr>
        <w:pStyle w:val="TextBody"/>
      </w:pPr>
      <w:r>
        <w:rPr>
          <w:bCs/>
          <w:b/>
        </w:rPr>
        <w:t xml:space="preserve">비선형 세 가지:</w:t>
      </w:r>
      <w:r>
        <w:t xml:space="preserve"> </w:t>
      </w:r>
      <w:r>
        <w:t xml:space="preserve">기하 비선형(큰 변형·좌굴 후 거동), 재료 비선형(소성·고무 초탄성), 경계 비선형(접촉·마찰·볼트 접합면 분리).</w:t>
      </w:r>
    </w:p>
    <w:p>
      <w:pPr>
        <w:pStyle w:val="TextBody"/>
      </w:pPr>
      <w:r>
        <w:rPr>
          <w:bCs/>
          <w:b/>
        </w:rPr>
        <w:t xml:space="preserve">암시적 vs 명시적:</w:t>
      </w:r>
      <w:r>
        <w:t xml:space="preserve"> </w:t>
      </w:r>
      <w:r>
        <w:t xml:space="preserve">암시적(implicit)은 매 증분마다 평형을 반복 계산해 정적·느린 동적 문제에 적합하고 큰 시간 간격을 쓸 수 있습니다. 명시적(explicit)은 평형 반복 없이 아주 작은 시간 간격으로 진행해 충격·폭발·충돌처럼 짧고 비선형이 큰 문제에 적합합니다. 명시적 해석의 안정 시간 간격은</w:t>
      </w:r>
      <w:r>
        <w:t xml:space="preserve"> </w:t>
      </w:r>
      <w:r>
        <w:rPr>
          <w:bCs/>
          <w:b/>
        </w:rPr>
        <w:t xml:space="preserve">가장 작은 요소 크기 / 재료 음속</w:t>
      </w:r>
      <w:r>
        <w:t xml:space="preserve">에 비례하므로 작은 요소 하나가 전체 계산 시간을 좌우합니다.</w:t>
      </w:r>
    </w:p>
    <w:p>
      <w:pPr>
        <w:pStyle w:val="TextBody"/>
      </w:pPr>
      <w:r>
        <w:rPr>
          <w:bCs/>
          <w:b/>
        </w:rPr>
        <w:t xml:space="preserve">경계조건 실수 사례:</w:t>
      </w:r>
      <w:r>
        <w:t xml:space="preserve"> </w:t>
      </w:r>
      <w:r>
        <w:t xml:space="preserve">볼트 구멍 전체를 완전 고정 → 실제보다 강성 과대, 응력 위치 왜곡. 대칭 조건을 비대칭 하중에 사용. 점하중 → 특이점 응력. 접촉을 일체(bonded)로 가정 → 접합면 분리·미끄럼을 놓침. 원본의</w:t>
      </w:r>
      <w:r>
        <w:t xml:space="preserve"> </w:t>
      </w:r>
      <w:r>
        <w:t xml:space="preserve">“</w:t>
      </w:r>
      <w:r>
        <w:t xml:space="preserve">메시가 촘촘해도 경계조건이 틀리면 옳지 않다</w:t>
      </w:r>
      <w:r>
        <w:t xml:space="preserve">”</w:t>
      </w:r>
      <w:r>
        <w:t xml:space="preserve">를 구체 사례로 말할 수 있게 준비하세요.</w:t>
      </w:r>
    </w:p>
    <w:bookmarkEnd w:id="105"/>
    <w:bookmarkStart w:id="106" w:name="다물체동역학과-cfd"/>
    <w:p>
      <w:pPr>
        <w:pStyle w:val="Heading2"/>
      </w:pPr>
      <w:r>
        <w:t xml:space="preserve">다물체동역학과 CFD</w:t>
      </w:r>
    </w:p>
    <w:p>
      <w:pPr>
        <w:pStyle w:val="FirstParagraph"/>
      </w:pPr>
      <w:r>
        <w:rPr>
          <w:bCs/>
          <w:b/>
        </w:rPr>
        <w:t xml:space="preserve">다물체동역학(MBD):</w:t>
      </w:r>
      <w:r>
        <w:t xml:space="preserve"> </w:t>
      </w:r>
      <w:r>
        <w:t xml:space="preserve">강체(또는 유연체)와 조인트·힘 요소로 기구의 운동과 연결부 하중을 계산합니다. 궤도차량 주행 시뮬레이션으로 노면별 현수 하중·차체 가속도를 얻고, 이 하중을 FEM 피로해석의 입력으로 넘기는 흐름이 대표적입니다.</w:t>
      </w:r>
    </w:p>
    <w:p>
      <w:pPr>
        <w:pStyle w:val="TextBody"/>
      </w:pPr>
      <w:r>
        <w:rPr>
          <w:bCs/>
          <w:b/>
        </w:rPr>
        <w:t xml:space="preserve">CFD 점검 포인트:</w:t>
      </w:r>
      <w:r>
        <w:t xml:space="preserve"> </w:t>
      </w:r>
      <w:r>
        <w:t xml:space="preserve">난류 모델 선택(k-ε, k-ω SST 등), 벽면 격자(y+)가 난류 모델에 맞는지, 격자 수렴, 잔차와 함께</w:t>
      </w:r>
      <w:r>
        <w:t xml:space="preserve"> </w:t>
      </w:r>
      <w:r>
        <w:rPr>
          <w:bCs/>
          <w:b/>
        </w:rPr>
        <w:t xml:space="preserve">관심 물리량(유량·압력손실·온도)이 수렴했는지</w:t>
      </w:r>
      <w:r>
        <w:t xml:space="preserve">, 시험값(풍량·압력)과 비교.</w:t>
      </w:r>
    </w:p>
    <w:bookmarkEnd w:id="106"/>
    <w:bookmarkStart w:id="107" w:name="계측-기초"/>
    <w:p>
      <w:pPr>
        <w:pStyle w:val="Heading2"/>
      </w:pPr>
      <w:r>
        <w:t xml:space="preserve">계측 기초</w:t>
      </w:r>
    </w:p>
    <w:p>
      <w:pPr>
        <w:pStyle w:val="FirstParagraph"/>
      </w:pPr>
      <w:r>
        <w:rPr>
          <w:bCs/>
          <w:b/>
        </w:rPr>
        <w:t xml:space="preserve">스트레인게이지:</w:t>
      </w:r>
      <w:r>
        <w:t xml:space="preserve"> </w:t>
      </w:r>
      <w:r>
        <w:t xml:space="preserve">저항 변화율 ΔR/R = GF·ε(게이지율 GF ≈ 2). 휘트스톤 브리지로 미소 저항 변화를 전압으로 바꿉니다. 1/4 브리지는 온도 보상이 약하고, 하프·풀 브리지는 온도 보상과 감도가 좋습니다.</w:t>
      </w:r>
      <w:r>
        <w:t xml:space="preserve"> </w:t>
      </w:r>
      <w:r>
        <w:rPr>
          <w:bCs/>
          <w:b/>
        </w:rPr>
        <w:t xml:space="preserve">주응력 방향을 모르면 3축 로제트</w:t>
      </w:r>
      <w:r>
        <w:t xml:space="preserve">를 붙입니다. 응력집중부 바로 위가 아니라</w:t>
      </w:r>
      <w:r>
        <w:t xml:space="preserve"> </w:t>
      </w:r>
      <w:r>
        <w:rPr>
          <w:bCs/>
          <w:b/>
        </w:rPr>
        <w:t xml:space="preserve">해석과 비교 가능한 위치</w:t>
      </w:r>
      <w:r>
        <w:t xml:space="preserve">에 붙이는 것이 중요합니다.</w:t>
      </w:r>
    </w:p>
    <w:p>
      <w:pPr>
        <w:pStyle w:val="TextBody"/>
      </w:pPr>
      <w:r>
        <w:rPr>
          <w:bCs/>
          <w:b/>
        </w:rPr>
        <w:t xml:space="preserve">가속도계:</w:t>
      </w:r>
      <w:r>
        <w:t xml:space="preserve"> </w:t>
      </w:r>
      <w:r>
        <w:t xml:space="preserve">측정 주파수 범위, 측정 범위(충격 측정 시 포화 주의), 질량 효과(가벼운 구조에 무거운 센서 → 고유진동수 저하), 부착 방법(나사 &gt; 접착 &gt; 자석 순으로 고주파 응답 좋음).</w:t>
      </w:r>
    </w:p>
    <w:p>
      <w:pPr>
        <w:pStyle w:val="TextBody"/>
      </w:pPr>
      <w:r>
        <w:rPr>
          <w:bCs/>
          <w:b/>
        </w:rPr>
        <w:t xml:space="preserve">샘플링:</w:t>
      </w:r>
      <w:r>
        <w:t xml:space="preserve"> </w:t>
      </w:r>
      <w:r>
        <w:t xml:space="preserve">나이퀴스트 조건상 최고 관심 주파수의 2배 이상으로 샘플링해야 하고, 실무에서는 여유를 두며</w:t>
      </w:r>
      <w:r>
        <w:t xml:space="preserve"> </w:t>
      </w:r>
      <w:r>
        <w:rPr>
          <w:bCs/>
          <w:b/>
        </w:rPr>
        <w:t xml:space="preserve">샘플링 전 앤티앨리어싱 필터</w:t>
      </w:r>
      <w:r>
        <w:t xml:space="preserve">로 높은 주파수 성분을 제거합니다. 앨리어싱은 샘플링 후에는 제거할 수 없습니다.</w:t>
      </w:r>
    </w:p>
    <w:p>
      <w:pPr>
        <w:pStyle w:val="TextBody"/>
      </w:pPr>
      <w:r>
        <w:rPr>
          <w:bCs/>
          <w:b/>
        </w:rPr>
        <w:t xml:space="preserve">FFT:</w:t>
      </w:r>
      <w:r>
        <w:t xml:space="preserve"> </w:t>
      </w:r>
      <w:r>
        <w:t xml:space="preserve">주파수 분해능 Δf = 1/T(측정 시간). 신호가 주기의 정수배로 잘리지 않으면 누설(leakage)이 생겨 윈도우 함수(Hanning 등)를 씁니다. 회전 장치는</w:t>
      </w:r>
      <w:r>
        <w:t xml:space="preserve"> </w:t>
      </w:r>
      <w:r>
        <w:rPr>
          <w:bCs/>
          <w:b/>
        </w:rPr>
        <w:t xml:space="preserve">회전수와 함께 측정한 워터폴·차수 분석</w:t>
      </w:r>
      <w:r>
        <w:t xml:space="preserve">으로 회전 차수 성분과 고정 주파수(공진)를 구분합니다.</w:t>
      </w:r>
    </w:p>
    <w:p>
      <w:pPr>
        <w:pStyle w:val="TextBody"/>
      </w:pPr>
      <w:r>
        <w:rPr>
          <w:bCs/>
          <w:b/>
        </w:rPr>
        <w:t xml:space="preserve">모달 시험:</w:t>
      </w:r>
      <w:r>
        <w:t xml:space="preserve"> </w:t>
      </w:r>
      <w:r>
        <w:t xml:space="preserve">임팩트 해머나 가진기로 가진하고 주파수응답함수(FRF)를 측정합니다.</w:t>
      </w:r>
      <w:r>
        <w:t xml:space="preserve"> </w:t>
      </w:r>
      <w:r>
        <w:rPr>
          <w:bCs/>
          <w:b/>
        </w:rPr>
        <w:t xml:space="preserve">코히어런스</w:t>
      </w:r>
      <w:r>
        <w:t xml:space="preserve">로 입력-출력 관계의 신뢰도를 확인하고, 피크에서 고유진동수·감쇠비, 여러 점의 응답으로 모드형상을 얻습니다. 해석 모드와는 주파수 차이와</w:t>
      </w:r>
      <w:r>
        <w:t xml:space="preserve"> </w:t>
      </w:r>
      <w:r>
        <w:rPr>
          <w:bCs/>
          <w:b/>
        </w:rPr>
        <w:t xml:space="preserve">MAC 값(모드형상 상관도)</w:t>
      </w:r>
      <w:r>
        <w:t xml:space="preserve">으로 비교합니다.</w:t>
      </w:r>
    </w:p>
    <w:bookmarkEnd w:id="107"/>
    <w:bookmarkStart w:id="108" w:name="차량-내구시험의-흐름"/>
    <w:p>
      <w:pPr>
        <w:pStyle w:val="Heading2"/>
      </w:pPr>
      <w:r>
        <w:t xml:space="preserve">차량 내구시험의 흐름</w:t>
      </w:r>
    </w:p>
    <w:p>
      <w:pPr>
        <w:pStyle w:val="FirstParagraph"/>
      </w:pPr>
      <w:r>
        <w:t xml:space="preserve">1.</w:t>
      </w:r>
      <w:r>
        <w:t xml:space="preserve"> </w:t>
      </w:r>
      <w:r>
        <w:rPr>
          <w:bCs/>
          <w:b/>
        </w:rPr>
        <w:t xml:space="preserve">실차 하중 측정:</w:t>
      </w:r>
      <w:r>
        <w:t xml:space="preserve"> </w:t>
      </w:r>
      <w:r>
        <w:t xml:space="preserve">대표 노면(포장·비포장·벨지안·장애물 등)에서 변형률·가속도·변위 측정.</w:t>
      </w:r>
    </w:p>
    <w:p>
      <w:pPr>
        <w:pStyle w:val="TextBody"/>
      </w:pPr>
      <w:r>
        <w:t xml:space="preserve">2.</w:t>
      </w:r>
      <w:r>
        <w:t xml:space="preserve"> </w:t>
      </w:r>
      <w:r>
        <w:rPr>
          <w:bCs/>
          <w:b/>
        </w:rPr>
        <w:t xml:space="preserve">목표 수명 하중 정의:</w:t>
      </w:r>
      <w:r>
        <w:t xml:space="preserve"> </w:t>
      </w:r>
      <w:r>
        <w:t xml:space="preserve">운용 프로파일(노면 비율·거리·사격 횟수)로 측정 데이터를 조합.</w:t>
      </w:r>
    </w:p>
    <w:p>
      <w:pPr>
        <w:pStyle w:val="TextBody"/>
      </w:pPr>
      <w:r>
        <w:t xml:space="preserve">3.</w:t>
      </w:r>
      <w:r>
        <w:t xml:space="preserve"> </w:t>
      </w:r>
      <w:r>
        <w:rPr>
          <w:bCs/>
          <w:b/>
        </w:rPr>
        <w:t xml:space="preserve">가속화:</w:t>
      </w:r>
      <w:r>
        <w:t xml:space="preserve"> </w:t>
      </w:r>
      <w:r>
        <w:t xml:space="preserve">손상에 기여하지 않는 작은 진폭 구간을 제거하거나 하중 반복을 압축해 시험 시간 단축. 손상 등가성(Miner 손상 동일) 확인.</w:t>
      </w:r>
    </w:p>
    <w:p>
      <w:pPr>
        <w:pStyle w:val="TextBody"/>
      </w:pPr>
      <w:r>
        <w:t xml:space="preserve">4.</w:t>
      </w:r>
      <w:r>
        <w:t xml:space="preserve"> </w:t>
      </w:r>
      <w:r>
        <w:rPr>
          <w:bCs/>
          <w:b/>
        </w:rPr>
        <w:t xml:space="preserve">시험:</w:t>
      </w:r>
      <w:r>
        <w:t xml:space="preserve"> </w:t>
      </w:r>
      <w:r>
        <w:t xml:space="preserve">리그(유압 가진기)·내구 주행로·부품 시험.</w:t>
      </w:r>
    </w:p>
    <w:p>
      <w:pPr>
        <w:pStyle w:val="TextBody"/>
      </w:pPr>
      <w:r>
        <w:t xml:space="preserve">5.</w:t>
      </w:r>
      <w:r>
        <w:t xml:space="preserve"> </w:t>
      </w:r>
      <w:r>
        <w:rPr>
          <w:bCs/>
          <w:b/>
        </w:rPr>
        <w:t xml:space="preserve">판정과 개선:</w:t>
      </w:r>
      <w:r>
        <w:t xml:space="preserve"> </w:t>
      </w:r>
      <w:r>
        <w:t xml:space="preserve">균열·변형·풀림 점검, 원인 분석, 설계 변경 후 재시험.</w:t>
      </w:r>
    </w:p>
    <w:p>
      <w:pPr>
        <w:pStyle w:val="TextBody"/>
      </w:pPr>
      <w:r>
        <w:rPr>
          <w:bCs/>
          <w:b/>
        </w:rPr>
        <w:t xml:space="preserve">대표 차량 기동 시험 항목(일반 개념):</w:t>
      </w:r>
      <w:r>
        <w:t xml:space="preserve"> </w:t>
      </w:r>
      <w:r>
        <w:t xml:space="preserve">최고속도, 가속, 등판, 측경사 주행, 수직장애물·참호 통과, 도하, 선회, 제동, 연비·항속거리. 시험 항목의 공식 명칭과 기준은 사업별 요구서를 따릅니다.</w:t>
      </w:r>
    </w:p>
    <w:p>
      <w:r>
        <w:br w:type="page"/>
      </w:r>
    </w:p>
    <w:bookmarkEnd w:id="108"/>
    <w:bookmarkEnd w:id="109"/>
    <w:bookmarkStart w:id="114" w:name="pt-면접-사례와-발표-구성"/>
    <w:p>
      <w:pPr>
        <w:pStyle w:val="Heading1"/>
      </w:pPr>
      <w:r>
        <w:t xml:space="preserve">PT 면접 사례와 발표 구성</w:t>
      </w:r>
    </w:p>
    <w:p>
      <w:pPr>
        <w:pStyle w:val="FirstParagraph"/>
      </w:pPr>
      <w:r>
        <w:rPr>
          <w:bCs/>
          <w:b/>
        </w:rPr>
        <w:t xml:space="preserve">후기와 연습 전략 | 안내문에 맞춰 조정</w:t>
      </w:r>
    </w:p>
    <w:bookmarkStart w:id="110" w:name="공개-자료에서-확인된-사례"/>
    <w:p>
      <w:pPr>
        <w:pStyle w:val="Heading2"/>
      </w:pPr>
      <w:r>
        <w:t xml:space="preserve">공개 자료에서 확인된 사례</w:t>
      </w:r>
    </w:p>
    <w:p>
      <w:pPr>
        <w:pStyle w:val="FirstParagraph"/>
      </w:pPr>
      <w:r>
        <w:t xml:space="preserve">• 2025년 11월 LS 기계·항공 R&amp;D 지원자 글에는 현장에서 PT 질문을 받는다고 안내됐습니다. 응시 전 질문 글이므로 실제 문제·시간의 증거는 아닙니다. [7]</w:t>
      </w:r>
    </w:p>
    <w:p>
      <w:pPr>
        <w:pStyle w:val="TextBody"/>
      </w:pPr>
      <w:r>
        <w:t xml:space="preserve">• 2026년 7월 기계 R&amp;D 후기에는 1차 전공 PT가 언급됩니다. LS 소속인지는 확인되지 않습니다. 다른 R&amp;D 후기에는 열·진동 관점으로 다시 분석하는 후속 질문이 있습니다. [8]</w:t>
      </w:r>
    </w:p>
    <w:p>
      <w:pPr>
        <w:pStyle w:val="TextBody"/>
      </w:pPr>
      <w:r>
        <w:t xml:space="preserve">• 링커리어에 재수록된 2026년 상반기 후기는 인터넷 없는 노트북에서 3개 문제를 약 5분간 읽고 하나를 고른 뒤, 30분간 풀이·발표자료를 준비했다고 설명합니다. 하위 질문 2~3개, A4 메모, USB 제출, 면접관 3명과 자기소개 후 PT도 언급됩니다. 세부 직무가 불명확하므로 이번 면접의 확정 조건으로 보지 않습니다. [9]</w:t>
      </w:r>
    </w:p>
    <w:bookmarkEnd w:id="110"/>
    <w:bookmarkStart w:id="111" w:name="발표를-다섯-단계로-구성하기"/>
    <w:p>
      <w:pPr>
        <w:pStyle w:val="Heading2"/>
      </w:pPr>
      <w:r>
        <w:t xml:space="preserve">발표를 다섯 단계로 구성하기</w:t>
      </w:r>
    </w:p>
    <w:p>
      <w:pPr>
        <w:pStyle w:val="FirstParagraph"/>
      </w:pPr>
      <w:r>
        <w:rPr>
          <w:bCs/>
          <w:b/>
        </w:rPr>
        <w:t xml:space="preserve">문제와 목표 → 요구조건·가정 → 분석·계산 → 대안 비교 → 결론·검증</w:t>
      </w:r>
    </w:p>
    <w:p>
      <w:pPr>
        <w:pStyle w:val="TextBody"/>
      </w:pPr>
      <w:r>
        <w:t xml:space="preserve">첫 문장:</w:t>
      </w:r>
      <w:r>
        <w:t xml:space="preserve"> </w:t>
      </w:r>
      <w:r>
        <w:t xml:space="preserve">“</w:t>
      </w:r>
      <w:r>
        <w:t xml:space="preserve">이 문제의 목표는 ○○이고, △△ 조건을 만족하는 대안을 제안하겠습니다.</w:t>
      </w:r>
      <w:r>
        <w:t xml:space="preserve">”</w:t>
      </w:r>
    </w:p>
    <w:p>
      <w:pPr>
        <w:pStyle w:val="TextBody"/>
      </w:pPr>
      <w:r>
        <w:t xml:space="preserve">분석:</w:t>
      </w:r>
      <w:r>
        <w:t xml:space="preserve"> </w:t>
      </w:r>
      <w:r>
        <w:t xml:space="preserve">“</w:t>
      </w:r>
      <w:r>
        <w:t xml:space="preserve">가능한 원인은 A·B·C이며, ○○ 데이터로 구분하겠습니다.</w:t>
      </w:r>
      <w:r>
        <w:t xml:space="preserve">”</w:t>
      </w:r>
    </w:p>
    <w:p>
      <w:pPr>
        <w:pStyle w:val="TextBody"/>
      </w:pPr>
      <w:r>
        <w:t xml:space="preserve">결론:</w:t>
      </w:r>
      <w:r>
        <w:t xml:space="preserve"> </w:t>
      </w:r>
      <w:r>
        <w:t xml:space="preserve">“</w:t>
      </w:r>
      <w:r>
        <w:t xml:space="preserve">현재 조건에서는 A를 우선 검토하되, B가 확인되면 대안을 바꾸겠습니다.</w:t>
      </w:r>
      <w:r>
        <w:t xml:space="preserve">”</w:t>
      </w:r>
    </w:p>
    <w:p>
      <w:pPr>
        <w:pStyle w:val="TextBody"/>
      </w:pPr>
      <w:r>
        <w:t xml:space="preserve">검증:</w:t>
      </w:r>
      <w:r>
        <w:t xml:space="preserve"> </w:t>
      </w:r>
      <w:r>
        <w:t xml:space="preserve">“</w:t>
      </w:r>
      <w:r>
        <w:t xml:space="preserve">○○ 조건에서 △△ 지표를 확인하고, □□ 부작용도 평가하겠습니다.</w:t>
      </w:r>
      <w:r>
        <w:t xml:space="preserve">”</w:t>
      </w:r>
    </w:p>
    <w:bookmarkEnd w:id="111"/>
    <w:bookmarkStart w:id="112" w:name="분-준비를-가정한-연습"/>
    <w:p>
      <w:pPr>
        <w:pStyle w:val="Heading2"/>
      </w:pPr>
      <w:r>
        <w:t xml:space="preserve">30분 준비를 가정한 연습</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896"/>
        <w:gridCol w:w="3927"/>
        <w:gridCol w:w="3929"/>
      </w:tblGrid>
      <w:tr>
        <w:trPr>
          <w:tblHeader w:val="true"/>
          <w:cantSplit w:val="true"/>
        </w:trPr>
        <w:tc>
          <w:tcPr>
            <w:tcW w:w="189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시간</w:t>
            </w:r>
          </w:p>
        </w:tc>
        <w:tc>
          <w:tcPr>
            <w:tcW w:w="39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할 일</w:t>
            </w:r>
          </w:p>
        </w:tc>
        <w:tc>
          <w:tcPr>
            <w:tcW w:w="392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산출물</w:t>
            </w:r>
          </w:p>
        </w:tc>
      </w:tr>
      <w:tr>
        <w:trPr>
          <w:cantSplit w:val="true"/>
        </w:trPr>
        <w:tc>
          <w:tcPr>
            <w:tcW w:w="189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0~5분</w:t>
            </w:r>
          </w:p>
        </w:tc>
        <w:tc>
          <w:tcPr>
            <w:tcW w:w="3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요구·조건·하위 질문 정리</w:t>
            </w:r>
          </w:p>
        </w:tc>
        <w:tc>
          <w:tcPr>
            <w:tcW w:w="39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풀어야 할 항목과 가정</w:t>
            </w:r>
          </w:p>
        </w:tc>
      </w:tr>
      <w:tr>
        <w:trPr>
          <w:cantSplit w:val="true"/>
        </w:trPr>
        <w:tc>
          <w:tcPr>
            <w:tcW w:w="189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5~17분</w:t>
            </w:r>
          </w:p>
        </w:tc>
        <w:tc>
          <w:tcPr>
            <w:tcW w:w="3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자유물체도·식·원인 분석</w:t>
            </w:r>
          </w:p>
        </w:tc>
        <w:tc>
          <w:tcPr>
            <w:tcW w:w="39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핵심 풀이와 대안</w:t>
            </w:r>
          </w:p>
        </w:tc>
      </w:tr>
      <w:tr>
        <w:trPr>
          <w:cantSplit w:val="true"/>
        </w:trPr>
        <w:tc>
          <w:tcPr>
            <w:tcW w:w="189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17~25분</w:t>
            </w:r>
          </w:p>
        </w:tc>
        <w:tc>
          <w:tcPr>
            <w:tcW w:w="3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발표자료 작성</w:t>
            </w:r>
          </w:p>
        </w:tc>
        <w:tc>
          <w:tcPr>
            <w:tcW w:w="39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조건, 풀이, 결론의 흐름</w:t>
            </w:r>
          </w:p>
        </w:tc>
      </w:tr>
      <w:tr>
        <w:trPr>
          <w:cantSplit w:val="true"/>
        </w:trPr>
        <w:tc>
          <w:tcPr>
            <w:tcW w:w="189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25~30분</w:t>
            </w:r>
          </w:p>
        </w:tc>
        <w:tc>
          <w:tcPr>
            <w:tcW w:w="3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단위·누락·논리 검토</w:t>
            </w:r>
          </w:p>
        </w:tc>
        <w:tc>
          <w:tcPr>
            <w:tcW w:w="39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오류 수정과 예상 질문</w:t>
            </w:r>
          </w:p>
        </w:tc>
      </w:tr>
    </w:tbl>
    <w:p>
      <w:pPr>
        <w:pStyle w:val="TextBody"/>
      </w:pPr>
      <w:r>
        <w:t xml:space="preserve">실제 시간이 다르면 비율을 조정하세요. 계산형 문제에서는 원인 분석 이야기만 하지 말고 요구된 계산을 수행합니다. 자료 디자인보다 풀이·단위·가정의 가독성이 우선입니다.</w:t>
      </w:r>
    </w:p>
    <w:bookmarkEnd w:id="112"/>
    <w:bookmarkStart w:id="113" w:name="발표-후-자주-점검할-질문"/>
    <w:p>
      <w:pPr>
        <w:pStyle w:val="Heading2"/>
      </w:pPr>
      <w:r>
        <w:t xml:space="preserve">발표 후 자주 점검할 질문</w:t>
      </w:r>
    </w:p>
    <w:p>
      <w:pPr>
        <w:pStyle w:val="FirstParagraph"/>
      </w:pPr>
      <w:r>
        <w:t xml:space="preserve">“</w:t>
      </w:r>
      <w:r>
        <w:t xml:space="preserve">왜 그 가정인가?</w:t>
      </w:r>
      <w:r>
        <w:t xml:space="preserve">”</w:t>
      </w:r>
      <w:r>
        <w:t xml:space="preserve"> </w:t>
      </w:r>
      <w:r>
        <w:t xml:space="preserve">“</w:t>
      </w:r>
      <w:r>
        <w:t xml:space="preserve">다른 대안은?</w:t>
      </w:r>
      <w:r>
        <w:t xml:space="preserve">”</w:t>
      </w:r>
      <w:r>
        <w:t xml:space="preserve"> </w:t>
      </w:r>
      <w:r>
        <w:t xml:space="preserve">“</w:t>
      </w:r>
      <w:r>
        <w:t xml:space="preserve">수치는 어떻게 얻었나?</w:t>
      </w:r>
      <w:r>
        <w:t xml:space="preserve">”</w:t>
      </w:r>
      <w:r>
        <w:t xml:space="preserve"> </w:t>
      </w:r>
      <w:r>
        <w:t xml:space="preserve">“</w:t>
      </w:r>
      <w:r>
        <w:t xml:space="preserve">열·진동·제조 측면은?</w:t>
      </w:r>
      <w:r>
        <w:t xml:space="preserve">”</w:t>
      </w:r>
      <w:r>
        <w:t xml:space="preserve"> </w:t>
      </w:r>
      <w:r>
        <w:t xml:space="preserve">“</w:t>
      </w:r>
      <w:r>
        <w:t xml:space="preserve">시험으로 어떻게 확인하나?</w:t>
      </w:r>
      <w:r>
        <w:t xml:space="preserve">”</w:t>
      </w:r>
      <w:r>
        <w:t xml:space="preserve"> </w:t>
      </w:r>
      <w:r>
        <w:t xml:space="preserve">“</w:t>
      </w:r>
      <w:r>
        <w:t xml:space="preserve">결론이 달라지는 조건은?</w:t>
      </w:r>
      <w:r>
        <w:t xml:space="preserve">”</w:t>
      </w:r>
    </w:p>
    <w:p>
      <w:pPr>
        <w:pStyle w:val="TextBody"/>
      </w:pPr>
      <w:r>
        <w:t xml:space="preserve">다음 다섯 사례는 실제 기출이 아닌 연습용 풀이입니다. 수치가 없는 상황에서 조건 확인부터 결론까지 말하는 흐름에 집중하세요.</w:t>
      </w:r>
    </w:p>
    <w:p>
      <w:r>
        <w:br w:type="page"/>
      </w:r>
    </w:p>
    <w:bookmarkEnd w:id="113"/>
    <w:bookmarkEnd w:id="114"/>
    <w:bookmarkStart w:id="120" w:name="보완-pt-발표-실전-기술"/>
    <w:p>
      <w:pPr>
        <w:pStyle w:val="Heading1"/>
      </w:pPr>
      <w:r>
        <w:t xml:space="preserve">★보완 PT 발표 실전 기술</w:t>
      </w:r>
    </w:p>
    <w:p>
      <w:pPr>
        <w:pStyle w:val="FirstParagraph"/>
      </w:pPr>
      <w:r>
        <w:rPr>
          <w:bCs/>
          <w:b/>
        </w:rPr>
        <w:t xml:space="preserve">발표 기술 | 원본의 5단계 구성을 실제 화면·판서로 옮기기</w:t>
      </w:r>
    </w:p>
    <w:bookmarkStart w:id="115" w:name="발표자료-한-장-구성-틀"/>
    <w:p>
      <w:pPr>
        <w:pStyle w:val="Heading2"/>
      </w:pPr>
      <w:r>
        <w:t xml:space="preserve">발표자료 한 장 구성 틀</w:t>
      </w:r>
    </w:p>
    <w:p>
      <w:pPr>
        <w:pStyle w:val="FirstParagraph"/>
      </w:pPr>
      <w:r>
        <w:t xml:space="preserve">PT 준비 환경(노트북·A4·화이트보드)이 정해지지 않았으므로</w:t>
      </w:r>
      <w:r>
        <w:t xml:space="preserve"> </w:t>
      </w:r>
      <w:r>
        <w:rPr>
          <w:bCs/>
          <w:b/>
        </w:rPr>
        <w:t xml:space="preserve">3~5장 분량</w:t>
      </w:r>
      <w:r>
        <w:t xml:space="preserve">을 기본으로 연습합니다. 장표가 많으면 시간 안에 풀이를 끝내지 못합니다.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72"/>
        <w:gridCol w:w="1267"/>
        <w:gridCol w:w="7413"/>
      </w:tblGrid>
      <w:tr>
        <w:trPr>
          <w:tblHeader w:val="true"/>
          <w:cantSplit w:val="true"/>
        </w:trPr>
        <w:tc>
          <w:tcPr>
            <w:tcW w:w="107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장</w:t>
            </w:r>
          </w:p>
        </w:tc>
        <w:tc>
          <w:tcPr>
            <w:tcW w:w="126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제목</w:t>
            </w:r>
          </w:p>
        </w:tc>
        <w:tc>
          <w:tcPr>
            <w:tcW w:w="741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들어갈 내용</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w:t>
            </w:r>
          </w:p>
        </w:tc>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문제 정의</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목표 한 줄, 주어진 조건,</w:t>
            </w:r>
            <w:r>
              <w:rPr>
                <w:sz w:val="18"/>
              </w:rPr>
              <w:t xml:space="preserve"> </w:t>
            </w:r>
            <w:r>
              <w:rPr>
                <w:bCs/>
                <w:b/>
                <w:sz w:val="18"/>
              </w:rPr>
              <w:t xml:space="preserve">내가 세운 가정(번호 매기기)</w:t>
            </w:r>
            <w:r>
              <w:rPr>
                <w:sz w:val="18"/>
              </w:rPr>
              <w:t xml:space="preserve">, 하위 질문 목록</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w:t>
            </w:r>
          </w:p>
        </w:tc>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분석·계산</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자유물체도·개략도, 사용한 식, 대입 숫자와 단위, 결과(박스 표시)</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w:t>
            </w:r>
          </w:p>
        </w:tc>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원인·대안 비교</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대안 2~4개 × 평가 기준(성능·중량·비용·일정·위험) 표, 선택 근거</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w:t>
            </w:r>
          </w:p>
        </w:tc>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결론·검증</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추천안, 검증 방법(해석·시험·판정기준), 결론이 바뀌는 조건, 한계</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w:t>
            </w:r>
          </w:p>
        </w:tc>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예비</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시간이 남으면 민감도(가정이 ±20% 바뀌면?) 또는 추가 고려사항</w:t>
            </w:r>
          </w:p>
        </w:tc>
      </w:tr>
    </w:tbl>
    <w:p>
      <w:pPr>
        <w:pStyle w:val="TextBody"/>
      </w:pPr>
      <w:r>
        <w:rPr>
          <w:bCs/>
          <w:b/>
        </w:rPr>
        <w:t xml:space="preserve">가정에 번호를 붙이는 이유:</w:t>
      </w:r>
      <w:r>
        <w:t xml:space="preserve"> </w:t>
      </w:r>
      <w:r>
        <w:t xml:space="preserve">꼬리질문에서</w:t>
      </w:r>
      <w:r>
        <w:t xml:space="preserve"> </w:t>
      </w:r>
      <w:r>
        <w:t xml:space="preserve">“</w:t>
      </w:r>
      <w:r>
        <w:t xml:space="preserve">가정 2를 바꾸면 결과는 이렇게 달라집니다</w:t>
      </w:r>
      <w:r>
        <w:t xml:space="preserve">”</w:t>
      </w:r>
      <w:r>
        <w:t xml:space="preserve">라고 바로 대답할 수 있습니다. 면접관은 정답보다</w:t>
      </w:r>
      <w:r>
        <w:t xml:space="preserve"> </w:t>
      </w:r>
      <w:r>
        <w:rPr>
          <w:bCs/>
          <w:b/>
        </w:rPr>
        <w:t xml:space="preserve">가정을 의식하고 있는지</w:t>
      </w:r>
      <w:r>
        <w:t xml:space="preserve">를 봅니다.</w:t>
      </w:r>
    </w:p>
    <w:bookmarkEnd w:id="115"/>
    <w:bookmarkStart w:id="116" w:name="발표-시간별-스크립트-분량"/>
    <w:p>
      <w:pPr>
        <w:pStyle w:val="Heading2"/>
      </w:pPr>
      <w:r>
        <w:t xml:space="preserve">발표 시간별 스크립트 분량</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911"/>
        <w:gridCol w:w="1911"/>
        <w:gridCol w:w="1911"/>
        <w:gridCol w:w="2104"/>
        <w:gridCol w:w="1915"/>
      </w:tblGrid>
      <w:tr>
        <w:trPr>
          <w:tblHeader w:val="true"/>
          <w:cantSplit w:val="true"/>
        </w:trPr>
        <w:tc>
          <w:tcPr>
            <w:tcW w:w="191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발표 시간</w:t>
            </w:r>
          </w:p>
        </w:tc>
        <w:tc>
          <w:tcPr>
            <w:tcW w:w="191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문제 정의</w:t>
            </w:r>
          </w:p>
        </w:tc>
        <w:tc>
          <w:tcPr>
            <w:tcW w:w="191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분석·계산</w:t>
            </w:r>
          </w:p>
        </w:tc>
        <w:tc>
          <w:tcPr>
            <w:tcW w:w="210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대안·결론</w:t>
            </w:r>
          </w:p>
        </w:tc>
        <w:tc>
          <w:tcPr>
            <w:tcW w:w="191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검증·한계</w:t>
            </w:r>
          </w:p>
        </w:tc>
      </w:tr>
      <w:tr>
        <w:trPr>
          <w:cantSplit w:val="true"/>
        </w:trPr>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3분</w:t>
            </w:r>
          </w:p>
        </w:tc>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30초</w:t>
            </w:r>
          </w:p>
        </w:tc>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1분</w:t>
            </w:r>
          </w:p>
        </w:tc>
        <w:tc>
          <w:tcPr>
            <w:tcW w:w="21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1분</w:t>
            </w:r>
          </w:p>
        </w:tc>
        <w:tc>
          <w:tcPr>
            <w:tcW w:w="19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30초</w:t>
            </w:r>
          </w:p>
        </w:tc>
      </w:tr>
      <w:tr>
        <w:trPr>
          <w:cantSplit w:val="true"/>
        </w:trPr>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5분</w:t>
            </w:r>
          </w:p>
        </w:tc>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40초</w:t>
            </w:r>
          </w:p>
        </w:tc>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2분</w:t>
            </w:r>
          </w:p>
        </w:tc>
        <w:tc>
          <w:tcPr>
            <w:tcW w:w="21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1분 30초</w:t>
            </w:r>
          </w:p>
        </w:tc>
        <w:tc>
          <w:tcPr>
            <w:tcW w:w="19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50초</w:t>
            </w:r>
          </w:p>
        </w:tc>
      </w:tr>
      <w:tr>
        <w:trPr>
          <w:cantSplit w:val="true"/>
        </w:trPr>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7분</w:t>
            </w:r>
          </w:p>
        </w:tc>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1분</w:t>
            </w:r>
          </w:p>
        </w:tc>
        <w:tc>
          <w:tcPr>
            <w:tcW w:w="191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3분</w:t>
            </w:r>
          </w:p>
        </w:tc>
        <w:tc>
          <w:tcPr>
            <w:tcW w:w="210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2분</w:t>
            </w:r>
          </w:p>
        </w:tc>
        <w:tc>
          <w:tcPr>
            <w:tcW w:w="19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1분</w:t>
            </w:r>
          </w:p>
        </w:tc>
      </w:tr>
    </w:tbl>
    <w:p>
      <w:pPr>
        <w:pStyle w:val="TextBody"/>
      </w:pPr>
      <w:r>
        <w:t xml:space="preserve">1분에 보통 250~300자(한국어 기준) 정도를 말합니다.</w:t>
      </w:r>
      <w:r>
        <w:t xml:space="preserve"> </w:t>
      </w:r>
      <w:r>
        <w:rPr>
          <w:bCs/>
          <w:b/>
        </w:rPr>
        <w:t xml:space="preserve">발표 연습은 반드시 타이머와 녹음으로</w:t>
      </w:r>
      <w:r>
        <w:t xml:space="preserve"> </w:t>
      </w:r>
      <w:r>
        <w:t xml:space="preserve">하고, 계산 장표에서 말이 빨라지는 습관을 확인하세요.</w:t>
      </w:r>
    </w:p>
    <w:bookmarkEnd w:id="116"/>
    <w:bookmarkStart w:id="117" w:name="문장-단위-화법"/>
    <w:p>
      <w:pPr>
        <w:pStyle w:val="Heading2"/>
      </w:pPr>
      <w:r>
        <w:t xml:space="preserve">문장 단위 화법</w:t>
      </w:r>
    </w:p>
    <w:p>
      <w:pPr>
        <w:pStyle w:val="FirstParagraph"/>
      </w:pPr>
      <w:r>
        <w:rPr>
          <w:bCs/>
          <w:b/>
        </w:rPr>
        <w:t xml:space="preserve">시작:</w:t>
      </w:r>
      <w:r>
        <w:t xml:space="preserve"> </w:t>
      </w:r>
      <w:r>
        <w:t xml:space="preserve">“</w:t>
      </w:r>
      <w:r>
        <w:t xml:space="preserve">제가 선택한 문제는 ○번, △△입니다. 목표는 □□이고, 결론부터 말씀드리면 ○○안을 제안합니다.</w:t>
      </w:r>
      <w:r>
        <w:t xml:space="preserve">”</w:t>
      </w:r>
    </w:p>
    <w:p>
      <w:pPr>
        <w:pStyle w:val="TextBody"/>
      </w:pPr>
      <w:r>
        <w:rPr>
          <w:bCs/>
          <w:b/>
        </w:rPr>
        <w:t xml:space="preserve">가정:</w:t>
      </w:r>
      <w:r>
        <w:t xml:space="preserve"> </w:t>
      </w:r>
      <w:r>
        <w:t xml:space="preserve">“</w:t>
      </w:r>
      <w:r>
        <w:t xml:space="preserve">자료에 없는 값은 세 가지를 가정했습니다. 첫째 ○○, 둘째 △△, 셋째 □□입니다. 실제 값이 다르면 결과가 어떻게 바뀌는지는 마지막에 말씀드리겠습니다.</w:t>
      </w:r>
      <w:r>
        <w:t xml:space="preserve">”</w:t>
      </w:r>
    </w:p>
    <w:p>
      <w:pPr>
        <w:pStyle w:val="TextBody"/>
      </w:pPr>
      <w:r>
        <w:rPr>
          <w:bCs/>
          <w:b/>
        </w:rPr>
        <w:t xml:space="preserve">계산:</w:t>
      </w:r>
      <w:r>
        <w:t xml:space="preserve"> </w:t>
      </w:r>
      <w:r>
        <w:t xml:space="preserve">“</w:t>
      </w:r>
      <w:r>
        <w:t xml:space="preserve">이 식은 ○○ 조건에서 성립합니다. 대입하면 △△이고, 단위는 □□입니다. 이 값은 ○○와 비교하면 크기가 타당합니다.</w:t>
      </w:r>
      <w:r>
        <w:t xml:space="preserve">”</w:t>
      </w:r>
    </w:p>
    <w:p>
      <w:pPr>
        <w:pStyle w:val="TextBody"/>
      </w:pPr>
      <w:r>
        <w:rPr>
          <w:bCs/>
          <w:b/>
        </w:rPr>
        <w:t xml:space="preserve">대안 비교:</w:t>
      </w:r>
      <w:r>
        <w:t xml:space="preserve"> </w:t>
      </w:r>
      <w:r>
        <w:t xml:space="preserve">“</w:t>
      </w:r>
      <w:r>
        <w:t xml:space="preserve">A는 효과가 크지만 중량이 늘고, B는 효과는 작지만 기존 구조를 유지할 수 있습니다. 필수 요구조건인 ○○를 만족하는 범위에서 B를 우선 추천합니다.</w:t>
      </w:r>
      <w:r>
        <w:t xml:space="preserve">”</w:t>
      </w:r>
    </w:p>
    <w:p>
      <w:pPr>
        <w:pStyle w:val="TextBody"/>
      </w:pPr>
      <w:r>
        <w:rPr>
          <w:bCs/>
          <w:b/>
        </w:rPr>
        <w:t xml:space="preserve">마무리:</w:t>
      </w:r>
      <w:r>
        <w:t xml:space="preserve"> </w:t>
      </w:r>
      <w:r>
        <w:t xml:space="preserve">“</w:t>
      </w:r>
      <w:r>
        <w:t xml:space="preserve">정리하면 ○○가 원인일 가능성이 높고, △△로 확인한 뒤 □□안을 적용하겠습니다. 이 결론은 ○○ 가정이 틀리면 바뀔 수 있습니다.</w:t>
      </w:r>
      <w:r>
        <w:t xml:space="preserve">”</w:t>
      </w:r>
    </w:p>
    <w:bookmarkEnd w:id="117"/>
    <w:bookmarkStart w:id="118" w:name="꼬리질문-유형별-대응"/>
    <w:p>
      <w:pPr>
        <w:pStyle w:val="Heading2"/>
      </w:pPr>
      <w:r>
        <w:t xml:space="preserve">꼬리질문 유형별 대응</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83"/>
        <w:gridCol w:w="1970"/>
        <w:gridCol w:w="6699"/>
      </w:tblGrid>
      <w:tr>
        <w:trPr>
          <w:tblHeader w:val="true"/>
          <w:cantSplit w:val="true"/>
        </w:trPr>
        <w:tc>
          <w:tcPr>
            <w:tcW w:w="108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유형</w:t>
            </w:r>
          </w:p>
        </w:tc>
        <w:tc>
          <w:tcPr>
            <w:tcW w:w="197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예</w:t>
            </w:r>
          </w:p>
        </w:tc>
        <w:tc>
          <w:tcPr>
            <w:tcW w:w="669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대응</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가정 공격</w:t>
            </w:r>
          </w:p>
        </w:tc>
        <w:tc>
          <w:tcPr>
            <w:tcW w:w="19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그 가정은 비현실적이지 않나요?</w:t>
            </w:r>
            <w:r>
              <w:rPr>
                <w:sz w:val="18"/>
              </w:rPr>
              <w:t xml:space="preserve">”</w:t>
            </w:r>
          </w:p>
        </w:tc>
        <w:tc>
          <w:tcPr>
            <w:tcW w:w="669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가정의 목적(1차 추정) 인정 → 더 현실적인 값이면 결과 방향 → 확인 방법</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오류 지적</w:t>
            </w:r>
          </w:p>
        </w:tc>
        <w:tc>
          <w:tcPr>
            <w:tcW w:w="19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그 계산 틀렸는데요?</w:t>
            </w:r>
            <w:r>
              <w:rPr>
                <w:sz w:val="18"/>
              </w:rPr>
              <w:t xml:space="preserve">”</w:t>
            </w:r>
          </w:p>
        </w:tc>
        <w:tc>
          <w:tcPr>
            <w:tcW w:w="669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바로 재확인, 맞으면</w:t>
            </w:r>
            <w:r>
              <w:rPr>
                <w:sz w:val="18"/>
              </w:rPr>
              <w:t xml:space="preserve"> </w:t>
            </w:r>
            <w:r>
              <w:rPr>
                <w:sz w:val="18"/>
              </w:rPr>
              <w:t xml:space="preserve">“</w:t>
            </w:r>
            <w:r>
              <w:rPr>
                <w:sz w:val="18"/>
              </w:rPr>
              <w:t xml:space="preserve">제가 ○○를 빠뜨렸습니다. 수정하면 △△이고 결론은 □□</w:t>
            </w:r>
            <w:r>
              <w:rPr>
                <w:sz w:val="18"/>
              </w:rPr>
              <w:t xml:space="preserve">”</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확장</w:t>
            </w:r>
          </w:p>
        </w:tc>
        <w:tc>
          <w:tcPr>
            <w:tcW w:w="19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열 관점에서도 보세요</w:t>
            </w:r>
            <w:r>
              <w:rPr>
                <w:sz w:val="18"/>
              </w:rPr>
              <w:t xml:space="preserve">”</w:t>
            </w:r>
          </w:p>
        </w:tc>
        <w:tc>
          <w:tcPr>
            <w:tcW w:w="669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원래 문제의 에너지·온도·재료 영향으로 연결, 모르면 접근 방법 제시</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대안</w:t>
            </w:r>
          </w:p>
        </w:tc>
        <w:tc>
          <w:tcPr>
            <w:tcW w:w="19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다른 방법은 없나요?</w:t>
            </w:r>
            <w:r>
              <w:rPr>
                <w:sz w:val="18"/>
              </w:rPr>
              <w:t xml:space="preserve">”</w:t>
            </w:r>
          </w:p>
        </w:tc>
        <w:tc>
          <w:tcPr>
            <w:tcW w:w="669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미리 준비한 탈락 대안과 탈락 이유 제시</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실무</w:t>
            </w:r>
          </w:p>
        </w:tc>
        <w:tc>
          <w:tcPr>
            <w:tcW w:w="19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실제로 어떻게 시험하죠?</w:t>
            </w:r>
            <w:r>
              <w:rPr>
                <w:sz w:val="18"/>
              </w:rPr>
              <w:t xml:space="preserve">”</w:t>
            </w:r>
          </w:p>
        </w:tc>
        <w:tc>
          <w:tcPr>
            <w:tcW w:w="669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 6항목(목적·시편·입력·계측·재현성·이상대응) 중 2~3개로 답변</w:t>
            </w:r>
          </w:p>
        </w:tc>
      </w:tr>
      <w:tr>
        <w:trPr>
          <w:cantSplit w:val="true"/>
        </w:trPr>
        <w:tc>
          <w:tcPr>
            <w:tcW w:w="10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압박</w:t>
            </w:r>
          </w:p>
        </w:tc>
        <w:tc>
          <w:tcPr>
            <w:tcW w:w="19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그건 학생 수준 답이네요</w:t>
            </w:r>
            <w:r>
              <w:rPr>
                <w:sz w:val="18"/>
              </w:rPr>
              <w:t xml:space="preserve">”</w:t>
            </w:r>
          </w:p>
        </w:tc>
        <w:tc>
          <w:tcPr>
            <w:tcW w:w="669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감정 반응 없이</w:t>
            </w:r>
            <w:r>
              <w:rPr>
                <w:sz w:val="18"/>
              </w:rPr>
              <w:t xml:space="preserve"> </w:t>
            </w:r>
            <w:r>
              <w:rPr>
                <w:sz w:val="18"/>
              </w:rPr>
              <w:t xml:space="preserve">“</w:t>
            </w:r>
            <w:r>
              <w:rPr>
                <w:sz w:val="18"/>
              </w:rPr>
              <w:t xml:space="preserve">현장 기준을 아직 모르는 부분이 있습니다. 제가 판단한 근거는 ○○이고, 입사 후 △△를 배우겠습니다</w:t>
            </w:r>
            <w:r>
              <w:rPr>
                <w:sz w:val="18"/>
              </w:rPr>
              <w:t xml:space="preserve">”</w:t>
            </w:r>
          </w:p>
        </w:tc>
      </w:tr>
    </w:tbl>
    <w:p>
      <w:pPr>
        <w:pStyle w:val="TextBody"/>
      </w:pPr>
      <w:r>
        <w:rPr>
          <w:bCs/>
          <w:b/>
        </w:rPr>
        <w:t xml:space="preserve">절대 하지 말 것:</w:t>
      </w:r>
      <w:r>
        <w:t xml:space="preserve"> </w:t>
      </w:r>
      <w:r>
        <w:t xml:space="preserve">모르는 수치를 지어내기, 면접관의 지적을 반박만 하기, 틀린 계산을 끝까지 고집하기,</w:t>
      </w:r>
      <w:r>
        <w:t xml:space="preserve"> </w:t>
      </w:r>
      <w:r>
        <w:t xml:space="preserve">“</w:t>
      </w:r>
      <w:r>
        <w:t xml:space="preserve">그냥 안전율을 크게 주면 됩니다</w:t>
      </w:r>
      <w:r>
        <w:t xml:space="preserve">”</w:t>
      </w:r>
      <w:r>
        <w:t xml:space="preserve">로 끝내기.</w:t>
      </w:r>
    </w:p>
    <w:bookmarkEnd w:id="118"/>
    <w:bookmarkStart w:id="119" w:name="자주-나오는-실수-10가지"/>
    <w:p>
      <w:pPr>
        <w:pStyle w:val="Heading2"/>
      </w:pPr>
      <w:r>
        <w:t xml:space="preserve">자주 나오는 실수 10가지</w:t>
      </w:r>
    </w:p>
    <w:p>
      <w:pPr>
        <w:pStyle w:val="FirstParagraph"/>
      </w:pPr>
      <w:r>
        <w:t xml:space="preserve">1. 하위 질문 중 하나를 빼먹음 → 시작 전 질문 목록에 체크 표시.</w:t>
      </w:r>
    </w:p>
    <w:p>
      <w:pPr>
        <w:pStyle w:val="TextBody"/>
      </w:pPr>
      <w:r>
        <w:t xml:space="preserve">2. 단위 혼동(rpm과 rad/s, kW와 kJ, MPa와 N/mm² — 같은 값임을 알기, %경사와 각도).</w:t>
      </w:r>
    </w:p>
    <w:p>
      <w:pPr>
        <w:pStyle w:val="TextBody"/>
      </w:pPr>
      <w:r>
        <w:t xml:space="preserve">3. 결론 없이 분석만 나열 → 첫 문장에 결론.</w:t>
      </w:r>
    </w:p>
    <w:p>
      <w:pPr>
        <w:pStyle w:val="TextBody"/>
      </w:pPr>
      <w:r>
        <w:t xml:space="preserve">4. 원인을 하나로 단정 → 후보와 판별 방법 제시.</w:t>
      </w:r>
    </w:p>
    <w:p>
      <w:pPr>
        <w:pStyle w:val="TextBody"/>
      </w:pPr>
      <w:r>
        <w:t xml:space="preserve">5. 대안의 부작용 미검토 → 표에</w:t>
      </w:r>
      <w:r>
        <w:t xml:space="preserve"> </w:t>
      </w:r>
      <w:r>
        <w:t xml:space="preserve">‘</w:t>
      </w:r>
      <w:r>
        <w:t xml:space="preserve">부담</w:t>
      </w:r>
      <w:r>
        <w:t xml:space="preserve">’</w:t>
      </w:r>
      <w:r>
        <w:t xml:space="preserve"> </w:t>
      </w:r>
      <w:r>
        <w:t xml:space="preserve">열을 반드시 둠.</w:t>
      </w:r>
    </w:p>
    <w:p>
      <w:pPr>
        <w:pStyle w:val="TextBody"/>
      </w:pPr>
      <w:r>
        <w:t xml:space="preserve">6. 검증 계획이</w:t>
      </w:r>
      <w:r>
        <w:t xml:space="preserve"> </w:t>
      </w:r>
      <w:r>
        <w:t xml:space="preserve">“</w:t>
      </w:r>
      <w:r>
        <w:t xml:space="preserve">시험해보겠습니다</w:t>
      </w:r>
      <w:r>
        <w:t xml:space="preserve">”</w:t>
      </w:r>
      <w:r>
        <w:t xml:space="preserve"> </w:t>
      </w:r>
      <w:r>
        <w:t xml:space="preserve">한 줄 → 무엇을, 어떤 조건에서, 어떤 기준으로.</w:t>
      </w:r>
    </w:p>
    <w:p>
      <w:pPr>
        <w:pStyle w:val="TextBody"/>
      </w:pPr>
      <w:r>
        <w:t xml:space="preserve">7. 그림 없이 식만 씀 → 자유물체도·개략도 한 장이 설명 시간을 절반으로 줄임.</w:t>
      </w:r>
    </w:p>
    <w:p>
      <w:pPr>
        <w:pStyle w:val="TextBody"/>
      </w:pPr>
      <w:r>
        <w:t xml:space="preserve">8. 시간 초과 → 25분 시점에 무조건 정리 시작.</w:t>
      </w:r>
    </w:p>
    <w:p>
      <w:pPr>
        <w:pStyle w:val="TextBody"/>
      </w:pPr>
      <w:r>
        <w:t xml:space="preserve">9. 장표 디자인에 시간 소모 → 흑백 텍스트·표면 충분.</w:t>
      </w:r>
    </w:p>
    <w:p>
      <w:pPr>
        <w:pStyle w:val="TextBody"/>
      </w:pPr>
      <w:r>
        <w:t xml:space="preserve">10. 숫자를 너무 정밀하게 씀(0.4761904 kg/s) → 유효숫자 2~3자리,</w:t>
      </w:r>
      <w:r>
        <w:t xml:space="preserve"> </w:t>
      </w:r>
      <w:r>
        <w:t xml:space="preserve">“</w:t>
      </w:r>
      <w:r>
        <w:t xml:space="preserve">약</w:t>
      </w:r>
      <w:r>
        <w:t xml:space="preserve">”</w:t>
      </w:r>
      <w:r>
        <w:t xml:space="preserve">을 붙임.</w:t>
      </w:r>
    </w:p>
    <w:p>
      <w:r>
        <w:br w:type="page"/>
      </w:r>
    </w:p>
    <w:bookmarkEnd w:id="119"/>
    <w:bookmarkEnd w:id="120"/>
    <w:bookmarkStart w:id="127" w:name="pt-예시-1-경량화와-구조-성능"/>
    <w:p>
      <w:pPr>
        <w:pStyle w:val="Heading1"/>
      </w:pPr>
      <w:r>
        <w:t xml:space="preserve">PT 예시 1 경량화와 구조 성능</w:t>
      </w:r>
    </w:p>
    <w:p>
      <w:pPr>
        <w:pStyle w:val="FirstParagraph"/>
      </w:pPr>
      <w:r>
        <w:rPr>
          <w:bCs/>
          <w:b/>
        </w:rPr>
        <w:t xml:space="preserve">연습 상황 | 장비 지지 브래킷의 하중과 장착 위치를 유지하며 경량화</w:t>
      </w:r>
    </w:p>
    <w:bookmarkStart w:id="121" w:name="목표와-조건-확인"/>
    <w:p>
      <w:pPr>
        <w:pStyle w:val="Heading2"/>
      </w:pPr>
      <w:r>
        <w:t xml:space="preserve">1 목표와 조건 확인</w:t>
      </w:r>
    </w:p>
    <w:p>
      <w:pPr>
        <w:pStyle w:val="FirstParagraph"/>
      </w:pPr>
      <w:r>
        <w:t xml:space="preserve">“</w:t>
      </w:r>
      <w:r>
        <w:t xml:space="preserve">경량화 목표, 허용응력·변위, 반복하중과 수명을 확인하겠습니다. 여기서는 기존 재료와 장착 위치를 유지하고 형상을 개선한다고 가정하겠습니다.</w:t>
      </w:r>
      <w:r>
        <w:t xml:space="preserve">”</w:t>
      </w:r>
    </w:p>
    <w:p>
      <w:pPr>
        <w:pStyle w:val="TextBody"/>
      </w:pPr>
      <w:r>
        <w:t xml:space="preserve">강도는 항복·파손 저항, 강성은 변형 저항입니다. 강도를 만족해도 변형 때문에 정렬이나 기능이 나빠질 수 있으므로 둘을 별도로 평가합니다.</w:t>
      </w:r>
    </w:p>
    <w:bookmarkEnd w:id="121"/>
    <w:bookmarkStart w:id="122" w:name="구조를-분석하기"/>
    <w:p>
      <w:pPr>
        <w:pStyle w:val="Heading2"/>
      </w:pPr>
      <w:r>
        <w:t xml:space="preserve">2 구조를 분석하기</w:t>
      </w:r>
    </w:p>
    <w:p>
      <w:pPr>
        <w:pStyle w:val="FirstParagraph"/>
      </w:pPr>
      <w:r>
        <w:t xml:space="preserve">하중 작용점에서 체결부까지 자유물체도와 하중경로를 그립니다. 응력·변형 분포로 재료 제거 후보를 찾되, 낮은 응력만 보고 제거하지 않습니다. 좌굴 저항, 체결, 조립, 제조에 필요한 부분인지 확인합니다.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786"/>
        <w:gridCol w:w="3366"/>
        <w:gridCol w:w="3600"/>
      </w:tblGrid>
      <w:tr>
        <w:trPr>
          <w:tblHeader w:val="true"/>
          <w:cantSplit w:val="true"/>
        </w:trPr>
        <w:tc>
          <w:tcPr>
            <w:tcW w:w="278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대안</w:t>
            </w:r>
          </w:p>
        </w:tc>
        <w:tc>
          <w:tcPr>
            <w:tcW w:w="336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기대 효과</w:t>
            </w:r>
          </w:p>
        </w:tc>
        <w:tc>
          <w:tcPr>
            <w:tcW w:w="360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검토 사항</w:t>
            </w:r>
          </w:p>
        </w:tc>
      </w:tr>
      <w:tr>
        <w:trPr>
          <w:cantSplit w:val="true"/>
        </w:trPr>
        <w:tc>
          <w:tcPr>
            <w:tcW w:w="27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전체 두께 감소</w:t>
            </w:r>
          </w:p>
        </w:tc>
        <w:tc>
          <w:tcPr>
            <w:tcW w:w="33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간단한 중량 감소</w:t>
            </w:r>
          </w:p>
        </w:tc>
        <w:tc>
          <w:tcPr>
            <w:tcW w:w="36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강성 저하, 좌굴, 국부 응력</w:t>
            </w:r>
          </w:p>
        </w:tc>
      </w:tr>
      <w:tr>
        <w:trPr>
          <w:cantSplit w:val="true"/>
        </w:trPr>
        <w:tc>
          <w:tcPr>
            <w:tcW w:w="27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선택적 제거·단면 변경</w:t>
            </w:r>
          </w:p>
        </w:tc>
        <w:tc>
          <w:tcPr>
            <w:tcW w:w="33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필요한 위치에 재료 집중</w:t>
            </w:r>
          </w:p>
        </w:tc>
        <w:tc>
          <w:tcPr>
            <w:tcW w:w="36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응력집중, 제조와 검사 가능성</w:t>
            </w:r>
          </w:p>
        </w:tc>
      </w:tr>
      <w:tr>
        <w:trPr>
          <w:cantSplit w:val="true"/>
        </w:trPr>
        <w:tc>
          <w:tcPr>
            <w:tcW w:w="278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재료 변경</w:t>
            </w:r>
          </w:p>
        </w:tc>
        <w:tc>
          <w:tcPr>
            <w:tcW w:w="336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밀도·강도 개선 가능</w:t>
            </w:r>
          </w:p>
        </w:tc>
        <w:tc>
          <w:tcPr>
            <w:tcW w:w="36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탄성계수, 비용, 접합·부식</w:t>
            </w:r>
          </w:p>
        </w:tc>
      </w:tr>
    </w:tbl>
    <w:bookmarkEnd w:id="122"/>
    <w:bookmarkStart w:id="123" w:name="해결안-선택"/>
    <w:p>
      <w:pPr>
        <w:pStyle w:val="Heading2"/>
      </w:pPr>
      <w:r>
        <w:t xml:space="preserve">3 해결안 선택</w:t>
      </w:r>
    </w:p>
    <w:p>
      <w:pPr>
        <w:pStyle w:val="FirstParagraph"/>
      </w:pPr>
      <w:r>
        <w:t xml:space="preserve">“</w:t>
      </w:r>
      <w:r>
        <w:t xml:space="preserve">이번 조건에서는 재료 변경보다 선택적 재료 제거와 단면 변경을 우선 검토하겠습니다. 굽힘 부위는 필요한 단면 특성을 유지하고 체결부에는 국부 하중을 반영하겠습니다.</w:t>
      </w:r>
      <w:r>
        <w:t xml:space="preserve">”</w:t>
      </w:r>
    </w:p>
    <w:p>
      <w:pPr>
        <w:pStyle w:val="TextBody"/>
      </w:pPr>
      <w:r>
        <w:t xml:space="preserve">가능하면 중량 감소율과 응력·변위 변화를 표로 비교합니다. 아직 계산하지 않았다면 구체적인 감소율을 성과처럼 제시하지 않습니다.</w:t>
      </w:r>
    </w:p>
    <w:bookmarkEnd w:id="123"/>
    <w:bookmarkStart w:id="124" w:name="검증-계획"/>
    <w:p>
      <w:pPr>
        <w:pStyle w:val="Heading2"/>
      </w:pPr>
      <w:r>
        <w:t xml:space="preserve">4 검증 계획</w:t>
      </w:r>
    </w:p>
    <w:p>
      <w:pPr>
        <w:pStyle w:val="FirstParagraph"/>
      </w:pPr>
      <w:r>
        <w:t xml:space="preserve">기존안과 개선안을 동일한 하중·구속조건으로 비교합니다. 중량, 응력, 변위와 필요 시 피로·좌굴을 확인합니다. 제작·조립 가능한지 검토한 뒤 시제품 시험으로 성능을 확인합니다.</w:t>
      </w:r>
    </w:p>
    <w:bookmarkEnd w:id="124"/>
    <w:bookmarkStart w:id="125" w:name="마무리-발표-예시"/>
    <w:p>
      <w:pPr>
        <w:pStyle w:val="Heading2"/>
      </w:pPr>
      <w:r>
        <w:t xml:space="preserve">마무리 발표 예시</w:t>
      </w:r>
    </w:p>
    <w:p>
      <w:pPr>
        <w:pStyle w:val="FirstParagraph"/>
      </w:pPr>
      <w:r>
        <w:t xml:space="preserve">“</w:t>
      </w:r>
      <w:r>
        <w:t xml:space="preserve">하중 전달에 필요한 부분을 유지하면서 재료 배치를 개선하겠습니다. 전체 두께를 일괄적으로 줄이기보다 단면과 형상을 조정하고, 중량 감소뿐 아니라 허용응력·변위·내구 요구조건을 만족하는지로 판단하겠습니다.</w:t>
      </w:r>
      <w:r>
        <w:t xml:space="preserve">”</w:t>
      </w:r>
    </w:p>
    <w:bookmarkEnd w:id="125"/>
    <w:bookmarkStart w:id="126" w:name="꼬리질문과-답변"/>
    <w:p>
      <w:pPr>
        <w:pStyle w:val="Heading2"/>
      </w:pPr>
      <w:r>
        <w:t xml:space="preserve">꼬리질문과 답변</w:t>
      </w:r>
    </w:p>
    <w:p>
      <w:pPr>
        <w:pStyle w:val="FirstParagraph"/>
      </w:pPr>
      <w:r>
        <w:t xml:space="preserve">Q. 고강도 재료로 바꾸면 강성도 좋아지나요?</w:t>
      </w:r>
    </w:p>
    <w:p>
      <w:pPr>
        <w:pStyle w:val="TextBody"/>
      </w:pPr>
      <w:r>
        <w:t xml:space="preserve">A. 강도와 강성은 별개입니다. 탄성계수와 형상에 따라 변형이 달라지므로 고강도라는 이유만으로 강성이 높아진다고 판단할 수 없습니다.</w:t>
      </w:r>
    </w:p>
    <w:p>
      <w:pPr>
        <w:pStyle w:val="TextBody"/>
      </w:pPr>
      <w:r>
        <w:t xml:space="preserve">Q. 응력이 낮은 부분을 모두 제거해도 되나요?</w:t>
      </w:r>
    </w:p>
    <w:p>
      <w:pPr>
        <w:pStyle w:val="TextBody"/>
      </w:pPr>
      <w:r>
        <w:t xml:space="preserve">A. 다른 하중조건과 좌굴, 진동, 조립·제조 기능을 확인해야 합니다. 한 조건의 해석 결과만으로 제거하지 않겠습니다.</w:t>
      </w:r>
    </w:p>
    <w:p>
      <w:r>
        <w:br w:type="page"/>
      </w:r>
    </w:p>
    <w:bookmarkEnd w:id="126"/>
    <w:bookmarkEnd w:id="127"/>
    <w:bookmarkStart w:id="134" w:name="pt-예시-2-해석과-시험의-불일치"/>
    <w:p>
      <w:pPr>
        <w:pStyle w:val="Heading1"/>
      </w:pPr>
      <w:r>
        <w:t xml:space="preserve">PT 예시 2 해석과 시험의 불일치</w:t>
      </w:r>
    </w:p>
    <w:p>
      <w:pPr>
        <w:pStyle w:val="FirstParagraph"/>
      </w:pPr>
      <w:r>
        <w:rPr>
          <w:bCs/>
          <w:b/>
        </w:rPr>
        <w:t xml:space="preserve">연습 상황 | 항복 이하로 해석됐으나 반복 시험에서 체결부 근처 균열 발생</w:t>
      </w:r>
    </w:p>
    <w:bookmarkStart w:id="128" w:name="문제를-정확하게-정의하기"/>
    <w:p>
      <w:pPr>
        <w:pStyle w:val="Heading2"/>
      </w:pPr>
      <w:r>
        <w:t xml:space="preserve">1 문제를 정확하게 정의하기</w:t>
      </w:r>
    </w:p>
    <w:p>
      <w:pPr>
        <w:pStyle w:val="FirstParagraph"/>
      </w:pPr>
      <w:r>
        <w:t xml:space="preserve">“</w:t>
      </w:r>
      <w:r>
        <w:t xml:space="preserve">시험을 안전하게 중단하고 균열 위치·방향·발생 시점, 하중 이력과 시험품 형상을 확보하겠습니다. 해석이 평가한 파손 형태와 실제 파손 형태가 같은지 확인하겠습니다.</w:t>
      </w:r>
      <w:r>
        <w:t xml:space="preserve">”</w:t>
      </w:r>
    </w:p>
    <w:p>
      <w:pPr>
        <w:pStyle w:val="TextBody"/>
      </w:pPr>
      <w:r>
        <w:t xml:space="preserve">정적 항복 검토를 통과했다는 사실은 반복하중에 대한 피로수명까지 충족했다는 뜻이 아닙니다.</w:t>
      </w:r>
    </w:p>
    <w:bookmarkEnd w:id="128"/>
    <w:bookmarkStart w:id="129" w:name="원인-후보-나누기"/>
    <w:p>
      <w:pPr>
        <w:pStyle w:val="Heading2"/>
      </w:pPr>
      <w:r>
        <w:t xml:space="preserve">2 원인 후보 나누기</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537"/>
        <w:gridCol w:w="7215"/>
      </w:tblGrid>
      <w:tr>
        <w:trPr>
          <w:tblHeader w:val="true"/>
          <w:cantSplit w:val="true"/>
        </w:trPr>
        <w:tc>
          <w:tcPr>
            <w:tcW w:w="253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후보</w:t>
            </w:r>
          </w:p>
        </w:tc>
        <w:tc>
          <w:tcPr>
            <w:tcW w:w="721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확인할 내용</w:t>
            </w:r>
          </w:p>
        </w:tc>
      </w:tr>
      <w:tr>
        <w:trPr>
          <w:cantSplit w:val="true"/>
        </w:trPr>
        <w:tc>
          <w:tcPr>
            <w:tcW w:w="25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하중의 차이</w:t>
            </w:r>
          </w:p>
        </w:tc>
        <w:tc>
          <w:tcPr>
            <w:tcW w:w="72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충격·반복하중, 방향, 크기, 시험 지그 영향</w:t>
            </w:r>
          </w:p>
        </w:tc>
      </w:tr>
      <w:tr>
        <w:trPr>
          <w:cantSplit w:val="true"/>
        </w:trPr>
        <w:tc>
          <w:tcPr>
            <w:tcW w:w="25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모델의 차이</w:t>
            </w:r>
          </w:p>
        </w:tc>
        <w:tc>
          <w:tcPr>
            <w:tcW w:w="72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구속, 볼트 축력, 접촉·마찰, 형상 단순화</w:t>
            </w:r>
          </w:p>
        </w:tc>
      </w:tr>
      <w:tr>
        <w:trPr>
          <w:cantSplit w:val="true"/>
        </w:trPr>
        <w:tc>
          <w:tcPr>
            <w:tcW w:w="25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재료·제작의 차이</w:t>
            </w:r>
          </w:p>
        </w:tc>
        <w:tc>
          <w:tcPr>
            <w:tcW w:w="72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물성, 표면 상태, 결함, 잔류응력</w:t>
            </w:r>
          </w:p>
        </w:tc>
      </w:tr>
      <w:tr>
        <w:trPr>
          <w:cantSplit w:val="true"/>
        </w:trPr>
        <w:tc>
          <w:tcPr>
            <w:tcW w:w="25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평가 기준의 차이</w:t>
            </w:r>
          </w:p>
        </w:tc>
        <w:tc>
          <w:tcPr>
            <w:tcW w:w="721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항복만 확인했는지, 피로·균열 영향 포함 여부</w:t>
            </w:r>
          </w:p>
        </w:tc>
      </w:tr>
    </w:tbl>
    <w:bookmarkEnd w:id="129"/>
    <w:bookmarkStart w:id="130" w:name="가설의-우선순위와-확인-방법"/>
    <w:p>
      <w:pPr>
        <w:pStyle w:val="Heading2"/>
      </w:pPr>
      <w:r>
        <w:t xml:space="preserve">3 가설의 우선순위와 확인 방법</w:t>
      </w:r>
    </w:p>
    <w:p>
      <w:pPr>
        <w:pStyle w:val="FirstParagraph"/>
      </w:pPr>
      <w:r>
        <w:t xml:space="preserve">“</w:t>
      </w:r>
      <w:r>
        <w:t xml:space="preserve">균열이 체결부 근처이므로 체결부의 실제 거동과 반복하중을 우선 조사하겠습니다. 위치만으로 원인을 확정하지 않고 변형률 측정, 체결 상태 확인, 파손면 관찰 등으로 가설을 검증하겠습니다.</w:t>
      </w:r>
      <w:r>
        <w:t xml:space="preserve">”</w:t>
      </w:r>
    </w:p>
    <w:p>
      <w:pPr>
        <w:pStyle w:val="TextBody"/>
      </w:pPr>
      <w:r>
        <w:t xml:space="preserve">계측값의 교정·위치·단위와 해석 출력의 비교 위치도 맞춥니다. 시험과 다른 곳의 해석값을 비교하면 차이를 잘못 해석할 수 있습니다.</w:t>
      </w:r>
    </w:p>
    <w:bookmarkEnd w:id="130"/>
    <w:bookmarkStart w:id="131" w:name="원인에-맞춰-개선하기"/>
    <w:p>
      <w:pPr>
        <w:pStyle w:val="Heading2"/>
      </w:pPr>
      <w:r>
        <w:t xml:space="preserve">4 원인에 맞춰 개선하기</w:t>
      </w:r>
    </w:p>
    <w:p>
      <w:pPr>
        <w:pStyle w:val="FirstParagraph"/>
      </w:pPr>
      <w:r>
        <w:t xml:space="preserve">응력집중이 원인이면 곡률·단면을 개선합니다. 체결부 움직임이 원인이면 체결·접촉 조건을 개선합니다. 하중이 누락됐다면 모델과 평가기준부터 수정합니다. 수정 모델이 기존 시험의 변형과 파손 위치를 설명하는지 확인한 뒤 개선품을 재시험합니다.</w:t>
      </w:r>
    </w:p>
    <w:bookmarkEnd w:id="131"/>
    <w:bookmarkStart w:id="132" w:name="마무리-발표-예시-1"/>
    <w:p>
      <w:pPr>
        <w:pStyle w:val="Heading2"/>
      </w:pPr>
      <w:r>
        <w:t xml:space="preserve">마무리 발표 예시</w:t>
      </w:r>
    </w:p>
    <w:p>
      <w:pPr>
        <w:pStyle w:val="FirstParagraph"/>
      </w:pPr>
      <w:r>
        <w:t xml:space="preserve">“</w:t>
      </w:r>
      <w:r>
        <w:t xml:space="preserve">실제 시험과 해석 가정의 차이를 확인하겠습니다. 반복하중과 체결부 거동을 우선 조사하되 측정 근거로 원인을 좁히겠습니다. 이후 설계와 모델을 수정하고 동일 조건의 재시험으로 효과를 확인하겠습니다.</w:t>
      </w:r>
      <w:r>
        <w:t xml:space="preserve">”</w:t>
      </w:r>
    </w:p>
    <w:bookmarkEnd w:id="132"/>
    <w:bookmarkStart w:id="133" w:name="꼬리질문과-답변-1"/>
    <w:p>
      <w:pPr>
        <w:pStyle w:val="Heading2"/>
      </w:pPr>
      <w:r>
        <w:t xml:space="preserve">꼬리질문과 답변</w:t>
      </w:r>
    </w:p>
    <w:p>
      <w:pPr>
        <w:pStyle w:val="FirstParagraph"/>
      </w:pPr>
      <w:r>
        <w:t xml:space="preserve">Q. 두께를 늘리면 해결되지 않나요?</w:t>
      </w:r>
    </w:p>
    <w:p>
      <w:pPr>
        <w:pStyle w:val="TextBody"/>
      </w:pPr>
      <w:r>
        <w:t xml:space="preserve">A. 응력이 낮아질 수 있지만 하중 누락이나 체결 문제가 남을 수 있습니다. 원인을 확인한 뒤 중량과 다른 부품에 대한 영향까지 비교하겠습니다.</w:t>
      </w:r>
    </w:p>
    <w:p>
      <w:pPr>
        <w:pStyle w:val="TextBody"/>
      </w:pPr>
      <w:r>
        <w:t xml:space="preserve">Q. 해석을 시험에 맞추면 충분한가요?</w:t>
      </w:r>
    </w:p>
    <w:p>
      <w:pPr>
        <w:pStyle w:val="TextBody"/>
      </w:pPr>
      <w:r>
        <w:t xml:space="preserve">A. 한 결과에 맞추기 위한 임의 조정보다 물리적 근거가 필요합니다. 별도의 하중조건이나 측정점에서도 모델의 설명력을 확인하겠습니다.</w:t>
      </w:r>
    </w:p>
    <w:p>
      <w:r>
        <w:br w:type="page"/>
      </w:r>
    </w:p>
    <w:bookmarkEnd w:id="133"/>
    <w:bookmarkEnd w:id="134"/>
    <w:bookmarkStart w:id="140" w:name="pt-예시-3-특정-조건의-큰-진동"/>
    <w:p>
      <w:pPr>
        <w:pStyle w:val="Heading1"/>
      </w:pPr>
      <w:r>
        <w:t xml:space="preserve">PT 예시 3 특정 조건의 큰 진동</w:t>
      </w:r>
    </w:p>
    <w:p>
      <w:pPr>
        <w:pStyle w:val="FirstParagraph"/>
      </w:pPr>
      <w:r>
        <w:rPr>
          <w:bCs/>
          <w:b/>
        </w:rPr>
        <w:t xml:space="preserve">연습 상황 | 회전 장치가 특정 회전수 구간에서만 큰 진동을 보임</w:t>
      </w:r>
    </w:p>
    <w:bookmarkStart w:id="135" w:name="발생-조건-확인"/>
    <w:p>
      <w:pPr>
        <w:pStyle w:val="Heading2"/>
      </w:pPr>
      <w:r>
        <w:t xml:space="preserve">1 발생 조건 확인</w:t>
      </w:r>
    </w:p>
    <w:p>
      <w:pPr>
        <w:pStyle w:val="FirstParagraph"/>
      </w:pPr>
      <w:r>
        <w:t xml:space="preserve">“</w:t>
      </w:r>
      <w:r>
        <w:t xml:space="preserve">진동이 커지는 회전수, 방향, 측정 위치와 부하를 확인하겠습니다. 회전수를 올릴 때와 내릴 때 동일한 현상이 나타나는지도 보겠습니다.</w:t>
      </w:r>
      <w:r>
        <w:t xml:space="preserve">”</w:t>
      </w:r>
    </w:p>
    <w:p>
      <w:pPr>
        <w:pStyle w:val="TextBody"/>
      </w:pPr>
      <w:r>
        <w:t xml:space="preserve">회전수만이 아니라 온도, 조립 상태, 장착 조건이 같은지 확인합니다. 큰 진동이 발생한다는 사실만으로 공진을 확정하지 않습니다.</w:t>
      </w:r>
    </w:p>
    <w:bookmarkEnd w:id="135"/>
    <w:bookmarkStart w:id="136" w:name="원인-가설과-측정"/>
    <w:p>
      <w:pPr>
        <w:pStyle w:val="Heading2"/>
      </w:pPr>
      <w:r>
        <w:t xml:space="preserve">2 원인 가설과 측정</w:t>
      </w:r>
    </w:p>
    <w:p>
      <w:pPr>
        <w:pStyle w:val="FirstParagraph"/>
      </w:pPr>
      <w:r>
        <w:t xml:space="preserve">회전 불평형·정렬 문제로 가진력이 증가했을 가능성, 가진 주파수와 고유진동수가 가까워졌을 가능성, 체결 풀림·접촉 같은 비선형 거동을 후보로 둡니다.</w:t>
      </w:r>
    </w:p>
    <w:p>
      <w:pPr>
        <w:pStyle w:val="TextBody"/>
      </w:pPr>
      <w:r>
        <w:t xml:space="preserve">회전수와 진동을 동기 측정하고 주파수 성분이 회전수에 따라 어떻게 이동하는지 분석합니다. 필요하면 모달시험으로 고유진동수·모드형상·감쇠를 확인합니다.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316"/>
        <w:gridCol w:w="3900"/>
        <w:gridCol w:w="3536"/>
      </w:tblGrid>
      <w:tr>
        <w:trPr>
          <w:tblHeader w:val="true"/>
          <w:cantSplit w:val="true"/>
        </w:trPr>
        <w:tc>
          <w:tcPr>
            <w:tcW w:w="231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대안</w:t>
            </w:r>
          </w:p>
        </w:tc>
        <w:tc>
          <w:tcPr>
            <w:tcW w:w="390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검토할 상황</w:t>
            </w:r>
          </w:p>
        </w:tc>
        <w:tc>
          <w:tcPr>
            <w:tcW w:w="353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동시에 볼 점</w:t>
            </w:r>
          </w:p>
        </w:tc>
      </w:tr>
      <w:tr>
        <w:trPr>
          <w:cantSplit w:val="true"/>
        </w:trPr>
        <w:tc>
          <w:tcPr>
            <w:tcW w:w="231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밸런싱·정렬 개선</w:t>
            </w:r>
          </w:p>
        </w:tc>
        <w:tc>
          <w:tcPr>
            <w:tcW w:w="3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 장치 가진력이 원인</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작업 후 재현성</w:t>
            </w:r>
          </w:p>
        </w:tc>
      </w:tr>
      <w:tr>
        <w:trPr>
          <w:cantSplit w:val="true"/>
        </w:trPr>
        <w:tc>
          <w:tcPr>
            <w:tcW w:w="231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강성·질량 조정</w:t>
            </w:r>
          </w:p>
        </w:tc>
        <w:tc>
          <w:tcPr>
            <w:tcW w:w="3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고유진동수 이동이 필요</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다른 모드·중량·접합 영향</w:t>
            </w:r>
          </w:p>
        </w:tc>
      </w:tr>
      <w:tr>
        <w:trPr>
          <w:cantSplit w:val="true"/>
        </w:trPr>
        <w:tc>
          <w:tcPr>
            <w:tcW w:w="231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감쇠 증가</w:t>
            </w:r>
          </w:p>
        </w:tc>
        <w:tc>
          <w:tcPr>
            <w:tcW w:w="3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공진 부근 응답 억제가 필요</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온도·내구·주파수별 효과</w:t>
            </w:r>
          </w:p>
        </w:tc>
      </w:tr>
      <w:tr>
        <w:trPr>
          <w:cantSplit w:val="true"/>
        </w:trPr>
        <w:tc>
          <w:tcPr>
            <w:tcW w:w="231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방진·경로 개선</w:t>
            </w:r>
          </w:p>
        </w:tc>
        <w:tc>
          <w:tcPr>
            <w:tcW w:w="3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주변으로 전달되는 진동이 문제</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변위·정렬·전달률</w:t>
            </w:r>
          </w:p>
        </w:tc>
      </w:tr>
    </w:tbl>
    <w:bookmarkEnd w:id="136"/>
    <w:bookmarkStart w:id="137" w:name="해결안과-검증"/>
    <w:p>
      <w:pPr>
        <w:pStyle w:val="Heading2"/>
      </w:pPr>
      <w:r>
        <w:t xml:space="preserve">3 해결안과 검증</w:t>
      </w:r>
    </w:p>
    <w:p>
      <w:pPr>
        <w:pStyle w:val="FirstParagraph"/>
      </w:pPr>
      <w:r>
        <w:t xml:space="preserve">“</w:t>
      </w:r>
      <w:r>
        <w:t xml:space="preserve">공진이 주원인으로 확인되면 강성·질량 조정과 감쇠 증가를 비교하겠습니다. 가진력이 주원인이면 밸런싱과 정렬 개선을 우선 검토하겠습니다.</w:t>
      </w:r>
      <w:r>
        <w:t xml:space="preserve">”</w:t>
      </w:r>
    </w:p>
    <w:p>
      <w:pPr>
        <w:pStyle w:val="TextBody"/>
      </w:pPr>
      <w:r>
        <w:t xml:space="preserve">변경 뒤 전체 운전 범위를 다시 측정합니다. 문제 회전수의 진동만 줄고 다른 회전수나 부품의 응답이 커지지 않았는지, 변위·내구·정렬 요구조건을 만족하는지 확인합니다.</w:t>
      </w:r>
    </w:p>
    <w:bookmarkEnd w:id="137"/>
    <w:bookmarkStart w:id="138" w:name="마무리-발표-예시-2"/>
    <w:p>
      <w:pPr>
        <w:pStyle w:val="Heading2"/>
      </w:pPr>
      <w:r>
        <w:t xml:space="preserve">마무리 발표 예시</w:t>
      </w:r>
    </w:p>
    <w:p>
      <w:pPr>
        <w:pStyle w:val="FirstParagraph"/>
      </w:pPr>
      <w:r>
        <w:t xml:space="preserve">“</w:t>
      </w:r>
      <w:r>
        <w:t xml:space="preserve">회전수별 진동 측정으로 가진 원인과 구조 응답을 구분하겠습니다. 원인에 따라 가진력 저감 또는 구조 변경을 선택하고, 전체 운전 범위에서 진동과 내구성을 재검증하겠습니다.</w:t>
      </w:r>
      <w:r>
        <w:t xml:space="preserve">”</w:t>
      </w:r>
    </w:p>
    <w:bookmarkEnd w:id="138"/>
    <w:bookmarkStart w:id="139" w:name="꼬리질문과-답변-2"/>
    <w:p>
      <w:pPr>
        <w:pStyle w:val="Heading2"/>
      </w:pPr>
      <w:r>
        <w:t xml:space="preserve">꼬리질문과 답변</w:t>
      </w:r>
    </w:p>
    <w:p>
      <w:pPr>
        <w:pStyle w:val="FirstParagraph"/>
      </w:pPr>
      <w:r>
        <w:t xml:space="preserve">Q. 강성을 높이면 항상 좋아지나요?</w:t>
      </w:r>
    </w:p>
    <w:p>
      <w:pPr>
        <w:pStyle w:val="TextBody"/>
      </w:pPr>
      <w:r>
        <w:t xml:space="preserve">A. 고유진동수가 이동하면서 다른 가진 성분과 가까워질 수 있습니다. 중량과 전달진동도 달라지므로 전체 범위에서 검토하겠습니다.</w:t>
      </w:r>
    </w:p>
    <w:p>
      <w:pPr>
        <w:pStyle w:val="TextBody"/>
      </w:pPr>
      <w:r>
        <w:t xml:space="preserve">Q. 고유진동수 하나만 알면 되나요?</w:t>
      </w:r>
    </w:p>
    <w:p>
      <w:pPr>
        <w:pStyle w:val="TextBody"/>
      </w:pPr>
      <w:r>
        <w:t xml:space="preserve">A. 가진 방향·주파수와 모드형상, 감쇠, 응답 위치가 중요합니다. 고유진동수의 일치 여부만으로 응답 크기를 판단하지 않겠습니다.</w:t>
      </w:r>
    </w:p>
    <w:p>
      <w:r>
        <w:br w:type="page"/>
      </w:r>
    </w:p>
    <w:bookmarkEnd w:id="139"/>
    <w:bookmarkEnd w:id="140"/>
    <w:bookmarkStart w:id="147" w:name="pt-예시-4-고온-환경의-냉각-부족"/>
    <w:p>
      <w:pPr>
        <w:pStyle w:val="Heading1"/>
      </w:pPr>
      <w:r>
        <w:t xml:space="preserve">PT 예시 4 고온 환경의 냉각 부족</w:t>
      </w:r>
    </w:p>
    <w:p>
      <w:pPr>
        <w:pStyle w:val="FirstParagraph"/>
      </w:pPr>
      <w:r>
        <w:rPr>
          <w:bCs/>
          <w:b/>
        </w:rPr>
        <w:t xml:space="preserve">연습 상황 | 상온에서는 정상이나 고온에서 장시간 운전하면 냉각수 과열</w:t>
      </w:r>
    </w:p>
    <w:bookmarkStart w:id="141" w:name="과열-조건과-계측-확인"/>
    <w:p>
      <w:pPr>
        <w:pStyle w:val="Heading2"/>
      </w:pPr>
      <w:r>
        <w:t xml:space="preserve">1 과열 조건과 계측 확인</w:t>
      </w:r>
    </w:p>
    <w:p>
      <w:pPr>
        <w:pStyle w:val="FirstParagraph"/>
      </w:pPr>
      <w:r>
        <w:t xml:space="preserve">“</w:t>
      </w:r>
      <w:r>
        <w:t xml:space="preserve">온도센서의 정확도·위치를 확인하고, 냉각수 입출구 온도·유량, 외기온도, 장비 부하를 함께 측정하겠습니다. 과열이 정상상태인지 계속 상승하는 과도상태인지도 구분하겠습니다.</w:t>
      </w:r>
      <w:r>
        <w:t xml:space="preserve">”</w:t>
      </w:r>
    </w:p>
    <w:bookmarkEnd w:id="141"/>
    <w:bookmarkStart w:id="142" w:name="열-발생과-방출을-나누기"/>
    <w:p>
      <w:pPr>
        <w:pStyle w:val="Heading2"/>
      </w:pPr>
      <w:r>
        <w:t xml:space="preserve">2 열 발생과 방출을 나누기</w:t>
      </w:r>
    </w:p>
    <w:p>
      <w:pPr>
        <w:pStyle w:val="FirstParagraph"/>
      </w:pPr>
      <w:r>
        <w:t xml:space="preserve">• 발열 측: 예상보다 큰 부하 또는 구성품 손실이 있는가?</w:t>
      </w:r>
    </w:p>
    <w:p>
      <w:pPr>
        <w:pStyle w:val="TextBody"/>
      </w:pPr>
      <w:r>
        <w:t xml:space="preserve">• 냉각수 측: 유량 부족, 막힘, 공기 혼입, 유량 분배 문제가 있는가?</w:t>
      </w:r>
    </w:p>
    <w:p>
      <w:pPr>
        <w:pStyle w:val="TextBody"/>
      </w:pPr>
      <w:r>
        <w:t xml:space="preserve">• 공기 측: 풍량 부족, 우회유동, 뜨거운 공기의 재유입이 있는가?</w:t>
      </w:r>
    </w:p>
    <w:p>
      <w:pPr>
        <w:pStyle w:val="TextBody"/>
      </w:pPr>
      <w:r>
        <w:t xml:space="preserve">• 열교환기 측: 오염, 성능 저하, 용량 부족이 있는가?</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681"/>
        <w:gridCol w:w="3535"/>
        <w:gridCol w:w="3536"/>
      </w:tblGrid>
      <w:tr>
        <w:trPr>
          <w:tblHeader w:val="true"/>
          <w:cantSplit w:val="true"/>
        </w:trPr>
        <w:tc>
          <w:tcPr>
            <w:tcW w:w="268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대안</w:t>
            </w:r>
          </w:p>
        </w:tc>
        <w:tc>
          <w:tcPr>
            <w:tcW w:w="353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기대 효과</w:t>
            </w:r>
          </w:p>
        </w:tc>
        <w:tc>
          <w:tcPr>
            <w:tcW w:w="353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함께 검토할 부담</w:t>
            </w:r>
          </w:p>
        </w:tc>
      </w:tr>
      <w:tr>
        <w:trPr>
          <w:cantSplit w:val="true"/>
        </w:trPr>
        <w:tc>
          <w:tcPr>
            <w:tcW w:w="2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덕트·공기 흐름 개선</w:t>
            </w:r>
          </w:p>
        </w:tc>
        <w:tc>
          <w:tcPr>
            <w:tcW w:w="3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냉각공기 이용 개선</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배치와 압력손실</w:t>
            </w:r>
          </w:p>
        </w:tc>
      </w:tr>
      <w:tr>
        <w:trPr>
          <w:cantSplit w:val="true"/>
        </w:trPr>
        <w:tc>
          <w:tcPr>
            <w:tcW w:w="2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팬·펌프 운전 개선</w:t>
            </w:r>
          </w:p>
        </w:tc>
        <w:tc>
          <w:tcPr>
            <w:tcW w:w="3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풍량·유량 조절</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소비동력, 소음, 부품 부담</w:t>
            </w:r>
          </w:p>
        </w:tc>
      </w:tr>
      <w:tr>
        <w:trPr>
          <w:cantSplit w:val="true"/>
        </w:trPr>
        <w:tc>
          <w:tcPr>
            <w:tcW w:w="2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열교환기 변경</w:t>
            </w:r>
          </w:p>
        </w:tc>
        <w:tc>
          <w:tcPr>
            <w:tcW w:w="3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 방출 능력 개선</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공간, 중량, 비용</w:t>
            </w:r>
          </w:p>
        </w:tc>
      </w:tr>
      <w:tr>
        <w:trPr>
          <w:cantSplit w:val="true"/>
        </w:trPr>
        <w:tc>
          <w:tcPr>
            <w:tcW w:w="2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손실·발열 저감</w:t>
            </w:r>
          </w:p>
        </w:tc>
        <w:tc>
          <w:tcPr>
            <w:tcW w:w="3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처리해야 할 열 감소</w:t>
            </w:r>
          </w:p>
        </w:tc>
        <w:tc>
          <w:tcPr>
            <w:tcW w:w="35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다른 구성품 변경 영향</w:t>
            </w:r>
          </w:p>
        </w:tc>
      </w:tr>
    </w:tbl>
    <w:bookmarkEnd w:id="142"/>
    <w:bookmarkStart w:id="143" w:name="해결안-선택-1"/>
    <w:p>
      <w:pPr>
        <w:pStyle w:val="Heading2"/>
      </w:pPr>
      <w:r>
        <w:t xml:space="preserve">3 해결안 선택</w:t>
      </w:r>
    </w:p>
    <w:p>
      <w:pPr>
        <w:pStyle w:val="FirstParagraph"/>
      </w:pPr>
      <w:r>
        <w:t xml:space="preserve">“</w:t>
      </w:r>
      <w:r>
        <w:t xml:space="preserve">유량 부족과 재유입 등 실제 성능 저하 원인을 먼저 확인하겠습니다. 이를 개선해도 요구 온도를 만족하지 못하면 열교환기 용량과 팬·펌프 사양을 재검토하겠습니다.</w:t>
      </w:r>
      <w:r>
        <w:t xml:space="preserve">”</w:t>
      </w:r>
    </w:p>
    <w:p>
      <w:pPr>
        <w:pStyle w:val="TextBody"/>
      </w:pPr>
      <w:r>
        <w:t xml:space="preserve">단상 냉각수의 열수송량은 Q̇ = ṁ cp ΔT로 확인할 수 있습니다. 이 값만으로 열교환기의 방열성능이 보장되는 것은 아니므로 공기 측과 열교환 조건도 확인합니다.</w:t>
      </w:r>
    </w:p>
    <w:bookmarkEnd w:id="143"/>
    <w:bookmarkStart w:id="144" w:name="검증-계획-1"/>
    <w:p>
      <w:pPr>
        <w:pStyle w:val="Heading2"/>
      </w:pPr>
      <w:r>
        <w:t xml:space="preserve">4 검증 계획</w:t>
      </w:r>
    </w:p>
    <w:p>
      <w:pPr>
        <w:pStyle w:val="FirstParagraph"/>
      </w:pPr>
      <w:r>
        <w:t xml:space="preserve">고온·고부하·장시간 조건에서 온도가 허용범위에 안정되는지 봅니다. 냉각성능과 함께 소비동력, 압력손실, 누설, 다른 구성품의 온도도 평가합니다.</w:t>
      </w:r>
    </w:p>
    <w:bookmarkEnd w:id="144"/>
    <w:bookmarkStart w:id="145" w:name="마무리-발표-예시-3"/>
    <w:p>
      <w:pPr>
        <w:pStyle w:val="Heading2"/>
      </w:pPr>
      <w:r>
        <w:t xml:space="preserve">마무리 발표 예시</w:t>
      </w:r>
    </w:p>
    <w:p>
      <w:pPr>
        <w:pStyle w:val="FirstParagraph"/>
      </w:pPr>
      <w:r>
        <w:t xml:space="preserve">“</w:t>
      </w:r>
      <w:r>
        <w:t xml:space="preserve">냉각장치를 바로 키우기보다 발열량과 열 방출 경로를 확인하겠습니다. 유량과 공기 흐름으로 원인을 좁히고, 성능·소비동력·설치공간을 비교해 개선안을 선정하겠습니다.</w:t>
      </w:r>
      <w:r>
        <w:t xml:space="preserve">”</w:t>
      </w:r>
    </w:p>
    <w:bookmarkEnd w:id="145"/>
    <w:bookmarkStart w:id="146" w:name="꼬리질문과-답변-3"/>
    <w:p>
      <w:pPr>
        <w:pStyle w:val="Heading2"/>
      </w:pPr>
      <w:r>
        <w:t xml:space="preserve">꼬리질문과 답변</w:t>
      </w:r>
    </w:p>
    <w:p>
      <w:pPr>
        <w:pStyle w:val="FirstParagraph"/>
      </w:pPr>
      <w:r>
        <w:t xml:space="preserve">Q. 팬을 더 빨리 돌리면 되지 않나요?</w:t>
      </w:r>
    </w:p>
    <w:p>
      <w:pPr>
        <w:pStyle w:val="TextBody"/>
      </w:pPr>
      <w:r>
        <w:t xml:space="preserve">A. 공기 측이 병목일 때 효과가 있을 수 있지만 냉각수 유량이나 재유입이 주원인이면 효과가 제한적일 수 있습니다. 소비동력 증가도 함께 보겠습니다.</w:t>
      </w:r>
    </w:p>
    <w:p>
      <w:pPr>
        <w:pStyle w:val="TextBody"/>
      </w:pPr>
      <w:r>
        <w:t xml:space="preserve">Q. 온도차가 작으면 냉각이 나쁜가요?</w:t>
      </w:r>
    </w:p>
    <w:p>
      <w:pPr>
        <w:pStyle w:val="TextBody"/>
      </w:pPr>
      <w:r>
        <w:t xml:space="preserve">A. 유량과 측정 위치를 함께 봐야 합니다. 온도차 하나만으로 전달 열량이나 냉각계통 전체 성능을 판단할 수 없습니다.</w:t>
      </w:r>
    </w:p>
    <w:p>
      <w:r>
        <w:br w:type="page"/>
      </w:r>
    </w:p>
    <w:bookmarkEnd w:id="146"/>
    <w:bookmarkEnd w:id="147"/>
    <w:bookmarkStart w:id="154" w:name="pt-예시-5-승차감과-차체-운동"/>
    <w:p>
      <w:pPr>
        <w:pStyle w:val="Heading1"/>
      </w:pPr>
      <w:r>
        <w:t xml:space="preserve">PT 예시 5 승차감과 차체 운동</w:t>
      </w:r>
    </w:p>
    <w:p>
      <w:pPr>
        <w:pStyle w:val="FirstParagraph"/>
      </w:pPr>
      <w:r>
        <w:rPr>
          <w:bCs/>
          <w:b/>
        </w:rPr>
        <w:t xml:space="preserve">연습 상황 | 거친 노면에서 탑승 충격과 차체 상하·피치 운동이 큼</w:t>
      </w:r>
    </w:p>
    <w:bookmarkStart w:id="148" w:name="개선의-기준-정의"/>
    <w:p>
      <w:pPr>
        <w:pStyle w:val="Heading2"/>
      </w:pPr>
      <w:r>
        <w:t xml:space="preserve">1 개선의 기준 정의</w:t>
      </w:r>
    </w:p>
    <w:p>
      <w:pPr>
        <w:pStyle w:val="FirstParagraph"/>
      </w:pPr>
      <w:r>
        <w:t xml:space="preserve">“</w:t>
      </w:r>
      <w:r>
        <w:t xml:space="preserve">주행속도, 노면, 적재량을 확인하고 승차감과 자세 안정성을 별도 지표로 평가하겠습니다.</w:t>
      </w:r>
      <w:r>
        <w:t xml:space="preserve">”</w:t>
      </w:r>
      <w:r>
        <w:t xml:space="preserve"> </w:t>
      </w:r>
      <w:r>
        <w:t xml:space="preserve">탑승 위치의 가속도, 차체 상하·피치 운동, 현수 작동거리·바닥침, 접지와 동적 하중을 비교합니다.</w:t>
      </w:r>
    </w:p>
    <w:bookmarkEnd w:id="148"/>
    <w:bookmarkStart w:id="149" w:name="원인을-구분하기"/>
    <w:p>
      <w:pPr>
        <w:pStyle w:val="Heading2"/>
      </w:pPr>
      <w:r>
        <w:t xml:space="preserve">2 원인을 구분하기</w:t>
      </w:r>
    </w:p>
    <w:p>
      <w:pPr>
        <w:pStyle w:val="FirstParagraph"/>
      </w:pPr>
      <w:r>
        <w:t xml:space="preserve">충격이 큰 원인이 과도한 강성인지, 감쇠 특성인지, 작동거리 부족인지 확인합니다. 탑승 위치의 가속도와 차체·현수장치 움직임을 함께 측정합니다. 좌석에서만 큰 응답과 차체 전체의 큰 운동을 구분합니다.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802"/>
        <w:gridCol w:w="3250"/>
        <w:gridCol w:w="3700"/>
      </w:tblGrid>
      <w:tr>
        <w:trPr>
          <w:tblHeader w:val="true"/>
          <w:cantSplit w:val="true"/>
        </w:trPr>
        <w:tc>
          <w:tcPr>
            <w:tcW w:w="280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대안</w:t>
            </w:r>
          </w:p>
        </w:tc>
        <w:tc>
          <w:tcPr>
            <w:tcW w:w="32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기대 효과</w:t>
            </w:r>
          </w:p>
        </w:tc>
        <w:tc>
          <w:tcPr>
            <w:tcW w:w="370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주의할 점</w:t>
            </w:r>
          </w:p>
        </w:tc>
      </w:tr>
      <w:tr>
        <w:trPr>
          <w:cantSplit w:val="true"/>
        </w:trPr>
        <w:tc>
          <w:tcPr>
            <w:tcW w:w="2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스프링 특성 조정</w:t>
            </w:r>
          </w:p>
        </w:tc>
        <w:tc>
          <w:tcPr>
            <w:tcW w:w="32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차체 응답과 충격 전달 변화</w:t>
            </w:r>
          </w:p>
        </w:tc>
        <w:tc>
          <w:tcPr>
            <w:tcW w:w="37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 처짐, 작동거리, 자세 유지</w:t>
            </w:r>
          </w:p>
        </w:tc>
      </w:tr>
      <w:tr>
        <w:trPr>
          <w:cantSplit w:val="true"/>
        </w:trPr>
        <w:tc>
          <w:tcPr>
            <w:tcW w:w="2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댐퍼 특성 조정</w:t>
            </w:r>
          </w:p>
        </w:tc>
        <w:tc>
          <w:tcPr>
            <w:tcW w:w="32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차체 운동과 충격 전달 조절</w:t>
            </w:r>
          </w:p>
        </w:tc>
        <w:tc>
          <w:tcPr>
            <w:tcW w:w="37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작동 속도 영역별 상충관계</w:t>
            </w:r>
          </w:p>
        </w:tc>
      </w:tr>
      <w:tr>
        <w:trPr>
          <w:cantSplit w:val="true"/>
        </w:trPr>
        <w:tc>
          <w:tcPr>
            <w:tcW w:w="2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작동거리·범프스톱 개선</w:t>
            </w:r>
          </w:p>
        </w:tc>
        <w:tc>
          <w:tcPr>
            <w:tcW w:w="32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큰 입력에서 바닥침 완화</w:t>
            </w:r>
          </w:p>
        </w:tc>
        <w:tc>
          <w:tcPr>
            <w:tcW w:w="37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공간과 구조 제약</w:t>
            </w:r>
          </w:p>
        </w:tc>
      </w:tr>
      <w:tr>
        <w:trPr>
          <w:cantSplit w:val="true"/>
        </w:trPr>
        <w:tc>
          <w:tcPr>
            <w:tcW w:w="2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좌석·탑재부 절연</w:t>
            </w:r>
          </w:p>
        </w:tc>
        <w:tc>
          <w:tcPr>
            <w:tcW w:w="32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해당 위치 전달 충격 감소</w:t>
            </w:r>
          </w:p>
        </w:tc>
        <w:tc>
          <w:tcPr>
            <w:tcW w:w="37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차체 운동 자체 개선과 구분</w:t>
            </w:r>
          </w:p>
        </w:tc>
      </w:tr>
    </w:tbl>
    <w:bookmarkEnd w:id="149"/>
    <w:bookmarkStart w:id="150" w:name="해결안-선택-2"/>
    <w:p>
      <w:pPr>
        <w:pStyle w:val="Heading2"/>
      </w:pPr>
      <w:r>
        <w:t xml:space="preserve">3 해결안 선택</w:t>
      </w:r>
    </w:p>
    <w:p>
      <w:pPr>
        <w:pStyle w:val="FirstParagraph"/>
      </w:pPr>
      <w:r>
        <w:t xml:space="preserve">“</w:t>
      </w:r>
      <w:r>
        <w:t xml:space="preserve">스프링을 무조건 부드럽게 하기보다 실제 노면 입력과 현수 응답을 확인한 뒤 스프링·댐퍼 조합을 검토하겠습니다. 큰 입력에서 바닥침이 주원인이면 작동거리와 범프스톱 특성도 살펴보겠습니다.</w:t>
      </w:r>
      <w:r>
        <w:t xml:space="preserve">”</w:t>
      </w:r>
    </w:p>
    <w:bookmarkEnd w:id="150"/>
    <w:bookmarkStart w:id="151" w:name="검증-계획-2"/>
    <w:p>
      <w:pPr>
        <w:pStyle w:val="Heading2"/>
      </w:pPr>
      <w:r>
        <w:t xml:space="preserve">4 검증 계획</w:t>
      </w:r>
    </w:p>
    <w:p>
      <w:pPr>
        <w:pStyle w:val="FirstParagraph"/>
      </w:pPr>
      <w:r>
        <w:t xml:space="preserve">동일 노면·속도·적재량으로 기존안과 비교합니다. 이후 적재량, 주행속도와 조향·제동 조건을 바꾸어 개선 범위와 부작용을 확인합니다. 하나의 승차감 지표만 좋아지고 접지·안정성·내구성이 나빠지지 않았는지 봅니다.</w:t>
      </w:r>
    </w:p>
    <w:bookmarkEnd w:id="151"/>
    <w:bookmarkStart w:id="152" w:name="마무리-발표-예시-4"/>
    <w:p>
      <w:pPr>
        <w:pStyle w:val="Heading2"/>
      </w:pPr>
      <w:r>
        <w:t xml:space="preserve">마무리 발표 예시</w:t>
      </w:r>
    </w:p>
    <w:p>
      <w:pPr>
        <w:pStyle w:val="FirstParagraph"/>
      </w:pPr>
      <w:r>
        <w:t xml:space="preserve">“</w:t>
      </w:r>
      <w:r>
        <w:t xml:space="preserve">승차감과 자세 안정성을 측정 가능한 지표로 정의하겠습니다. 충격 전달과 큰 차체 운동의 원인을 구분해 현수 특성을 조정하고, 다양한 적재·주행 조건에서 요구조건을 함께 만족하는지 확인하겠습니다.</w:t>
      </w:r>
      <w:r>
        <w:t xml:space="preserve">”</w:t>
      </w:r>
    </w:p>
    <w:bookmarkEnd w:id="152"/>
    <w:bookmarkStart w:id="153" w:name="꼬리질문과-답변-4"/>
    <w:p>
      <w:pPr>
        <w:pStyle w:val="Heading2"/>
      </w:pPr>
      <w:r>
        <w:t xml:space="preserve">꼬리질문과 답변</w:t>
      </w:r>
    </w:p>
    <w:p>
      <w:pPr>
        <w:pStyle w:val="FirstParagraph"/>
      </w:pPr>
      <w:r>
        <w:t xml:space="preserve">Q. 감쇠를 크게 하면 무조건 좋은가요?</w:t>
      </w:r>
    </w:p>
    <w:p>
      <w:pPr>
        <w:pStyle w:val="TextBody"/>
      </w:pPr>
      <w:r>
        <w:t xml:space="preserve">A. 차체 운동 억제에 도움이 될 수 있지만 입력 조건에 따라 전달 충격이 커질 수 있습니다. 작동 속도와 주파수 영역에 따른 특성을 검토하겠습니다.</w:t>
      </w:r>
    </w:p>
    <w:p>
      <w:pPr>
        <w:pStyle w:val="TextBody"/>
      </w:pPr>
      <w:r>
        <w:t xml:space="preserve">Q. 현수장치를 부드럽게 하면 승차감이 좋아지나요?</w:t>
      </w:r>
    </w:p>
    <w:p>
      <w:pPr>
        <w:pStyle w:val="TextBody"/>
      </w:pPr>
      <w:r>
        <w:t xml:space="preserve">A. 일부 조건에서 도움이 될 수 있지만 처짐·바닥침·자세 변화가 커질 수 있습니다. 요구 작동거리와 다른 성능을 함께 확인하겠습니다.</w:t>
      </w:r>
    </w:p>
    <w:p>
      <w:r>
        <w:br w:type="page"/>
      </w:r>
    </w:p>
    <w:bookmarkEnd w:id="153"/>
    <w:bookmarkEnd w:id="154"/>
    <w:bookmarkStart w:id="161" w:name="보완-pt-예시-6-포-사격-반동과-차체-안정성"/>
    <w:p>
      <w:pPr>
        <w:pStyle w:val="Heading1"/>
      </w:pPr>
      <w:r>
        <w:t xml:space="preserve">★보완 PT 예시 6 포 사격 반동과 차체 안정성</w:t>
      </w:r>
    </w:p>
    <w:p>
      <w:pPr>
        <w:pStyle w:val="FirstParagraph"/>
      </w:pPr>
      <w:r>
        <w:rPr>
          <w:bCs/>
          <w:b/>
        </w:rPr>
        <w:t xml:space="preserve">연습 상황 | 자주포의 포 발사 시 반동 에너지와 주퇴장치, 차체 들림 가능성 검토</w:t>
      </w:r>
    </w:p>
    <w:p>
      <w:pPr>
        <w:pStyle w:val="TextBody"/>
      </w:pPr>
      <w:r>
        <w:rPr>
          <w:bCs/>
          <w:b/>
        </w:rPr>
        <w:t xml:space="preserve">문제(연습용):</w:t>
      </w:r>
      <w:r>
        <w:t xml:space="preserve"> </w:t>
      </w:r>
      <w:r>
        <w:t xml:space="preserve">155 mm급 자주포의 사거리 증대를 위해 장약을 늘리려 한다. ① 반동이 얼마나 커지는지 1차로 추정하고 ② 주퇴장치와 차체에 미치는 영향, ③ 대응 방안을 제시하라.</w:t>
      </w:r>
    </w:p>
    <w:bookmarkStart w:id="155" w:name="조건과-가정"/>
    <w:p>
      <w:pPr>
        <w:pStyle w:val="Heading2"/>
      </w:pPr>
      <w:r>
        <w:t xml:space="preserve">1 조건과 가정</w:t>
      </w:r>
    </w:p>
    <w:p>
      <w:pPr>
        <w:pStyle w:val="FirstParagraph"/>
      </w:pPr>
      <w:r>
        <w:t xml:space="preserve">가정 1: 포탄 질량 m = 45 kg, 포구속도 v = 900 m/s. 가정 2: 주퇴부(포신·포미 등 뒤로 밀리는 부분) 질량 M = 3,000 kg. 가정 3: 1차 추정에서는 장약 가스의 운동량을 무시하고, 이후 보정계수로 반영. 가정 4: 주퇴거리 L = 0.9 m 동안 일정한 저항력으로 정지.</w:t>
      </w:r>
      <w:r>
        <w:t xml:space="preserve"> </w:t>
      </w:r>
      <w:r>
        <w:rPr>
          <w:bCs/>
          <w:b/>
        </w:rPr>
        <w:t xml:space="preserve">모든 수치는 학습용이며 실제 제원이 아닙니다.</w:t>
      </w:r>
    </w:p>
    <w:bookmarkEnd w:id="155"/>
    <w:bookmarkStart w:id="156" w:name="계산"/>
    <w:p>
      <w:pPr>
        <w:pStyle w:val="Heading2"/>
      </w:pPr>
      <w:r>
        <w:t xml:space="preserve">2 계산</w:t>
      </w:r>
    </w:p>
    <w:p>
      <w:pPr>
        <w:pStyle w:val="FirstParagraph"/>
      </w:pPr>
      <w:r>
        <w:rPr>
          <w:bCs/>
          <w:b/>
        </w:rPr>
        <w:t xml:space="preserve">운동량 보존:</w:t>
      </w:r>
      <w:r>
        <w:t xml:space="preserve"> </w:t>
      </w:r>
      <w:r>
        <w:t xml:space="preserve">발사 순간 포탄 운동량 = 주퇴부 운동량. p = m·v = 45 × 900 = 40,500 N·s.</w:t>
      </w:r>
    </w:p>
    <w:p>
      <w:pPr>
        <w:pStyle w:val="TextBody"/>
      </w:pPr>
      <w:r>
        <w:t xml:space="preserve">자유 주퇴속도 V = p/M = 40,500 / 3,000 =</w:t>
      </w:r>
      <w:r>
        <w:t xml:space="preserve"> </w:t>
      </w:r>
      <w:r>
        <w:rPr>
          <w:bCs/>
          <w:b/>
        </w:rPr>
        <w:t xml:space="preserve">13.5 m/s</w:t>
      </w:r>
      <w:r>
        <w:t xml:space="preserve">.</w:t>
      </w:r>
    </w:p>
    <w:p>
      <w:pPr>
        <w:pStyle w:val="TextBody"/>
      </w:pPr>
      <w:r>
        <w:rPr>
          <w:bCs/>
          <w:b/>
        </w:rPr>
        <w:t xml:space="preserve">주퇴 에너지:</w:t>
      </w:r>
      <w:r>
        <w:t xml:space="preserve"> </w:t>
      </w:r>
      <w:r>
        <w:t xml:space="preserve">E = ½MV² = ½ × 3,000 × 13.5² ≈</w:t>
      </w:r>
      <w:r>
        <w:t xml:space="preserve"> </w:t>
      </w:r>
      <w:r>
        <w:rPr>
          <w:bCs/>
          <w:b/>
        </w:rPr>
        <w:t xml:space="preserve">273 kJ</w:t>
      </w:r>
      <w:r>
        <w:t xml:space="preserve">.</w:t>
      </w:r>
    </w:p>
    <w:p>
      <w:pPr>
        <w:pStyle w:val="TextBody"/>
      </w:pPr>
      <w:r>
        <w:rPr>
          <w:bCs/>
          <w:b/>
        </w:rPr>
        <w:t xml:space="preserve">평균 주퇴 저항력:</w:t>
      </w:r>
      <w:r>
        <w:t xml:space="preserve"> </w:t>
      </w:r>
      <w:r>
        <w:t xml:space="preserve">F = E / L = 273,000 / 0.9 ≈</w:t>
      </w:r>
      <w:r>
        <w:t xml:space="preserve"> </w:t>
      </w:r>
      <w:r>
        <w:rPr>
          <w:bCs/>
          <w:b/>
        </w:rPr>
        <w:t xml:space="preserve">304 kN</w:t>
      </w:r>
      <w:r>
        <w:t xml:space="preserve">(일정 저항력 가정).</w:t>
      </w:r>
    </w:p>
    <w:p>
      <w:pPr>
        <w:pStyle w:val="TextBody"/>
      </w:pPr>
      <w:r>
        <w:rPr>
          <w:bCs/>
          <w:b/>
        </w:rPr>
        <w:t xml:space="preserve">장약 가스 효과:</w:t>
      </w:r>
      <w:r>
        <w:t xml:space="preserve"> </w:t>
      </w:r>
      <w:r>
        <w:t xml:space="preserve">포구를 떠나는 가스도 운동량을 가지므로 실제 운동량은 더 큽니다. 운동량이 1.4배가 되면 V = 18.9 m/s,</w:t>
      </w:r>
      <w:r>
        <w:t xml:space="preserve"> </w:t>
      </w:r>
      <w:r>
        <w:rPr>
          <w:bCs/>
          <w:b/>
        </w:rPr>
        <w:t xml:space="preserve">에너지는 1.4² ≈ 1.96배인 약 536 kJ</w:t>
      </w:r>
      <w:r>
        <w:t xml:space="preserve">, 평균 저항력은 약 595 kN입니다.</w:t>
      </w:r>
    </w:p>
    <w:p>
      <w:pPr>
        <w:pStyle w:val="TextBody"/>
      </w:pPr>
      <w:r>
        <w:rPr>
          <w:bCs/>
          <w:b/>
        </w:rPr>
        <w:t xml:space="preserve">핵심 통찰:</w:t>
      </w:r>
      <w:r>
        <w:t xml:space="preserve"> </w:t>
      </w:r>
      <w:r>
        <w:t xml:space="preserve">에너지는 운동량의 제곱에 비례(E = p²/2M)합니다. 포구속도를 높이면 반동 에너지는 그 제곱으로 커집니다. 반대로</w:t>
      </w:r>
      <w:r>
        <w:t xml:space="preserve"> </w:t>
      </w:r>
      <w:r>
        <w:rPr>
          <w:bCs/>
          <w:b/>
        </w:rPr>
        <w:t xml:space="preserve">포구제퇴기(머즐브레이크)가 가스를 옆·뒤로 돌려 운동량을 30% 줄이면 에너지는 0.7² ≈ 0.49배</w:t>
      </w:r>
      <w:r>
        <w:t xml:space="preserve">로 거의 절반이 됩니다.</w:t>
      </w:r>
    </w:p>
    <w:p>
      <w:pPr>
        <w:pStyle w:val="TextBody"/>
      </w:pPr>
      <w:r>
        <w:rPr>
          <w:bCs/>
          <w:b/>
        </w:rPr>
        <w:t xml:space="preserve">주퇴부 질량의 효과:</w:t>
      </w:r>
      <w:r>
        <w:t xml:space="preserve"> </w:t>
      </w:r>
      <w:r>
        <w:t xml:space="preserve">같은 운동량에서 M을 키우면 V와 E가 모두 줄어듭니다(E = p²/2M). 대신 포탑 중량이 늘고 고각 구동 부하가 커집니다.</w:t>
      </w:r>
    </w:p>
    <w:bookmarkEnd w:id="156"/>
    <w:bookmarkStart w:id="157" w:name="차체-영향-1차-검토"/>
    <w:p>
      <w:pPr>
        <w:pStyle w:val="Heading2"/>
      </w:pPr>
      <w:r>
        <w:t xml:space="preserve">3 차체 영향 1차 검토</w:t>
      </w:r>
    </w:p>
    <w:p>
      <w:pPr>
        <w:pStyle w:val="FirstParagraph"/>
      </w:pPr>
      <w:r>
        <w:rPr>
          <w:bCs/>
          <w:b/>
        </w:rPr>
        <w:t xml:space="preserve">전복 모멘트(정적 근사):</w:t>
      </w:r>
      <w:r>
        <w:t xml:space="preserve"> </w:t>
      </w:r>
      <w:r>
        <w:t xml:space="preserve">트러니언(포 회전축) 높이 h = 2.2 m라고 가정하면 후방 사격 시 M_전복 ≈ 304 kN × 2.2 m ≈ 669 kN·m.</w:t>
      </w:r>
    </w:p>
    <w:p>
      <w:pPr>
        <w:pStyle w:val="TextBody"/>
      </w:pPr>
      <w:r>
        <w:rPr>
          <w:bCs/>
          <w:b/>
        </w:rPr>
        <w:t xml:space="preserve">복원 모멘트:</w:t>
      </w:r>
      <w:r>
        <w:t xml:space="preserve"> </w:t>
      </w:r>
      <w:r>
        <w:t xml:space="preserve">차량 중량 47 t(W ≈ 461 kN), 무게중심에서 후방 접지 끝까지 수평거리 2.5 m 가정 → 461 × 2.5 ≈ 1,153 kN·m. 기본 조건에서는 복원 모멘트가 큽니다.</w:t>
      </w:r>
    </w:p>
    <w:p>
      <w:pPr>
        <w:pStyle w:val="TextBody"/>
      </w:pPr>
      <w:r>
        <w:rPr>
          <w:bCs/>
          <w:b/>
        </w:rPr>
        <w:t xml:space="preserve">장약 증가 시:</w:t>
      </w:r>
      <w:r>
        <w:t xml:space="preserve"> </w:t>
      </w:r>
      <w:r>
        <w:t xml:space="preserve">가스 효과 1.4배 조건이면 595 × 2.2 ≈ 1,309 kN·m로</w:t>
      </w:r>
      <w:r>
        <w:t xml:space="preserve"> </w:t>
      </w:r>
      <w:r>
        <w:rPr>
          <w:bCs/>
          <w:b/>
        </w:rPr>
        <w:t xml:space="preserve">복원 모멘트를 넘을 수 있어 차체 들림 가능성</w:t>
      </w:r>
      <w:r>
        <w:t xml:space="preserve">이 생깁니다. 측방 사격은 접지 끝까지 거리가 짧아(궤도 간격의 절반 정도) 더 불리합니다.</w:t>
      </w:r>
    </w:p>
    <w:p>
      <w:pPr>
        <w:pStyle w:val="TextBody"/>
      </w:pPr>
      <w:r>
        <w:rPr>
          <w:bCs/>
          <w:b/>
        </w:rPr>
        <w:t xml:space="preserve">주의:</w:t>
      </w:r>
      <w:r>
        <w:t xml:space="preserve"> </w:t>
      </w:r>
      <w:r>
        <w:t xml:space="preserve">반동은 수십 ms 단위의 짧은 충격이므로 정적 비교는 1차 판단입니다. 실제로는 차체 관성, 현수 강성, 지면 조건을 포함한</w:t>
      </w:r>
      <w:r>
        <w:t xml:space="preserve"> </w:t>
      </w:r>
      <w:r>
        <w:rPr>
          <w:bCs/>
          <w:b/>
        </w:rPr>
        <w:t xml:space="preserve">과도 동해석과 사격 시험</w:t>
      </w:r>
      <w:r>
        <w:t xml:space="preserve">으로 확인합니다.</w:t>
      </w:r>
    </w:p>
    <w:bookmarkEnd w:id="157"/>
    <w:bookmarkStart w:id="158" w:name="대안-비교"/>
    <w:p>
      <w:pPr>
        <w:pStyle w:val="Heading2"/>
      </w:pPr>
      <w:r>
        <w:t xml:space="preserve">4 대안 비교</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265"/>
        <w:gridCol w:w="2462"/>
        <w:gridCol w:w="5025"/>
      </w:tblGrid>
      <w:tr>
        <w:trPr>
          <w:tblHeader w:val="true"/>
          <w:cantSplit w:val="true"/>
        </w:trPr>
        <w:tc>
          <w:tcPr>
            <w:tcW w:w="226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대안</w:t>
            </w:r>
          </w:p>
        </w:tc>
        <w:tc>
          <w:tcPr>
            <w:tcW w:w="246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효과</w:t>
            </w:r>
          </w:p>
        </w:tc>
        <w:tc>
          <w:tcPr>
            <w:tcW w:w="502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부담·검토 사항</w:t>
            </w:r>
          </w:p>
        </w:tc>
      </w:tr>
      <w:tr>
        <w:trPr>
          <w:cantSplit w:val="true"/>
        </w:trPr>
        <w:tc>
          <w:tcPr>
            <w:tcW w:w="226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포구제퇴기 효율 개선</w:t>
            </w:r>
          </w:p>
        </w:tc>
        <w:tc>
          <w:tcPr>
            <w:tcW w:w="2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운동량 감소, 에너지 제곱으로 감소</w:t>
            </w:r>
          </w:p>
        </w:tc>
        <w:tc>
          <w:tcPr>
            <w:tcW w:w="50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후폭풍·소음·충격파가 승무원·차체 장비에 미치는 영향</w:t>
            </w:r>
          </w:p>
        </w:tc>
      </w:tr>
      <w:tr>
        <w:trPr>
          <w:cantSplit w:val="true"/>
        </w:trPr>
        <w:tc>
          <w:tcPr>
            <w:tcW w:w="226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주퇴거리 증가</w:t>
            </w:r>
          </w:p>
        </w:tc>
        <w:tc>
          <w:tcPr>
            <w:tcW w:w="2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저항력 감소(F ∝ 1/L)</w:t>
            </w:r>
          </w:p>
        </w:tc>
        <w:tc>
          <w:tcPr>
            <w:tcW w:w="50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포탑 내부 공간, 고각 사격 시 포미와 바닥 간섭, 복좌 시간 증가로 발사속도 저하</w:t>
            </w:r>
          </w:p>
        </w:tc>
      </w:tr>
      <w:tr>
        <w:trPr>
          <w:cantSplit w:val="true"/>
        </w:trPr>
        <w:tc>
          <w:tcPr>
            <w:tcW w:w="226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주퇴부 질량 증가</w:t>
            </w:r>
          </w:p>
        </w:tc>
        <w:tc>
          <w:tcPr>
            <w:tcW w:w="2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주퇴속도·에너지 감소</w:t>
            </w:r>
          </w:p>
        </w:tc>
        <w:tc>
          <w:tcPr>
            <w:tcW w:w="50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포탑 중량, 고각 구동 부하, 차량 중량</w:t>
            </w:r>
          </w:p>
        </w:tc>
      </w:tr>
      <w:tr>
        <w:trPr>
          <w:cantSplit w:val="true"/>
        </w:trPr>
        <w:tc>
          <w:tcPr>
            <w:tcW w:w="226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주퇴 저항력 곡선 최적화</w:t>
            </w:r>
          </w:p>
        </w:tc>
        <w:tc>
          <w:tcPr>
            <w:tcW w:w="2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최대 저항력 감소(평균값에 가깝게)</w:t>
            </w:r>
          </w:p>
        </w:tc>
        <w:tc>
          <w:tcPr>
            <w:tcW w:w="50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주퇴기 오리피스 설계, 온도에 따른 유체 특성</w:t>
            </w:r>
          </w:p>
        </w:tc>
      </w:tr>
      <w:tr>
        <w:trPr>
          <w:cantSplit w:val="true"/>
        </w:trPr>
        <w:tc>
          <w:tcPr>
            <w:tcW w:w="226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사격 시 현수 강성 확보·차체 지지</w:t>
            </w:r>
          </w:p>
        </w:tc>
        <w:tc>
          <w:tcPr>
            <w:tcW w:w="246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차체 운동·들림 감소</w:t>
            </w:r>
          </w:p>
        </w:tc>
        <w:tc>
          <w:tcPr>
            <w:tcW w:w="50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기구 추가, 사격 준비 시간</w:t>
            </w:r>
          </w:p>
        </w:tc>
      </w:tr>
    </w:tbl>
    <w:bookmarkEnd w:id="158"/>
    <w:bookmarkStart w:id="159" w:name="결론-발표-예시"/>
    <w:p>
      <w:pPr>
        <w:pStyle w:val="Heading2"/>
      </w:pPr>
      <w:r>
        <w:t xml:space="preserve">5 결론 발표 예시</w:t>
      </w:r>
    </w:p>
    <w:p>
      <w:pPr>
        <w:pStyle w:val="FirstParagraph"/>
      </w:pPr>
      <w:r>
        <w:t xml:space="preserve">“</w:t>
      </w:r>
      <w:r>
        <w:t xml:space="preserve">장약 증가로 반동 운동량이 늘면 에너지는 제곱으로 늘어나므로 주퇴장치만으로 흡수하는 것은 한계가 있다고 판단했습니다. 1차 추정에서 기존 조건은 약 270 kJ, 가스 효과를 고려한 증가 조건은 약 2배 수준이었습니다. 따라서</w:t>
      </w:r>
      <w:r>
        <w:t xml:space="preserve"> </w:t>
      </w:r>
      <w:r>
        <w:rPr>
          <w:bCs/>
          <w:b/>
        </w:rPr>
        <w:t xml:space="preserve">포구제퇴기로 운동량 자체를 줄이는 방안을 우선 검토</w:t>
      </w:r>
      <w:r>
        <w:t xml:space="preserve">하고, 남는 에너지는 주퇴 저항력 곡선을 평탄화해 최대 하중을 낮추겠습니다. 차체 들림은 정적 근사로 가능성이 확인되었으므로 과도 동해석과 실사격 시험에서 차체 가속도와 접지 하중을 계측해 판정하겠습니다.</w:t>
      </w:r>
      <w:r>
        <w:t xml:space="preserve">”</w:t>
      </w:r>
    </w:p>
    <w:bookmarkEnd w:id="159"/>
    <w:bookmarkStart w:id="160" w:name="꼬리질문과-답변-5"/>
    <w:p>
      <w:pPr>
        <w:pStyle w:val="Heading2"/>
      </w:pPr>
      <w:r>
        <w:t xml:space="preserve">6 꼬리질문과 답변</w:t>
      </w:r>
    </w:p>
    <w:p>
      <w:pPr>
        <w:pStyle w:val="FirstParagraph"/>
      </w:pPr>
      <w:r>
        <w:t xml:space="preserve">Q. 왜 운동량 보존을 썼나요? 에너지 보존은 안 되나요?</w:t>
      </w:r>
    </w:p>
    <w:p>
      <w:pPr>
        <w:pStyle w:val="TextBody"/>
      </w:pPr>
      <w:r>
        <w:t xml:space="preserve">A. 발사는 화약의 화학에너지가 들어오는 과정이라 역학적 에너지가 보존되지 않습니다. 외력이 작은 짧은 시간에서는 운동량이 보존되므로 운동량으로 주퇴속도를 구한 뒤, 그 이후 주퇴 과정의 에너지를 계산했습니다.</w:t>
      </w:r>
    </w:p>
    <w:p>
      <w:pPr>
        <w:pStyle w:val="TextBody"/>
      </w:pPr>
      <w:r>
        <w:t xml:space="preserve">Q. 주퇴거리를 2배로 하면 문제가 해결되나요?</w:t>
      </w:r>
    </w:p>
    <w:p>
      <w:pPr>
        <w:pStyle w:val="TextBody"/>
      </w:pPr>
      <w:r>
        <w:t xml:space="preserve">A. 평균 저항력은 절반이 되지만 포탑 공간과 고각 사격 시 간섭, 복좌 시간이 늘어 발사속도가 떨어질 수 있습니다. 요구 발사속도와 공간 제약을 함께 만족하는 범위에서 정하겠습니다.</w:t>
      </w:r>
    </w:p>
    <w:p>
      <w:pPr>
        <w:pStyle w:val="TextBody"/>
      </w:pPr>
      <w:r>
        <w:t xml:space="preserve">Q. 연속 사격하면 무엇이 문제인가요?</w:t>
      </w:r>
    </w:p>
    <w:p>
      <w:pPr>
        <w:pStyle w:val="TextBody"/>
      </w:pPr>
      <w:r>
        <w:t xml:space="preserve">A. 주퇴기 유체 온도가 올라가 점도가 떨어지면 저항력 특성이 변합니다. 포신 온도 상승, 체결부 반복하중에 의한 피로도 검토 대상입니다.</w:t>
      </w:r>
    </w:p>
    <w:p>
      <w:pPr>
        <w:pStyle w:val="TextBody"/>
      </w:pPr>
      <w:r>
        <w:t xml:space="preserve">Q. 이 하중이 포탑 링이나 트러니언에 어떤 영향을 주나요?</w:t>
      </w:r>
    </w:p>
    <w:p>
      <w:pPr>
        <w:pStyle w:val="TextBody"/>
      </w:pPr>
      <w:r>
        <w:t xml:space="preserve">A. 주퇴력이 트러니언 베어링과 포탑 지지 구조로 전달되므로 그 경로의 체결부·용접부에 반복 충격하중에 대한 피로 평가가 필요합니다. 사격 횟수를 하중 반복수로 바꿔 Miner 손상을 계산하는 방식을 생각할 수 있습니다.</w:t>
      </w:r>
    </w:p>
    <w:p>
      <w:r>
        <w:br w:type="page"/>
      </w:r>
    </w:p>
    <w:bookmarkEnd w:id="160"/>
    <w:bookmarkEnd w:id="161"/>
    <w:bookmarkStart w:id="169" w:name="보완-pt-예시-7-자동-탄약-이송장치-설계"/>
    <w:p>
      <w:pPr>
        <w:pStyle w:val="Heading1"/>
      </w:pPr>
      <w:r>
        <w:t xml:space="preserve">★보완 PT 예시 7 자동 탄약 이송장치 설계</w:t>
      </w:r>
    </w:p>
    <w:p>
      <w:pPr>
        <w:pStyle w:val="FirstParagraph"/>
      </w:pPr>
      <w:r>
        <w:rPr>
          <w:bCs/>
          <w:b/>
        </w:rPr>
        <w:t xml:space="preserve">연습 상황 | 자동장전 포탑의 탄 이송(장전) 메커니즘 구동력과 유압 실린더 좌굴 검토</w:t>
      </w:r>
    </w:p>
    <w:p>
      <w:pPr>
        <w:pStyle w:val="TextBody"/>
      </w:pPr>
      <w:r>
        <w:rPr>
          <w:bCs/>
          <w:b/>
        </w:rPr>
        <w:t xml:space="preserve">문제(연습용):</w:t>
      </w:r>
      <w:r>
        <w:t xml:space="preserve"> </w:t>
      </w:r>
      <w:r>
        <w:t xml:space="preserve">탄을 장전 위치까지 정해진 시간 안에 이송하는 장치를 설계하라. ① 필요한 구동력과 ② 유압 실린더 크기, ③ 로드 좌굴 여부, ④ 신뢰성 확보 방안을 제시하라.</w:t>
      </w:r>
    </w:p>
    <w:bookmarkStart w:id="162" w:name="조건과-가정-1"/>
    <w:p>
      <w:pPr>
        <w:pStyle w:val="Heading2"/>
      </w:pPr>
      <w:r>
        <w:t xml:space="preserve">1 조건과 가정</w:t>
      </w:r>
    </w:p>
    <w:p>
      <w:pPr>
        <w:pStyle w:val="FirstParagraph"/>
      </w:pPr>
      <w:r>
        <w:t xml:space="preserve">가정 1: 탄 45 kg + 이송 트레이 15 kg → 이동 질량 m = 60 kg. 가정 2: 이송거리 s = 1.2 m, 이송시간 t = 0.6 s. 가정 3: 삼각형 속도 프로파일(절반 가속·절반 감속). 가정 4: 마찰계수 0.2, 장전 경사 45°(고각 상태에서 위로 이송). 가정 5: 유압 공급압 10 MPa.</w:t>
      </w:r>
      <w:r>
        <w:t xml:space="preserve"> </w:t>
      </w:r>
      <w:r>
        <w:rPr>
          <w:bCs/>
          <w:b/>
        </w:rPr>
        <w:t xml:space="preserve">학습용 수치입니다.</w:t>
      </w:r>
    </w:p>
    <w:bookmarkEnd w:id="162"/>
    <w:bookmarkStart w:id="163" w:name="운동과-힘"/>
    <w:p>
      <w:pPr>
        <w:pStyle w:val="Heading2"/>
      </w:pPr>
      <w:r>
        <w:t xml:space="preserve">2 운동과 힘</w:t>
      </w:r>
    </w:p>
    <w:p>
      <w:pPr>
        <w:pStyle w:val="FirstParagraph"/>
      </w:pPr>
      <w:r>
        <w:t xml:space="preserve">삼각형 프로파일: 최대속도 v_max = 2s/t =</w:t>
      </w:r>
      <w:r>
        <w:t xml:space="preserve"> </w:t>
      </w:r>
      <w:r>
        <w:rPr>
          <w:bCs/>
          <w:b/>
        </w:rPr>
        <w:t xml:space="preserve">4 m/s</w:t>
      </w:r>
      <w:r>
        <w:t xml:space="preserve">, 가속도 a = 4s/t² = 4 × 1.2 / 0.36 ≈</w:t>
      </w:r>
      <w:r>
        <w:t xml:space="preserve"> </w:t>
      </w:r>
      <w:r>
        <w:rPr>
          <w:bCs/>
          <w:b/>
        </w:rPr>
        <w:t xml:space="preserve">13.3 m/s²(약 1.36 g)</w:t>
      </w:r>
      <w:r>
        <w:t xml:space="preserve">.</w:t>
      </w:r>
    </w:p>
    <w:p>
      <w:pPr>
        <w:pStyle w:val="TextBody"/>
      </w:pPr>
      <w:r>
        <w:t xml:space="preserve">관성력 m·a = 60 × 13.3 ≈ 800 N.</w:t>
      </w:r>
    </w:p>
    <w:p>
      <w:pPr>
        <w:pStyle w:val="TextBody"/>
      </w:pPr>
      <w:r>
        <w:t xml:space="preserve">경사 성분 m·g·sin45° = 60 × 9.81 × 0.707 ≈ 416 N.</w:t>
      </w:r>
    </w:p>
    <w:p>
      <w:pPr>
        <w:pStyle w:val="TextBody"/>
      </w:pPr>
      <w:r>
        <w:t xml:space="preserve">마찰 μ·m·g·cos45° = 0.2 × 60 × 9.81 × 0.707 ≈ 83 N.</w:t>
      </w:r>
    </w:p>
    <w:p>
      <w:pPr>
        <w:pStyle w:val="TextBody"/>
      </w:pPr>
      <w:r>
        <w:t xml:space="preserve">합계 ≈</w:t>
      </w:r>
      <w:r>
        <w:t xml:space="preserve"> </w:t>
      </w:r>
      <w:r>
        <w:rPr>
          <w:bCs/>
          <w:b/>
        </w:rPr>
        <w:t xml:space="preserve">1,300 N</w:t>
      </w:r>
      <w:r>
        <w:t xml:space="preserve">. 효율·여유를 고려한 설계 하중 1.5배 →</w:t>
      </w:r>
      <w:r>
        <w:t xml:space="preserve"> </w:t>
      </w:r>
      <w:r>
        <w:rPr>
          <w:bCs/>
          <w:b/>
        </w:rPr>
        <w:t xml:space="preserve">약 1.95 kN</w:t>
      </w:r>
      <w:r>
        <w:t xml:space="preserve">.</w:t>
      </w:r>
    </w:p>
    <w:p>
      <w:pPr>
        <w:pStyle w:val="TextBody"/>
      </w:pPr>
      <w:r>
        <w:rPr>
          <w:bCs/>
          <w:b/>
        </w:rPr>
        <w:t xml:space="preserve">실무 통찰:</w:t>
      </w:r>
      <w:r>
        <w:t xml:space="preserve"> </w:t>
      </w:r>
      <w:r>
        <w:t xml:space="preserve">실제 장전은 탄을 멈춰 세우는 것이 아니라, 탄 띠(driving band)가 포신 시작부에</w:t>
      </w:r>
      <w:r>
        <w:t xml:space="preserve"> </w:t>
      </w:r>
      <w:r>
        <w:rPr>
          <w:bCs/>
          <w:b/>
        </w:rPr>
        <w:t xml:space="preserve">정해진 속도로 밀려 들어가 고정(안착)</w:t>
      </w:r>
      <w:r>
        <w:t xml:space="preserve">되도록 해야 고각에서 탄이 미끄러져 내려오지 않습니다. 그래서 감속 구간의 끝 속도와 충격이 중요한 설계 변수입니다. 이 점을 언급하면</w:t>
      </w:r>
      <w:r>
        <w:t xml:space="preserve"> </w:t>
      </w:r>
      <w:r>
        <w:t xml:space="preserve">“</w:t>
      </w:r>
      <w:r>
        <w:t xml:space="preserve">메커니즘을 실제 기능으로 이해한다</w:t>
      </w:r>
      <w:r>
        <w:t xml:space="preserve">”</w:t>
      </w:r>
      <w:r>
        <w:t xml:space="preserve">는 인상을 줍니다.</w:t>
      </w:r>
    </w:p>
    <w:bookmarkEnd w:id="163"/>
    <w:bookmarkStart w:id="164" w:name="유압-실린더-크기와-유량"/>
    <w:p>
      <w:pPr>
        <w:pStyle w:val="Heading2"/>
      </w:pPr>
      <w:r>
        <w:t xml:space="preserve">3 유압 실린더 크기와 유량</w:t>
      </w:r>
    </w:p>
    <w:p>
      <w:pPr>
        <w:pStyle w:val="FirstParagraph"/>
      </w:pPr>
      <w:r>
        <w:t xml:space="preserve">필요 면적 A = F/p = 1,950 / (10 × 10⁶) ≈ 1.95 × 10⁻⁴ m² → 지름 약 16 mm. 여유와 표준 규격을 고려해</w:t>
      </w:r>
      <w:r>
        <w:t xml:space="preserve"> </w:t>
      </w:r>
      <w:r>
        <w:rPr>
          <w:bCs/>
          <w:b/>
        </w:rPr>
        <w:t xml:space="preserve">보어 25 mm</w:t>
      </w:r>
      <w:r>
        <w:t xml:space="preserve">(A ≈ 4.9 × 10⁻⁴ m²)를 선택.</w:t>
      </w:r>
    </w:p>
    <w:p>
      <w:pPr>
        <w:pStyle w:val="TextBody"/>
      </w:pPr>
      <w:r>
        <w:t xml:space="preserve">최대속도에서 순간 유량 Q = v·A = 4 × 4.9 × 10⁻⁴ ≈ 1.96 × 10⁻³ m³/s ≈</w:t>
      </w:r>
      <w:r>
        <w:t xml:space="preserve"> </w:t>
      </w:r>
      <w:r>
        <w:rPr>
          <w:bCs/>
          <w:b/>
        </w:rPr>
        <w:t xml:space="preserve">118 L/min</w:t>
      </w:r>
      <w:r>
        <w:t xml:space="preserve">. 순간 유압동력 P = p·Q ≈</w:t>
      </w:r>
      <w:r>
        <w:t xml:space="preserve"> </w:t>
      </w:r>
      <w:r>
        <w:rPr>
          <w:bCs/>
          <w:b/>
        </w:rPr>
        <w:t xml:space="preserve">20 kW</w:t>
      </w:r>
      <w:r>
        <w:t xml:space="preserve">.</w:t>
      </w:r>
    </w:p>
    <w:p>
      <w:pPr>
        <w:pStyle w:val="TextBody"/>
      </w:pPr>
      <w:r>
        <w:rPr>
          <w:bCs/>
          <w:b/>
        </w:rPr>
        <w:t xml:space="preserve">통찰:</w:t>
      </w:r>
      <w:r>
        <w:t xml:space="preserve"> </w:t>
      </w:r>
      <w:r>
        <w:t xml:space="preserve">0.3초 동안만 필요한 큰 유량을 위해 펌프를 키우는 것은 비효율적입니다.</w:t>
      </w:r>
      <w:r>
        <w:t xml:space="preserve"> </w:t>
      </w:r>
      <w:r>
        <w:rPr>
          <w:bCs/>
          <w:b/>
        </w:rPr>
        <w:t xml:space="preserve">축압기</w:t>
      </w:r>
      <w:r>
        <w:t xml:space="preserve">로 순간 유량을 공급하고 장전 사이에 펌프로 재충전하는 방식, 또는 전동 서보 구동을 대안으로 비교합니다.</w:t>
      </w:r>
    </w:p>
    <w:bookmarkEnd w:id="164"/>
    <w:bookmarkStart w:id="165" w:name="로드-좌굴-검토"/>
    <w:p>
      <w:pPr>
        <w:pStyle w:val="Heading2"/>
      </w:pPr>
      <w:r>
        <w:t xml:space="preserve">4 로드 좌굴 검토</w:t>
      </w:r>
    </w:p>
    <w:p>
      <w:pPr>
        <w:pStyle w:val="FirstParagraph"/>
      </w:pPr>
      <w:r>
        <w:t xml:space="preserve">로드 길이(유효 길이) L = 1.3 m, 양단 핀(K = 1), 강재 E = 210 GPa 가정.</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70"/>
        <w:gridCol w:w="2730"/>
        <w:gridCol w:w="2633"/>
        <w:gridCol w:w="3219"/>
      </w:tblGrid>
      <w:tr>
        <w:trPr>
          <w:tblHeader w:val="true"/>
          <w:cantSplit w:val="true"/>
        </w:trPr>
        <w:tc>
          <w:tcPr>
            <w:tcW w:w="117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로드 지름</w:t>
            </w:r>
          </w:p>
        </w:tc>
        <w:tc>
          <w:tcPr>
            <w:tcW w:w="273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I = πd⁴/64</w:t>
            </w:r>
          </w:p>
        </w:tc>
        <w:tc>
          <w:tcPr>
            <w:tcW w:w="263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Pcr = π²EI/L²</w:t>
            </w:r>
          </w:p>
        </w:tc>
        <w:tc>
          <w:tcPr>
            <w:tcW w:w="321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설계 하중 1.95 kN 대비</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12 mm</w:t>
            </w:r>
          </w:p>
        </w:tc>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1.02 × 10⁻⁹ m⁴</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1.25 kN</w:t>
            </w:r>
          </w:p>
        </w:tc>
        <w:tc>
          <w:tcPr>
            <w:tcW w:w="321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bCs/>
                <w:b/>
                <w:sz w:val="18"/>
              </w:rPr>
              <w:t xml:space="preserve">좌굴 발생(부족)</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16 mm</w:t>
            </w:r>
          </w:p>
        </w:tc>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3.22 × 10⁻⁹ m⁴</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3.9 kN</w:t>
            </w:r>
          </w:p>
        </w:tc>
        <w:tc>
          <w:tcPr>
            <w:tcW w:w="321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안전율 약 2.0</w:t>
            </w:r>
          </w:p>
        </w:tc>
      </w:tr>
      <w:tr>
        <w:trPr>
          <w:cantSplit w:val="true"/>
        </w:trPr>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 mm</w:t>
            </w:r>
          </w:p>
        </w:tc>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7.85 × 10⁻⁹ m⁴</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9.6 kN</w:t>
            </w:r>
          </w:p>
        </w:tc>
        <w:tc>
          <w:tcPr>
            <w:tcW w:w="321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안전율 약 4.9</w:t>
            </w:r>
          </w:p>
        </w:tc>
      </w:tr>
    </w:tbl>
    <w:p>
      <w:pPr>
        <w:pStyle w:val="TextBody"/>
      </w:pPr>
      <w:r>
        <w:t xml:space="preserve">세장비 확인: d = 16 mm에서 r = d/4 = 4 mm, L/r = 325 ≫ 109이므로 Euler 식 적용이 타당합니다.</w:t>
      </w:r>
    </w:p>
    <w:p>
      <w:pPr>
        <w:pStyle w:val="TextBody"/>
      </w:pPr>
      <w:r>
        <w:rPr>
          <w:bCs/>
          <w:b/>
        </w:rPr>
        <w:t xml:space="preserve">통찰:</w:t>
      </w:r>
      <w:r>
        <w:t xml:space="preserve"> </w:t>
      </w:r>
      <w:r>
        <w:t xml:space="preserve">힘은 작아도</w:t>
      </w:r>
      <w:r>
        <w:t xml:space="preserve"> </w:t>
      </w:r>
      <w:r>
        <w:rPr>
          <w:bCs/>
          <w:b/>
        </w:rPr>
        <w:t xml:space="preserve">긴 스트로크 때문에 좌굴이 지배</w:t>
      </w:r>
      <w:r>
        <w:t xml:space="preserve">합니다. 지름 4/3배(12→16 mm)에 좌굴하중은 (4/3)⁴ ≈ 3.2배가 됩니다. 스트로크가 긴 경우 체인식·텔레스코픽 실린더·랙피니언 등 압축 부재가 길어지지 않는 메커니즘을 대안으로 검토합니다. 차량 진동에 의한 횡하중과 로드 가이드 지지도 고려 대상입니다.</w:t>
      </w:r>
    </w:p>
    <w:bookmarkEnd w:id="165"/>
    <w:bookmarkStart w:id="166" w:name="신뢰성안전-방안"/>
    <w:p>
      <w:pPr>
        <w:pStyle w:val="Heading2"/>
      </w:pPr>
      <w:r>
        <w:t xml:space="preserve">5 신뢰성·안전 방안</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120"/>
        <w:gridCol w:w="6632"/>
      </w:tblGrid>
      <w:tr>
        <w:trPr>
          <w:tblHeader w:val="true"/>
          <w:cantSplit w:val="true"/>
        </w:trPr>
        <w:tc>
          <w:tcPr>
            <w:tcW w:w="312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위험</w:t>
            </w:r>
          </w:p>
        </w:tc>
        <w:tc>
          <w:tcPr>
            <w:tcW w:w="663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대책</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탄 걸림(jam)</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위치 센서·하중 감시로 이상 감지 시 정지, 역동작 해제, 수동 장전 모드</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저온 유압 응답 지연</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작동유 예열, 점도지수 높은 유압유, 저온 시험</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반복 작동 마모·피로</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수명 요구 작동 횟수만큼 내구시험, 마모 부품 교체 주기</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사격 충격·차량 진동 중 작동</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진동·충격 환경 시험 중 기능 확인</w:t>
            </w:r>
          </w:p>
        </w:tc>
      </w:tr>
      <w:tr>
        <w:trPr>
          <w:cantSplit w:val="true"/>
        </w:trPr>
        <w:tc>
          <w:tcPr>
            <w:tcW w:w="3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사람 끼임</w:t>
            </w:r>
          </w:p>
        </w:tc>
        <w:tc>
          <w:tcPr>
            <w:tcW w:w="6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인터록, 안전 구역, 비상 정지</w:t>
            </w:r>
          </w:p>
        </w:tc>
      </w:tr>
    </w:tbl>
    <w:bookmarkEnd w:id="166"/>
    <w:bookmarkStart w:id="167" w:name="결론-발표-예시-1"/>
    <w:p>
      <w:pPr>
        <w:pStyle w:val="Heading2"/>
      </w:pPr>
      <w:r>
        <w:t xml:space="preserve">6 결론 발표 예시</w:t>
      </w:r>
    </w:p>
    <w:p>
      <w:pPr>
        <w:pStyle w:val="FirstParagraph"/>
      </w:pPr>
      <w:r>
        <w:t xml:space="preserve">“</w:t>
      </w:r>
      <w:r>
        <w:t xml:space="preserve">요구 이송시간 0.6초를 만족하려면 약 1.4 g 가속이 필요하고 설계 하중은 약 2 kN입니다. 힘보다 긴 스트로크에 따른 좌굴이 지배적이므로 로드 지름 16 mm 이상, 안전율 2 이상을 확보하거나 압축 부재가 길어지지 않는 체인식 메커니즘을 비교하겠습니다. 순간 유량이 크므로 축압기를 적용하고, 탄 안착 속도와 걸림 대응 모드를 포함해 반복 작동 내구시험과 저온 시험으로 검증하겠습니다.</w:t>
      </w:r>
      <w:r>
        <w:t xml:space="preserve">”</w:t>
      </w:r>
    </w:p>
    <w:bookmarkEnd w:id="167"/>
    <w:bookmarkStart w:id="168" w:name="꼬리질문과-답변-6"/>
    <w:p>
      <w:pPr>
        <w:pStyle w:val="Heading2"/>
      </w:pPr>
      <w:r>
        <w:t xml:space="preserve">7 꼬리질문과 답변</w:t>
      </w:r>
    </w:p>
    <w:p>
      <w:pPr>
        <w:pStyle w:val="FirstParagraph"/>
      </w:pPr>
      <w:r>
        <w:t xml:space="preserve">Q. 사다리꼴 속도 프로파일을 쓰면 무엇이 달라지나요?</w:t>
      </w:r>
    </w:p>
    <w:p>
      <w:pPr>
        <w:pStyle w:val="TextBody"/>
      </w:pPr>
      <w:r>
        <w:t xml:space="preserve">A. 같은 시간·거리에서 최대속도는 낮아지고 등속 구간이 생기는 대신, 가속 구간이 짧아져 가속도는 커질 수 있습니다. 실제로는 저크(가속도 변화율)를 줄여 충격과 진동을 낮추는 프로파일(S-커브)을 검토합니다.</w:t>
      </w:r>
    </w:p>
    <w:p>
      <w:pPr>
        <w:pStyle w:val="TextBody"/>
      </w:pPr>
      <w:r>
        <w:t xml:space="preserve">Q. 전동식과 유압식 중 무엇을 추천하나요?</w:t>
      </w:r>
    </w:p>
    <w:p>
      <w:pPr>
        <w:pStyle w:val="TextBody"/>
      </w:pPr>
      <w:r>
        <w:t xml:space="preserve">A. 유압은 힘 밀도가 높고 충격에 강하지만 누유·저온 응답 문제가 있고, 전동은 제어 정밀도·정비성이 좋지만 순간 출력을 위한 전력 공급과 열 관리가 필요합니다. 차량의 기존 유압·전력 계통 용량과 정비 체계를 보고 판단하겠습니다.</w:t>
      </w:r>
    </w:p>
    <w:p>
      <w:pPr>
        <w:pStyle w:val="TextBody"/>
      </w:pPr>
      <w:r>
        <w:t xml:space="preserve">Q. 좌굴 계산에서 K = 1로 둔 이유는?</w:t>
      </w:r>
    </w:p>
    <w:p>
      <w:pPr>
        <w:pStyle w:val="TextBody"/>
      </w:pPr>
      <w:r>
        <w:t xml:space="preserve">A. 실린더 양 끝이 핀으로 연결되는 일반적인 장착을 가정했습니다. 한쪽이 고정에 가까우면 K가 작아져 유리하지만, 실제 고정도는 불확실하므로 보수적인 값을 썼습니다.</w:t>
      </w:r>
    </w:p>
    <w:p>
      <w:r>
        <w:br w:type="page"/>
      </w:r>
    </w:p>
    <w:bookmarkEnd w:id="168"/>
    <w:bookmarkEnd w:id="169"/>
    <w:bookmarkStart w:id="176" w:name="보완-pt-예시-8-등판능력과-파워팩-요구-출력"/>
    <w:p>
      <w:pPr>
        <w:pStyle w:val="Heading1"/>
      </w:pPr>
      <w:r>
        <w:t xml:space="preserve">★보완 PT 예시 8 등판능력과 파워팩 요구 출력</w:t>
      </w:r>
    </w:p>
    <w:p>
      <w:pPr>
        <w:pStyle w:val="FirstParagraph"/>
      </w:pPr>
      <w:r>
        <w:rPr>
          <w:bCs/>
          <w:b/>
        </w:rPr>
        <w:t xml:space="preserve">연습 상황 | 방호 강화로 중량이 늘어난 궤도차량의 등판·속도 성능 검토</w:t>
      </w:r>
    </w:p>
    <w:p>
      <w:pPr>
        <w:pStyle w:val="TextBody"/>
      </w:pPr>
      <w:r>
        <w:rPr>
          <w:bCs/>
          <w:b/>
        </w:rPr>
        <w:t xml:space="preserve">문제(연습용):</w:t>
      </w:r>
      <w:r>
        <w:t xml:space="preserve"> </w:t>
      </w:r>
      <w:r>
        <w:t xml:space="preserve">차량 중량이 47 t일 때 60% 경사 등판과 평지 최고속도를 만족하는지 검토하고, 중량이 10% 늘어나면 어떤 영향이 있는지 설명하라.</w:t>
      </w:r>
    </w:p>
    <w:bookmarkStart w:id="170" w:name="가정"/>
    <w:p>
      <w:pPr>
        <w:pStyle w:val="Heading2"/>
      </w:pPr>
      <w:r>
        <w:t xml:space="preserve">1 가정</w:t>
      </w:r>
    </w:p>
    <w:p>
      <w:pPr>
        <w:pStyle w:val="FirstParagraph"/>
      </w:pPr>
      <w:r>
        <w:t xml:space="preserve">질량 47 t(W ≈ 461 kN), 구름저항계수 f = 0.05(비포장 경사로)·0.03(포장 평지), 접지 마찰계수 μ = 0.7, 엔진 1,000 hp(약 746 kW), 구동계 전체 효율 0.7, 공기저항 C_d·A = 8 m², 스프로킷 반경 0.33 m.</w:t>
      </w:r>
      <w:r>
        <w:t xml:space="preserve"> </w:t>
      </w:r>
      <w:r>
        <w:rPr>
          <w:bCs/>
          <w:b/>
        </w:rPr>
        <w:t xml:space="preserve">학습용 수치입니다.</w:t>
      </w:r>
    </w:p>
    <w:bookmarkEnd w:id="170"/>
    <w:bookmarkStart w:id="171" w:name="경사-등판"/>
    <w:p>
      <w:pPr>
        <w:pStyle w:val="Heading2"/>
      </w:pPr>
      <w:r>
        <w:t xml:space="preserve">2 60% 경사 등판</w:t>
      </w:r>
    </w:p>
    <w:p>
      <w:pPr>
        <w:pStyle w:val="FirstParagraph"/>
      </w:pPr>
      <w:r>
        <w:t xml:space="preserve">θ = tan⁻¹(0.6) ≈ 31°, sinθ ≈ 0.515, cosθ ≈ 0.857.</w:t>
      </w:r>
    </w:p>
    <w:p>
      <w:pPr>
        <w:pStyle w:val="TextBody"/>
      </w:pPr>
      <w:r>
        <w:t xml:space="preserve">경사저항 W·sinθ ≈ 237 kN, 구름저항 f·W·cosθ ≈ 20 kN →</w:t>
      </w:r>
      <w:r>
        <w:t xml:space="preserve"> </w:t>
      </w:r>
      <w:r>
        <w:rPr>
          <w:bCs/>
          <w:b/>
        </w:rPr>
        <w:t xml:space="preserve">필요 견인력 ≈ 257 kN</w:t>
      </w:r>
      <w:r>
        <w:t xml:space="preserve">.</w:t>
      </w:r>
    </w:p>
    <w:p>
      <w:pPr>
        <w:pStyle w:val="TextBody"/>
      </w:pPr>
      <w:r>
        <w:t xml:space="preserve">접지 한계 μ·W·cosθ ≈ 0.7 × 461 × 0.857 ≈</w:t>
      </w:r>
      <w:r>
        <w:t xml:space="preserve"> </w:t>
      </w:r>
      <w:r>
        <w:rPr>
          <w:bCs/>
          <w:b/>
        </w:rPr>
        <w:t xml:space="preserve">277 kN</w:t>
      </w:r>
      <w:r>
        <w:t xml:space="preserve">. 여유가 약 8%로 작습니다.</w:t>
      </w:r>
      <w:r>
        <w:t xml:space="preserve"> </w:t>
      </w:r>
      <w:r>
        <w:rPr>
          <w:bCs/>
          <w:b/>
        </w:rPr>
        <w:t xml:space="preserve">필요 마찰계수 ≈ tanθ + f ≈ 0.65.</w:t>
      </w:r>
      <w:r>
        <w:t xml:space="preserve"> </w:t>
      </w:r>
      <w:r>
        <w:t xml:space="preserve">노면이 젖거나 느슨하면 출력이 충분해도 미끄러집니다.</w:t>
      </w:r>
    </w:p>
    <w:p>
      <w:pPr>
        <w:pStyle w:val="TextBody"/>
      </w:pPr>
      <w:r>
        <w:t xml:space="preserve">등판 속도: 스프로킷 출력 ≈ 746 × 0.7 ≈ 522 kW → v = P/F ≈ 522 / 257 ≈</w:t>
      </w:r>
      <w:r>
        <w:t xml:space="preserve"> </w:t>
      </w:r>
      <w:r>
        <w:rPr>
          <w:bCs/>
          <w:b/>
        </w:rPr>
        <w:t xml:space="preserve">2.0 m/s(약 7.3 km/h)</w:t>
      </w:r>
      <w:r>
        <w:t xml:space="preserve">.</w:t>
      </w:r>
    </w:p>
    <w:p>
      <w:pPr>
        <w:pStyle w:val="TextBody"/>
      </w:pPr>
      <w:r>
        <w:t xml:space="preserve">필요 스프로킷 토크: 257 kN × 0.33 m ≈</w:t>
      </w:r>
      <w:r>
        <w:t xml:space="preserve"> </w:t>
      </w:r>
      <w:r>
        <w:rPr>
          <w:bCs/>
          <w:b/>
        </w:rPr>
        <w:t xml:space="preserve">85 kN·m</w:t>
      </w:r>
      <w:r>
        <w:t xml:space="preserve">. 엔진 토크를 3,000 N·m로 가정하면 전체 감속비는 85,000 / (3,000 × 0.7) ≈</w:t>
      </w:r>
      <w:r>
        <w:t xml:space="preserve"> </w:t>
      </w:r>
      <w:r>
        <w:rPr>
          <w:bCs/>
          <w:b/>
        </w:rPr>
        <w:t xml:space="preserve">40</w:t>
      </w:r>
      <w:r>
        <w:t xml:space="preserve"> </w:t>
      </w:r>
      <w:r>
        <w:t xml:space="preserve">수준이 필요합니다. 변속기 저단과 최종감속기, 토크컨버터 토크 증대의 역할을 설명할 수 있습니다.</w:t>
      </w:r>
    </w:p>
    <w:bookmarkEnd w:id="171"/>
    <w:bookmarkStart w:id="172" w:name="평지-최고속도"/>
    <w:p>
      <w:pPr>
        <w:pStyle w:val="Heading2"/>
      </w:pPr>
      <w:r>
        <w:t xml:space="preserve">3 평지 최고속도</w:t>
      </w:r>
    </w:p>
    <w:p>
      <w:pPr>
        <w:pStyle w:val="FirstParagraph"/>
      </w:pPr>
      <w:r>
        <w:t xml:space="preserve">67 km/h(18.6 m/s)에서 구름저항 0.03 × 461 ≈ 13.8 kN, 공기저항 ½ × 1.2 × 8 × 18.6² ≈ 1.7 kN → 합계 약 15.5 kN, 필요 출력 ≈ 15.5 × 18.6 ≈</w:t>
      </w:r>
      <w:r>
        <w:t xml:space="preserve"> </w:t>
      </w:r>
      <w:r>
        <w:rPr>
          <w:bCs/>
          <w:b/>
        </w:rPr>
        <w:t xml:space="preserve">288 kW</w:t>
      </w:r>
      <w:r>
        <w:t xml:space="preserve">. 가용 522 kW보다 작으므로 출력 측면에서는 여유가 있고, 실제 최고속도는</w:t>
      </w:r>
      <w:r>
        <w:t xml:space="preserve"> </w:t>
      </w:r>
      <w:r>
        <w:rPr>
          <w:bCs/>
          <w:b/>
        </w:rPr>
        <w:t xml:space="preserve">변속기 최고단 기어비·엔진 최고회전수·궤도 속도 한계·승차감·안전</w:t>
      </w:r>
      <w:r>
        <w:t xml:space="preserve">에 의해 정해진다고 볼 수 있습니다.</w:t>
      </w:r>
    </w:p>
    <w:bookmarkEnd w:id="172"/>
    <w:bookmarkStart w:id="173" w:name="중량-10-증가51.7-t-영향"/>
    <w:p>
      <w:pPr>
        <w:pStyle w:val="Heading2"/>
      </w:pPr>
      <w:r>
        <w:t xml:space="preserve">4 중량 10% 증가(51.7 t) 영향</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047"/>
        <w:gridCol w:w="7705"/>
      </w:tblGrid>
      <w:tr>
        <w:trPr>
          <w:tblHeader w:val="true"/>
          <w:cantSplit w:val="true"/>
        </w:trPr>
        <w:tc>
          <w:tcPr>
            <w:tcW w:w="204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항목</w:t>
            </w:r>
          </w:p>
        </w:tc>
        <w:tc>
          <w:tcPr>
            <w:tcW w:w="770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변화</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출력 대 중량비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21.3 → 19.3 hp/t(약 9% 감소), 가속 성능 저하</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등판 필요 견인력</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257 → 283 kN, 등판 속도 약 7.3 → 6.6 km/h</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등판 접지 한계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필요 마찰계수는 거의 같음(중량에 비례해 함께 증가)</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현수</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 처짐 증가 → 작동거리 감소, 바닥침 위험, 스프링 재설정</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접지압</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10% 증가 → 연약지 기동성 저하</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제동·냉각</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제동 에너지 10% 증가, 고부하 운전 시간 증가로 냉각 부담</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구동계 수명</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토크·하중 증가로 기어·베어링 수명 감소(볼베어링은 하중 세제곱에 반비례)</w:t>
            </w:r>
          </w:p>
        </w:tc>
      </w:tr>
    </w:tbl>
    <w:p>
      <w:pPr>
        <w:pStyle w:val="TextBody"/>
      </w:pPr>
      <w:r>
        <w:rPr>
          <w:bCs/>
          <w:b/>
        </w:rPr>
        <w:t xml:space="preserve">통찰:</w:t>
      </w:r>
      <w:r>
        <w:t xml:space="preserve"> </w:t>
      </w:r>
      <w:r>
        <w:t xml:space="preserve">등판 한계가 접지력이라면 중량이 늘어도 ’등판 가능 여부’는 크게 변하지 않지만,</w:t>
      </w:r>
      <w:r>
        <w:t xml:space="preserve"> </w:t>
      </w:r>
      <w:r>
        <w:rPr>
          <w:bCs/>
          <w:b/>
        </w:rPr>
        <w:t xml:space="preserve">속도·가속·현수·제동·수명</w:t>
      </w:r>
      <w:r>
        <w:t xml:space="preserve">은 모두 영향을 받습니다. 방호를 늘리는 결정은 기동 체계 전체를 다시 보는 결정입니다.</w:t>
      </w:r>
    </w:p>
    <w:bookmarkEnd w:id="173"/>
    <w:bookmarkStart w:id="174" w:name="결론-발표-예시-2"/>
    <w:p>
      <w:pPr>
        <w:pStyle w:val="Heading2"/>
      </w:pPr>
      <w:r>
        <w:t xml:space="preserve">5 결론 발표 예시</w:t>
      </w:r>
    </w:p>
    <w:p>
      <w:pPr>
        <w:pStyle w:val="FirstParagraph"/>
      </w:pPr>
      <w:r>
        <w:t xml:space="preserve">“</w:t>
      </w:r>
      <w:r>
        <w:t xml:space="preserve">60% 경사 등판에는 약 257 kN의 견인력이 필요하고, 출력 기준 약 7 km/h로 등판 가능하지만 필요 마찰계수가 0.65로 접지력 여유가 작습니다. 중량이 10% 늘면 등판 가능 여부보다 가속·현수 작동거리·제동·구동계 수명이 더 큰 문제가 됩니다. 따라서 중량 증가 시 파워팩 출력 상향만 검토하지 않고 현수 재설정과 구동계 수명 재평가를 함께 진행하고, 실차 등판·가속 시험으로 확인하겠습니다.</w:t>
      </w:r>
      <w:r>
        <w:t xml:space="preserve">”</w:t>
      </w:r>
    </w:p>
    <w:bookmarkEnd w:id="174"/>
    <w:bookmarkStart w:id="175" w:name="꼬리질문과-답변-7"/>
    <w:p>
      <w:pPr>
        <w:pStyle w:val="Heading2"/>
      </w:pPr>
      <w:r>
        <w:t xml:space="preserve">6 꼬리질문과 답변</w:t>
      </w:r>
    </w:p>
    <w:p>
      <w:pPr>
        <w:pStyle w:val="FirstParagraph"/>
      </w:pPr>
      <w:r>
        <w:t xml:space="preserve">Q. 엔진 출력을 1,200 hp로 올리면 해결되나요?</w:t>
      </w:r>
    </w:p>
    <w:p>
      <w:pPr>
        <w:pStyle w:val="TextBody"/>
      </w:pPr>
      <w:r>
        <w:t xml:space="preserve">A. 속도·가속은 좋아지지만 냉각 열량이 늘어 냉각계통이 커지고, 파워팩 공간·중량·연비도 바뀝니다. 등판 접지력 한계는 출력으로 해결되지 않습니다.</w:t>
      </w:r>
    </w:p>
    <w:p>
      <w:pPr>
        <w:pStyle w:val="TextBody"/>
      </w:pPr>
      <w:r>
        <w:t xml:space="preserve">Q. 궤도 접지 마찰을 높이려면?</w:t>
      </w:r>
    </w:p>
    <w:p>
      <w:pPr>
        <w:pStyle w:val="TextBody"/>
      </w:pPr>
      <w:r>
        <w:t xml:space="preserve">A. 궤도 패드 형상·재질, 그라우저(돌기) 설계, 접지압 분포 개선을 생각할 수 있습니다. 대신 포장도로 손상·소음·마모와의 상충을 검토해야 합니다.</w:t>
      </w:r>
    </w:p>
    <w:p>
      <w:pPr>
        <w:pStyle w:val="TextBody"/>
      </w:pPr>
      <w:r>
        <w:t xml:space="preserve">Q. 구동계 효율 0.7은 어디서 나왔나요?</w:t>
      </w:r>
    </w:p>
    <w:p>
      <w:pPr>
        <w:pStyle w:val="TextBody"/>
      </w:pPr>
      <w:r>
        <w:t xml:space="preserve">A. 변속기(토크컨버터 포함), 최종감속기, 궤도 구름손실을 합친 1차 가정입니다. 운전점에 따라 크게 달라지므로 실제 설계에서는 구성품별 효율 맵을 사용하겠습니다.</w:t>
      </w:r>
    </w:p>
    <w:p>
      <w:r>
        <w:br w:type="page"/>
      </w:r>
    </w:p>
    <w:bookmarkEnd w:id="175"/>
    <w:bookmarkEnd w:id="176"/>
    <w:bookmarkStart w:id="184" w:name="보완-pt-예시-9-중량-궤도차량의-제동과-열부하"/>
    <w:p>
      <w:pPr>
        <w:pStyle w:val="Heading1"/>
      </w:pPr>
      <w:r>
        <w:t xml:space="preserve">★보완 PT 예시 9 중량 궤도차량의 제동과 열부하</w:t>
      </w:r>
    </w:p>
    <w:p>
      <w:pPr>
        <w:pStyle w:val="FirstParagraph"/>
      </w:pPr>
      <w:r>
        <w:rPr>
          <w:bCs/>
          <w:b/>
        </w:rPr>
        <w:t xml:space="preserve">연습 상황 | 반복 제동·장경사 하강 시 제동력 저하(페이드) 문제</w:t>
      </w:r>
    </w:p>
    <w:p>
      <w:pPr>
        <w:pStyle w:val="TextBody"/>
      </w:pPr>
      <w:r>
        <w:rPr>
          <w:bCs/>
          <w:b/>
        </w:rPr>
        <w:t xml:space="preserve">문제(연습용):</w:t>
      </w:r>
      <w:r>
        <w:t xml:space="preserve"> </w:t>
      </w:r>
      <w:r>
        <w:t xml:space="preserve">시험 중 긴 내리막에서 제동력이 점점 약해지는 현상이 보고됐다. ① 제동 에너지를 추정하고 ② 원인을 분석하며 ③ 개선안과 검증 계획을 제시하라.</w:t>
      </w:r>
    </w:p>
    <w:bookmarkStart w:id="177" w:name="가정-1"/>
    <w:p>
      <w:pPr>
        <w:pStyle w:val="Heading2"/>
      </w:pPr>
      <w:r>
        <w:t xml:space="preserve">1 가정</w:t>
      </w:r>
    </w:p>
    <w:p>
      <w:pPr>
        <w:pStyle w:val="FirstParagraph"/>
      </w:pPr>
      <w:r>
        <w:t xml:space="preserve">질량 47 t, 제동 시작 속도 60 km/h(16.7 m/s), 목표 감속 0.5 g, 좌우 브레이크 각 1조(마찰 디스크 팩 질량 30 kg, 비열 460 J/(kg·K)), 하강로 경사 30%, 길이 2 km, 하강 속도 20 km/h.</w:t>
      </w:r>
      <w:r>
        <w:t xml:space="preserve"> </w:t>
      </w:r>
      <w:r>
        <w:rPr>
          <w:bCs/>
          <w:b/>
        </w:rPr>
        <w:t xml:space="preserve">학습용 수치입니다.</w:t>
      </w:r>
    </w:p>
    <w:bookmarkEnd w:id="177"/>
    <w:bookmarkStart w:id="178" w:name="회-정지-제동"/>
    <w:p>
      <w:pPr>
        <w:pStyle w:val="Heading2"/>
      </w:pPr>
      <w:r>
        <w:t xml:space="preserve">2 1회 정지 제동</w:t>
      </w:r>
    </w:p>
    <w:p>
      <w:pPr>
        <w:pStyle w:val="FirstParagraph"/>
      </w:pPr>
      <w:r>
        <w:t xml:space="preserve">운동에너지 E = ½mv² = ½ × 47,000 × 16.7² ≈</w:t>
      </w:r>
      <w:r>
        <w:t xml:space="preserve"> </w:t>
      </w:r>
      <w:r>
        <w:rPr>
          <w:bCs/>
          <w:b/>
        </w:rPr>
        <w:t xml:space="preserve">6.5 MJ</w:t>
      </w:r>
      <w:r>
        <w:t xml:space="preserve">.</w:t>
      </w:r>
    </w:p>
    <w:p>
      <w:pPr>
        <w:pStyle w:val="TextBody"/>
      </w:pPr>
      <w:r>
        <w:t xml:space="preserve">정지거리 s = v²/(2a) = 16.7² / (2 × 4.9) ≈</w:t>
      </w:r>
      <w:r>
        <w:t xml:space="preserve"> </w:t>
      </w:r>
      <w:r>
        <w:rPr>
          <w:bCs/>
          <w:b/>
        </w:rPr>
        <w:t xml:space="preserve">28 m</w:t>
      </w:r>
      <w:r>
        <w:t xml:space="preserve">, 정지시간 ≈ 3.4 s, 평균 제동동력 ≈ 6.5 MJ / 3.4 s ≈</w:t>
      </w:r>
      <w:r>
        <w:t xml:space="preserve"> </w:t>
      </w:r>
      <w:r>
        <w:rPr>
          <w:bCs/>
          <w:b/>
        </w:rPr>
        <w:t xml:space="preserve">1.9 MW</w:t>
      </w:r>
      <w:r>
        <w:t xml:space="preserve">.</w:t>
      </w:r>
    </w:p>
    <w:p>
      <w:pPr>
        <w:pStyle w:val="TextBody"/>
      </w:pPr>
      <w:r>
        <w:t xml:space="preserve">한쪽 브레이크가 3.3 MJ를 열용량만으로 흡수한다면(단열 가정) 온도 상승 ΔT = E/(m·c) ≈ 3.3 × 10⁶ / (30 × 460) ≈</w:t>
      </w:r>
      <w:r>
        <w:t xml:space="preserve"> </w:t>
      </w:r>
      <w:r>
        <w:rPr>
          <w:bCs/>
          <w:b/>
        </w:rPr>
        <w:t xml:space="preserve">236 K</w:t>
      </w:r>
      <w:r>
        <w:t xml:space="preserve">. 1회는 견딜 수 있어도, 식기 전에 반복하면 온도가 누적됩니다.</w:t>
      </w:r>
    </w:p>
    <w:bookmarkEnd w:id="178"/>
    <w:bookmarkStart w:id="179" w:name="장경사-연속-하강"/>
    <w:p>
      <w:pPr>
        <w:pStyle w:val="Heading2"/>
      </w:pPr>
      <w:r>
        <w:t xml:space="preserve">3 장경사 연속 하강</w:t>
      </w:r>
    </w:p>
    <w:p>
      <w:pPr>
        <w:pStyle w:val="FirstParagraph"/>
      </w:pPr>
      <w:r>
        <w:t xml:space="preserve">경사 30% → θ ≈ 16.7°, 2 km 주행 시 높이 차 ≈ 2,000 × sinθ ≈ 575 m.</w:t>
      </w:r>
    </w:p>
    <w:p>
      <w:pPr>
        <w:pStyle w:val="TextBody"/>
      </w:pPr>
      <w:r>
        <w:t xml:space="preserve">위치에너지 m·g·Δh ≈ 47,000 × 9.81 × 575 ≈</w:t>
      </w:r>
      <w:r>
        <w:t xml:space="preserve"> </w:t>
      </w:r>
      <w:r>
        <w:rPr>
          <w:bCs/>
          <w:b/>
        </w:rPr>
        <w:t xml:space="preserve">265 MJ</w:t>
      </w:r>
      <w:r>
        <w:t xml:space="preserve">. 구름저항(f = 0.03)이 약 27 MJ를 소모하므로</w:t>
      </w:r>
      <w:r>
        <w:t xml:space="preserve"> </w:t>
      </w:r>
      <w:r>
        <w:rPr>
          <w:bCs/>
          <w:b/>
        </w:rPr>
        <w:t xml:space="preserve">제동으로 처리할 에너지 ≈ 238 MJ</w:t>
      </w:r>
      <w:r>
        <w:t xml:space="preserve">.</w:t>
      </w:r>
    </w:p>
    <w:p>
      <w:pPr>
        <w:pStyle w:val="TextBody"/>
      </w:pPr>
      <w:r>
        <w:t xml:space="preserve">하강 시간 = 2,000 m / 5.56 m/s ≈ 360 s → 평균 제동동력 ≈</w:t>
      </w:r>
      <w:r>
        <w:t xml:space="preserve"> </w:t>
      </w:r>
      <w:r>
        <w:rPr>
          <w:bCs/>
          <w:b/>
        </w:rPr>
        <w:t xml:space="preserve">660 kW</w:t>
      </w:r>
      <w:r>
        <w:t xml:space="preserve">를 6분간 지속.</w:t>
      </w:r>
    </w:p>
    <w:p>
      <w:pPr>
        <w:pStyle w:val="TextBody"/>
      </w:pPr>
      <w:r>
        <w:rPr>
          <w:bCs/>
          <w:b/>
        </w:rPr>
        <w:t xml:space="preserve">통찰:</w:t>
      </w:r>
      <w:r>
        <w:t xml:space="preserve"> </w:t>
      </w:r>
      <w:r>
        <w:t xml:space="preserve">238 MJ를 브레이크 열용량만으로 흡수하는 것은 불가능합니다(계산상 수천 K). 연속 제동 에너지는</w:t>
      </w:r>
      <w:r>
        <w:t xml:space="preserve"> </w:t>
      </w:r>
      <w:r>
        <w:rPr>
          <w:bCs/>
          <w:b/>
        </w:rPr>
        <w:t xml:space="preserve">유체식 리타더·엔진 브레이크</w:t>
      </w:r>
      <w:r>
        <w:t xml:space="preserve">가 받아 냉각계통으로 버려야 합니다. 그러면</w:t>
      </w:r>
      <w:r>
        <w:t xml:space="preserve"> </w:t>
      </w:r>
      <w:r>
        <w:rPr>
          <w:bCs/>
          <w:b/>
        </w:rPr>
        <w:t xml:space="preserve">리타더 발열이 냉각계통의 설계 부하</w:t>
      </w:r>
      <w:r>
        <w:t xml:space="preserve">가 됩니다. 제동 문제가 동력·냉각 문제와 연결되는 지점입니다.</w:t>
      </w:r>
    </w:p>
    <w:bookmarkEnd w:id="179"/>
    <w:bookmarkStart w:id="180" w:name="원인-후보"/>
    <w:p>
      <w:pPr>
        <w:pStyle w:val="Heading2"/>
      </w:pPr>
      <w:r>
        <w:t xml:space="preserve">4 원인 후보</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4583"/>
        <w:gridCol w:w="5169"/>
      </w:tblGrid>
      <w:tr>
        <w:trPr>
          <w:tblHeader w:val="true"/>
          <w:cantSplit w:val="true"/>
        </w:trPr>
        <w:tc>
          <w:tcPr>
            <w:tcW w:w="458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후보</w:t>
            </w:r>
          </w:p>
        </w:tc>
        <w:tc>
          <w:tcPr>
            <w:tcW w:w="5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확인 방법</w:t>
            </w:r>
          </w:p>
        </w:tc>
      </w:tr>
      <w:tr>
        <w:trPr>
          <w:cantSplit w:val="true"/>
        </w:trPr>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마찰재 과열에 의한 마찰계수 저하(페이드)</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브레이크 온도 계측, 마찰재 온도-마찰계수 특성 비교</w:t>
            </w:r>
          </w:p>
        </w:tc>
      </w:tr>
      <w:tr>
        <w:trPr>
          <w:cantSplit w:val="true"/>
        </w:trPr>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리타더 용량 부족 또는 미작동</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리타더 작동 신호·유온·제동 토크 분담 확인</w:t>
            </w:r>
          </w:p>
        </w:tc>
      </w:tr>
      <w:tr>
        <w:trPr>
          <w:cantSplit w:val="true"/>
        </w:trPr>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냉각계통 포화로 리타더 성능 제한</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냉각수·리타더 오일 온도가 보호 한계에 도달했는지</w:t>
            </w:r>
          </w:p>
        </w:tc>
      </w:tr>
      <w:tr>
        <w:trPr>
          <w:cantSplit w:val="true"/>
        </w:trPr>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브레이크 유압 계통 문제(유체 비등, 누설)</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유압 측정, 작동유 상태</w:t>
            </w:r>
          </w:p>
        </w:tc>
      </w:tr>
      <w:tr>
        <w:trPr>
          <w:cantSplit w:val="true"/>
        </w:trPr>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운용 방식(저단 미사용, 브레이크 의존)</w:t>
            </w:r>
          </w:p>
        </w:tc>
        <w:tc>
          <w:tcPr>
            <w:tcW w:w="5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주행 데이터 분석, 운용 절차</w:t>
            </w:r>
          </w:p>
        </w:tc>
      </w:tr>
    </w:tbl>
    <w:bookmarkEnd w:id="180"/>
    <w:bookmarkStart w:id="181" w:name="개선-대안"/>
    <w:p>
      <w:pPr>
        <w:pStyle w:val="Heading2"/>
      </w:pPr>
      <w:r>
        <w:t xml:space="preserve">5 개선 대안</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4137"/>
        <w:gridCol w:w="2364"/>
        <w:gridCol w:w="3251"/>
      </w:tblGrid>
      <w:tr>
        <w:trPr>
          <w:tblHeader w:val="true"/>
          <w:cantSplit w:val="true"/>
        </w:trPr>
        <w:tc>
          <w:tcPr>
            <w:tcW w:w="413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대안</w:t>
            </w:r>
          </w:p>
        </w:tc>
        <w:tc>
          <w:tcPr>
            <w:tcW w:w="236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효과</w:t>
            </w:r>
          </w:p>
        </w:tc>
        <w:tc>
          <w:tcPr>
            <w:tcW w:w="325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부담</w:t>
            </w:r>
          </w:p>
        </w:tc>
      </w:tr>
      <w:tr>
        <w:trPr>
          <w:cantSplit w:val="true"/>
        </w:trPr>
        <w:tc>
          <w:tcPr>
            <w:tcW w:w="41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리타더 용량·제어 개선</w:t>
            </w:r>
          </w:p>
        </w:tc>
        <w:tc>
          <w:tcPr>
            <w:tcW w:w="2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연속 제동 분담 증가</w:t>
            </w:r>
          </w:p>
        </w:tc>
        <w:tc>
          <w:tcPr>
            <w:tcW w:w="325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 부하 증가 → 냉각계통 재검토</w:t>
            </w:r>
          </w:p>
        </w:tc>
      </w:tr>
      <w:tr>
        <w:trPr>
          <w:cantSplit w:val="true"/>
        </w:trPr>
        <w:tc>
          <w:tcPr>
            <w:tcW w:w="41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브레이크 열용량·방열 증대(습식 다판·오일 냉각)</w:t>
            </w:r>
          </w:p>
        </w:tc>
        <w:tc>
          <w:tcPr>
            <w:tcW w:w="2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온도 상승 억제</w:t>
            </w:r>
          </w:p>
        </w:tc>
        <w:tc>
          <w:tcPr>
            <w:tcW w:w="325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중량·공간·유압 계통</w:t>
            </w:r>
          </w:p>
        </w:tc>
      </w:tr>
      <w:tr>
        <w:trPr>
          <w:cantSplit w:val="true"/>
        </w:trPr>
        <w:tc>
          <w:tcPr>
            <w:tcW w:w="41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고온 안정 마찰재</w:t>
            </w:r>
          </w:p>
        </w:tc>
        <w:tc>
          <w:tcPr>
            <w:tcW w:w="2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페이드 개시 온도 상승</w:t>
            </w:r>
          </w:p>
        </w:tc>
        <w:tc>
          <w:tcPr>
            <w:tcW w:w="325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마모·소음·비용</w:t>
            </w:r>
          </w:p>
        </w:tc>
      </w:tr>
      <w:tr>
        <w:trPr>
          <w:cantSplit w:val="true"/>
        </w:trPr>
        <w:tc>
          <w:tcPr>
            <w:tcW w:w="41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저단 유지·하강 속도 제한 운용</w:t>
            </w:r>
          </w:p>
        </w:tc>
        <w:tc>
          <w:tcPr>
            <w:tcW w:w="2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즉시 적용 가능</w:t>
            </w:r>
          </w:p>
        </w:tc>
        <w:tc>
          <w:tcPr>
            <w:tcW w:w="325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운용 제약, 근본 해결은 아님</w:t>
            </w:r>
          </w:p>
        </w:tc>
      </w:tr>
    </w:tbl>
    <w:bookmarkEnd w:id="181"/>
    <w:bookmarkStart w:id="182" w:name="결론-발표-예시-3"/>
    <w:p>
      <w:pPr>
        <w:pStyle w:val="Heading2"/>
      </w:pPr>
      <w:r>
        <w:t xml:space="preserve">6 결론 발표 예시</w:t>
      </w:r>
    </w:p>
    <w:p>
      <w:pPr>
        <w:pStyle w:val="FirstParagraph"/>
      </w:pPr>
      <w:r>
        <w:t xml:space="preserve">“</w:t>
      </w:r>
      <w:r>
        <w:t xml:space="preserve">1회 제동은 약 6.5 MJ로 브레이크 열용량으로 처리할 수 있지만, 2 km 장경사 하강은 약 240 MJ를 6분간 처리해야 해 마찰 브레이크만으로는 불가능합니다. 따라서 현상의 주원인은 리타더 분담 부족이나 냉각 포화로 인한 마찰 브레이크 과열일 가능성이 높다고 봅니다. 브레이크·리타더·냉각수 온도를 동시 계측해 원인을 좁히고, 리타더 제어 개선과 냉각 용량 재검토를 함께 진행하겠습니다. 검증은 동일 경사로에서 하강 속도별 온도 수렴 여부와 제동 토크 유지로 판정하겠습니다.</w:t>
      </w:r>
      <w:r>
        <w:t xml:space="preserve">”</w:t>
      </w:r>
    </w:p>
    <w:bookmarkEnd w:id="182"/>
    <w:bookmarkStart w:id="183" w:name="꼬리질문과-답변-8"/>
    <w:p>
      <w:pPr>
        <w:pStyle w:val="Heading2"/>
      </w:pPr>
      <w:r>
        <w:t xml:space="preserve">7 꼬리질문과 답변</w:t>
      </w:r>
    </w:p>
    <w:p>
      <w:pPr>
        <w:pStyle w:val="FirstParagraph"/>
      </w:pPr>
      <w:r>
        <w:t xml:space="preserve">Q. 감속도를 1 g로 하면 정지거리가 절반이 되나요?</w:t>
      </w:r>
    </w:p>
    <w:p>
      <w:pPr>
        <w:pStyle w:val="TextBody"/>
      </w:pPr>
      <w:r>
        <w:t xml:space="preserve">A. 계산상으로는 그렇지만 감속도는 접지 마찰계수를 넘을 수 없습니다. 노면 μ가 0.7이면 0.7 g 이상은 미끄러지고, 궤도차량은 하중 이동으로 앞쪽 접지 하중이 커지는 점도 고려해야 합니다.</w:t>
      </w:r>
    </w:p>
    <w:p>
      <w:pPr>
        <w:pStyle w:val="TextBody"/>
      </w:pPr>
      <w:r>
        <w:t xml:space="preserve">Q. 회전부 관성을 무시해도 되나요?</w:t>
      </w:r>
    </w:p>
    <w:p>
      <w:pPr>
        <w:pStyle w:val="TextBody"/>
      </w:pPr>
      <w:r>
        <w:t xml:space="preserve">A. 엔진·변속기·궤도·로드휠의 회전 에너지가 추가로 있으므로 1차 추정에서는 등가 질량 보정계수(수 % ~ 10% 이상)를 곱해 보수적으로 잡는 것이 좋습니다.</w:t>
      </w:r>
    </w:p>
    <w:p>
      <w:r>
        <w:br w:type="page"/>
      </w:r>
    </w:p>
    <w:bookmarkEnd w:id="183"/>
    <w:bookmarkEnd w:id="184"/>
    <w:bookmarkStart w:id="193" w:name="보완-pt-예시-10-유기압-현수장치-사양-결정"/>
    <w:p>
      <w:pPr>
        <w:pStyle w:val="Heading1"/>
      </w:pPr>
      <w:r>
        <w:t xml:space="preserve">★보완 PT 예시 10 유기압 현수장치 사양 결정</w:t>
      </w:r>
    </w:p>
    <w:p>
      <w:pPr>
        <w:pStyle w:val="FirstParagraph"/>
      </w:pPr>
      <w:r>
        <w:rPr>
          <w:bCs/>
          <w:b/>
        </w:rPr>
        <w:t xml:space="preserve">연습 상황 | 승차감 목표를 만족하는 현수 강성·가스 체적·감쇠 1차 설계</w:t>
      </w:r>
    </w:p>
    <w:p>
      <w:pPr>
        <w:pStyle w:val="TextBody"/>
      </w:pPr>
      <w:r>
        <w:rPr>
          <w:bCs/>
          <w:b/>
        </w:rPr>
        <w:t xml:space="preserve">문제(연습용):</w:t>
      </w:r>
      <w:r>
        <w:t xml:space="preserve"> </w:t>
      </w:r>
      <w:r>
        <w:t xml:space="preserve">궤도차량의 차체 바운스 고유진동수를 약 1.2 Hz로 하려 한다. 바퀴당 현수 강성, 정적 처짐, 가스 스프링의 기본 사양, 감쇠계수를 추정하고 설계상 고려사항을 설명하라.</w:t>
      </w:r>
    </w:p>
    <w:bookmarkStart w:id="185" w:name="가정-2"/>
    <w:p>
      <w:pPr>
        <w:pStyle w:val="Heading2"/>
      </w:pPr>
      <w:r>
        <w:t xml:space="preserve">1 가정</w:t>
      </w:r>
    </w:p>
    <w:p>
      <w:pPr>
        <w:pStyle w:val="FirstParagraph"/>
      </w:pPr>
      <w:r>
        <w:t xml:space="preserve">스프렁 질량 40 t, 로드휠 양측 각 6개(총 12개)에 균등 분배 → 바퀴당 약 3,333 kg. 레버비 1(현수 유닛 힘 = 바퀴 하중, 학습용 단순화), 피스톤 지름 80 mm, 가스 폴리트로픽 지수 n = 1.4, 목표 감쇠비 ζ = 0.3.</w:t>
      </w:r>
      <w:r>
        <w:t xml:space="preserve"> </w:t>
      </w:r>
      <w:r>
        <w:rPr>
          <w:bCs/>
          <w:b/>
        </w:rPr>
        <w:t xml:space="preserve">학습용 수치입니다.</w:t>
      </w:r>
    </w:p>
    <w:bookmarkEnd w:id="185"/>
    <w:bookmarkStart w:id="186" w:name="강성과-정적-처짐"/>
    <w:p>
      <w:pPr>
        <w:pStyle w:val="Heading2"/>
      </w:pPr>
      <w:r>
        <w:t xml:space="preserve">2 강성과 정적 처짐</w:t>
      </w:r>
    </w:p>
    <w:p>
      <w:pPr>
        <w:pStyle w:val="FirstParagraph"/>
      </w:pPr>
      <w:r>
        <w:t xml:space="preserve">k = m(2πf)² = 3,333 × (2π × 1.2)² ≈</w:t>
      </w:r>
      <w:r>
        <w:t xml:space="preserve"> </w:t>
      </w:r>
      <w:r>
        <w:rPr>
          <w:bCs/>
          <w:b/>
        </w:rPr>
        <w:t xml:space="preserve">190 kN/m</w:t>
      </w:r>
      <w:r>
        <w:t xml:space="preserve">(바퀴당).</w:t>
      </w:r>
    </w:p>
    <w:p>
      <w:pPr>
        <w:pStyle w:val="TextBody"/>
      </w:pPr>
      <w:r>
        <w:t xml:space="preserve">정적 처짐 δ = mg/k ≈ 3,333 × 9.81 / 190,000 ≈</w:t>
      </w:r>
      <w:r>
        <w:t xml:space="preserve"> </w:t>
      </w:r>
      <w:r>
        <w:rPr>
          <w:bCs/>
          <w:b/>
        </w:rPr>
        <w:t xml:space="preserve">173 mm</w:t>
      </w:r>
      <w:r>
        <w:t xml:space="preserve">. 확인: fn ≈ 15.76 / √173 ≈ 1.2 Hz.</w:t>
      </w:r>
    </w:p>
    <w:p>
      <w:pPr>
        <w:pStyle w:val="TextBody"/>
      </w:pPr>
      <w:r>
        <w:rPr>
          <w:bCs/>
          <w:b/>
        </w:rPr>
        <w:t xml:space="preserve">통찰:</w:t>
      </w:r>
      <w:r>
        <w:t xml:space="preserve"> </w:t>
      </w:r>
      <w:r>
        <w:t xml:space="preserve">낮은 고유진동수는 큰 정적 처짐을 요구합니다. 금속 스프링으로 이 처짐과 큰 하중을 동시에 만족시키면 스프링이 커지고 무거워집니다.</w:t>
      </w:r>
      <w:r>
        <w:t xml:space="preserve"> </w:t>
      </w:r>
      <w:r>
        <w:rPr>
          <w:bCs/>
          <w:b/>
        </w:rPr>
        <w:t xml:space="preserve">가스 스프링은 작은 부피로 큰 하중을 지지하면서 낮은 강성을 구현</w:t>
      </w:r>
      <w:r>
        <w:t xml:space="preserve">할 수 있습니다.</w:t>
      </w:r>
    </w:p>
    <w:bookmarkEnd w:id="186"/>
    <w:bookmarkStart w:id="187" w:name="가스-스프링-1차-사양"/>
    <w:p>
      <w:pPr>
        <w:pStyle w:val="Heading2"/>
      </w:pPr>
      <w:r>
        <w:t xml:space="preserve">3 가스 스프링 1차 사양</w:t>
      </w:r>
    </w:p>
    <w:p>
      <w:pPr>
        <w:pStyle w:val="FirstParagraph"/>
      </w:pPr>
      <w:r>
        <w:t xml:space="preserve">피스톤 면적 A = π × 0.08² / 4 ≈ 5.0 × 10⁻³ m². 정적 하중 32.7 kN → 정적 가스압 p ≈</w:t>
      </w:r>
      <w:r>
        <w:t xml:space="preserve"> </w:t>
      </w:r>
      <w:r>
        <w:rPr>
          <w:bCs/>
          <w:b/>
        </w:rPr>
        <w:t xml:space="preserve">6.5 MPa</w:t>
      </w:r>
      <w:r>
        <w:t xml:space="preserve">.</w:t>
      </w:r>
    </w:p>
    <w:p>
      <w:pPr>
        <w:pStyle w:val="TextBody"/>
      </w:pPr>
      <w:r>
        <w:t xml:space="preserve">강성 k ≈ n·p·A²/V → 필요 가스 체적 V = n·p·A²/k ≈ 1.4 × 6.5 × 10⁶ × (5.0 × 10⁻³)² / 190,000 ≈</w:t>
      </w:r>
      <w:r>
        <w:t xml:space="preserve"> </w:t>
      </w:r>
      <w:r>
        <w:rPr>
          <w:bCs/>
          <w:b/>
        </w:rPr>
        <w:t xml:space="preserve">1.2 L</w:t>
      </w:r>
      <w:r>
        <w:t xml:space="preserve">.</w:t>
      </w:r>
    </w:p>
    <w:p>
      <w:pPr>
        <w:pStyle w:val="TextBody"/>
      </w:pPr>
      <w:r>
        <w:rPr>
          <w:bCs/>
          <w:b/>
        </w:rPr>
        <w:t xml:space="preserve">점진형 강성 확인:</w:t>
      </w:r>
      <w:r>
        <w:t xml:space="preserve"> </w:t>
      </w:r>
      <w:r>
        <w:t xml:space="preserve">피스톤이 100 mm 더 들어가면 체적이 약 0.5 L 줄어 V ≈ 0.71 L, 압력은 6.5 × (1.21/0.71)¹·⁴ ≈ 13.8 MPa, 강성은 약 680 kN/m로</w:t>
      </w:r>
      <w:r>
        <w:t xml:space="preserve"> </w:t>
      </w:r>
      <w:r>
        <w:rPr>
          <w:bCs/>
          <w:b/>
        </w:rPr>
        <w:t xml:space="preserve">약 3.6배</w:t>
      </w:r>
      <w:r>
        <w:t xml:space="preserve">가 됩니다. 작은 입력은 부드럽게, 큰 입력은 단단하게 받아 바닥침을 막는 자연스러운 특성입니다.</w:t>
      </w:r>
    </w:p>
    <w:bookmarkEnd w:id="187"/>
    <w:bookmarkStart w:id="188" w:name="감쇠"/>
    <w:p>
      <w:pPr>
        <w:pStyle w:val="Heading2"/>
      </w:pPr>
      <w:r>
        <w:t xml:space="preserve">4 감쇠</w:t>
      </w:r>
    </w:p>
    <w:p>
      <w:pPr>
        <w:pStyle w:val="FirstParagraph"/>
      </w:pPr>
      <w:r>
        <w:t xml:space="preserve">c = 2ζ√(km) = 2 × 0.3 × √(190,000 × 3,333) ≈</w:t>
      </w:r>
      <w:r>
        <w:t xml:space="preserve"> </w:t>
      </w:r>
      <w:r>
        <w:rPr>
          <w:bCs/>
          <w:b/>
        </w:rPr>
        <w:t xml:space="preserve">15 kN·s/m</w:t>
      </w:r>
      <w:r>
        <w:t xml:space="preserve">.</w:t>
      </w:r>
    </w:p>
    <w:p>
      <w:pPr>
        <w:pStyle w:val="TextBody"/>
      </w:pPr>
      <w:r>
        <w:rPr>
          <w:bCs/>
          <w:b/>
        </w:rPr>
        <w:t xml:space="preserve">속도 의존성:</w:t>
      </w:r>
      <w:r>
        <w:t xml:space="preserve"> </w:t>
      </w:r>
      <w:r>
        <w:t xml:space="preserve">오리피스 댐퍼는 속도가 커질수록 감쇠력이 급증하므로, 큰 장애물 통과 시 차체 충격이 커질 수 있습니다. 블로오프 밸브로 고속 감쇠력을 제한하고, 압축·인장 감쇠를 다르게(일반적으로 인장 측을 크게) 설정합니다.</w:t>
      </w:r>
    </w:p>
    <w:bookmarkEnd w:id="188"/>
    <w:bookmarkStart w:id="189" w:name="노면과-속도의-관계"/>
    <w:p>
      <w:pPr>
        <w:pStyle w:val="Heading2"/>
      </w:pPr>
      <w:r>
        <w:t xml:space="preserve">5 노면과 속도의 관계</w:t>
      </w:r>
    </w:p>
    <w:p>
      <w:pPr>
        <w:pStyle w:val="FirstParagraph"/>
      </w:pPr>
      <w:r>
        <w:t xml:space="preserve">파장 5 m의 노면 굴곡을 21.6 km/h(6 m/s)로 지나면 가진 주파수 = v/λ = 1.2 Hz로</w:t>
      </w:r>
      <w:r>
        <w:t xml:space="preserve"> </w:t>
      </w:r>
      <w:r>
        <w:rPr>
          <w:bCs/>
          <w:b/>
        </w:rPr>
        <w:t xml:space="preserve">차체 바운스 공진</w:t>
      </w:r>
      <w:r>
        <w:t xml:space="preserve">이 생깁니다. 궤도차량은 여러 로드휠이 같은 굴곡을 시간차(τ = 휠 간격 / 속도)를 두고 지나므로 바운스와 피치가 서로 다른 속도에서 커질 수 있습니다.</w:t>
      </w:r>
    </w:p>
    <w:bookmarkEnd w:id="189"/>
    <w:bookmarkStart w:id="190" w:name="설계-고려사항"/>
    <w:p>
      <w:pPr>
        <w:pStyle w:val="Heading2"/>
      </w:pPr>
      <w:r>
        <w:t xml:space="preserve">6 설계 고려사항</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950"/>
        <w:gridCol w:w="7802"/>
      </w:tblGrid>
      <w:tr>
        <w:trPr>
          <w:tblHeader w:val="true"/>
          <w:cantSplit w:val="true"/>
        </w:trPr>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항목</w:t>
            </w:r>
          </w:p>
        </w:tc>
        <w:tc>
          <w:tcPr>
            <w:tcW w:w="780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고려 내용</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작동거리</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 처짐 + 범프 측 여유 + 리바운드 측 여유, 차체 하부 공간과 지상고</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온도</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가스 온도 상승 시 압력·차고 상승. 연속 험지 주행 시 댐퍼 발열</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적재 변화</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탄약 적재량 변화로 하중이 바뀌면 차고·고유진동수 변화. 가스 체적 조절식(차고 조절) 검토</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사격 시</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반동으로 차체가 크게 움직이지 않도록 강성 확보 또는 현수 고정 기능 검토</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신뢰성·정비</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가스 누설, 씰 마모, 압력 점검 포트, 유닛 단위 교체</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승차감 평가</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탑승 위치 가속도(주파수 가중), 군용 차량 평가에 쓰이는 흡수전력 지표 등</w:t>
            </w:r>
          </w:p>
        </w:tc>
      </w:tr>
    </w:tbl>
    <w:bookmarkEnd w:id="190"/>
    <w:bookmarkStart w:id="191" w:name="결론-발표-예시-4"/>
    <w:p>
      <w:pPr>
        <w:pStyle w:val="Heading2"/>
      </w:pPr>
      <w:r>
        <w:t xml:space="preserve">7 결론 발표 예시</w:t>
      </w:r>
    </w:p>
    <w:p>
      <w:pPr>
        <w:pStyle w:val="FirstParagraph"/>
      </w:pPr>
      <w:r>
        <w:t xml:space="preserve">“</w:t>
      </w:r>
      <w:r>
        <w:t xml:space="preserve">바운스 1.2 Hz를 목표로 하면 바퀴당 강성 약 190 kN/m, 정적 처짐 약 170 mm가 필요합니다. 피스톤 지름 80 mm 기준 정적 가스압 약 6.5 MPa, 가스 체적 약 1.2 L로 1차 사양을 잡을 수 있고, 가스 스프링의 점진형 강성으로 큰 입력에서 바닥침을 줄일 수 있습니다. 감쇠는 ζ 0.3 기준 약 15 kN·s/m로 시작하되, 블로오프 특성과 압축·인장 비대칭을 노면 시험으로 튜닝하겠습니다. 온도·적재 변화에 따른 차고 변화와 사격 시 차체 거동을 함께 검증하겠습니다.</w:t>
      </w:r>
      <w:r>
        <w:t xml:space="preserve">”</w:t>
      </w:r>
    </w:p>
    <w:bookmarkEnd w:id="191"/>
    <w:bookmarkStart w:id="192" w:name="꼬리질문과-답변-9"/>
    <w:p>
      <w:pPr>
        <w:pStyle w:val="Heading2"/>
      </w:pPr>
      <w:r>
        <w:t xml:space="preserve">8 꼬리질문과 답변</w:t>
      </w:r>
    </w:p>
    <w:p>
      <w:pPr>
        <w:pStyle w:val="FirstParagraph"/>
      </w:pPr>
      <w:r>
        <w:t xml:space="preserve">Q. 고유진동수를 1.0 Hz로 더 낮추면?</w:t>
      </w:r>
    </w:p>
    <w:p>
      <w:pPr>
        <w:pStyle w:val="TextBody"/>
      </w:pPr>
      <w:r>
        <w:t xml:space="preserve">A. 승차감은 좋아질 수 있지만 정적 처짐이 약 250 mm로 늘어 작동거리와 차체 자세 변화(가감속 시 피치, 선회 시 롤)가 커집니다. 사격 안정성에도 불리합니다.</w:t>
      </w:r>
    </w:p>
    <w:p>
      <w:pPr>
        <w:pStyle w:val="TextBody"/>
      </w:pPr>
      <w:r>
        <w:t xml:space="preserve">Q. 레버비를 무시했는데 실제로는?</w:t>
      </w:r>
    </w:p>
    <w:p>
      <w:pPr>
        <w:pStyle w:val="TextBody"/>
      </w:pPr>
      <w:r>
        <w:t xml:space="preserve">A. 현수암 레버비 R(바퀴 이동/유닛 이동)이 있으면 바퀴 기준 강성은 유닛 강성의 1/R²이 됩니다. 실제 설계에서는 암 기하에 따른 레버비 변화까지 반영합니다.</w:t>
      </w:r>
    </w:p>
    <w:p>
      <w:r>
        <w:br w:type="page"/>
      </w:r>
    </w:p>
    <w:bookmarkEnd w:id="192"/>
    <w:bookmarkEnd w:id="193"/>
    <w:bookmarkStart w:id="199" w:name="보완-pt-예시-11-탑재-전자장비-방진-마운트"/>
    <w:p>
      <w:pPr>
        <w:pStyle w:val="Heading1"/>
      </w:pPr>
      <w:r>
        <w:t xml:space="preserve">★보완 PT 예시 11 탑재 전자장비 방진 마운트</w:t>
      </w:r>
    </w:p>
    <w:p>
      <w:pPr>
        <w:pStyle w:val="FirstParagraph"/>
      </w:pPr>
      <w:r>
        <w:rPr>
          <w:bCs/>
          <w:b/>
        </w:rPr>
        <w:t xml:space="preserve">연습 상황 | 차량 진동으로 탑재 장비 고장이 반복되어 방진 마운트를 설계</w:t>
      </w:r>
    </w:p>
    <w:p>
      <w:pPr>
        <w:pStyle w:val="TextBody"/>
      </w:pPr>
      <w:r>
        <w:rPr>
          <w:bCs/>
          <w:b/>
        </w:rPr>
        <w:t xml:space="preserve">문제(연습용):</w:t>
      </w:r>
      <w:r>
        <w:t xml:space="preserve"> </w:t>
      </w:r>
      <w:r>
        <w:t xml:space="preserve">질량 20 kg 장비 박스를 4개 마운트로 지지한다. 주요 가진은 30 Hz 이상이며, 30 Hz에서 전달률 0.2 이하를 목표로 한다. 마운트 사양을 제시하고 위험 요소를 설명하라.</w:t>
      </w:r>
    </w:p>
    <w:bookmarkStart w:id="194" w:name="계산-1"/>
    <w:p>
      <w:pPr>
        <w:pStyle w:val="Heading2"/>
      </w:pPr>
      <w:r>
        <w:t xml:space="preserve">1 계산</w:t>
      </w:r>
    </w:p>
    <w:p>
      <w:pPr>
        <w:pStyle w:val="FirstParagraph"/>
      </w:pPr>
      <w:r>
        <w:t xml:space="preserve">비감쇠 근사에서 TR = 1/(r² − 1) ≤ 0.2 → r² ≥ 6 → r ≥ 2.45 →</w:t>
      </w:r>
      <w:r>
        <w:t xml:space="preserve"> </w:t>
      </w:r>
      <w:r>
        <w:rPr>
          <w:bCs/>
          <w:b/>
        </w:rPr>
        <w:t xml:space="preserve">fn ≤ 30 / 2.45 ≈ 12 Hz</w:t>
      </w:r>
      <w:r>
        <w:t xml:space="preserve">.</w:t>
      </w:r>
    </w:p>
    <w:p>
      <w:pPr>
        <w:pStyle w:val="TextBody"/>
      </w:pPr>
      <w:r>
        <w:t xml:space="preserve">fn = 10 Hz로 선택: 전체 강성 k = m(2πfn)² = 20 × (62.8)² ≈</w:t>
      </w:r>
      <w:r>
        <w:t xml:space="preserve"> </w:t>
      </w:r>
      <w:r>
        <w:rPr>
          <w:bCs/>
          <w:b/>
        </w:rPr>
        <w:t xml:space="preserve">79 kN/m</w:t>
      </w:r>
      <w:r>
        <w:t xml:space="preserve">, 마운트당 약</w:t>
      </w:r>
      <w:r>
        <w:t xml:space="preserve"> </w:t>
      </w:r>
      <w:r>
        <w:rPr>
          <w:bCs/>
          <w:b/>
        </w:rPr>
        <w:t xml:space="preserve">20 kN/m</w:t>
      </w:r>
      <w:r>
        <w:t xml:space="preserve">. 정적 처짐 δ = g/(2πfn)² ≈</w:t>
      </w:r>
      <w:r>
        <w:t xml:space="preserve"> </w:t>
      </w:r>
      <w:r>
        <w:rPr>
          <w:bCs/>
          <w:b/>
        </w:rPr>
        <w:t xml:space="preserve">2.5 mm</w:t>
      </w:r>
      <w:r>
        <w:t xml:space="preserve">.</w:t>
      </w:r>
    </w:p>
    <w:p>
      <w:pPr>
        <w:pStyle w:val="TextBody"/>
      </w:pPr>
      <w:r>
        <w:t xml:space="preserve">감쇠 영향(r = 3): ζ = 0.1이면 TR ≈ 0.15, ζ = 0.3이면 TR ≈ 0.25.</w:t>
      </w:r>
      <w:r>
        <w:t xml:space="preserve"> </w:t>
      </w:r>
      <w:r>
        <w:rPr>
          <w:bCs/>
          <w:b/>
        </w:rPr>
        <w:t xml:space="preserve">고무 마운트 감쇠를 너무 크게 하면 목표를 못 맞출 수 있습니다.</w:t>
      </w:r>
    </w:p>
    <w:bookmarkEnd w:id="194"/>
    <w:bookmarkStart w:id="195" w:name="숨은-위험-저주파-차량-운동과의-충돌"/>
    <w:p>
      <w:pPr>
        <w:pStyle w:val="Heading2"/>
      </w:pPr>
      <w:r>
        <w:t xml:space="preserve">2 숨은 위험: 저주파 차량 운동과의 충돌</w:t>
      </w:r>
    </w:p>
    <w:p>
      <w:pPr>
        <w:pStyle w:val="FirstParagraph"/>
      </w:pPr>
      <w:r>
        <w:t xml:space="preserve">궤도차량은 차체 바운스 1~2 Hz, 휠 홉·궤도 관련 성분 수~15 Hz 대역에도 큰 진폭이 있습니다.</w:t>
      </w:r>
      <w:r>
        <w:t xml:space="preserve"> </w:t>
      </w:r>
      <w:r>
        <w:rPr>
          <w:bCs/>
          <w:b/>
        </w:rPr>
        <w:t xml:space="preserve">fn = 10 Hz는 이 대역과 겹쳐 오히려 공진으로 증폭</w:t>
      </w:r>
      <w:r>
        <w:t xml:space="preserve">될 수 있습니다. 또한 저주파 큰 진폭에서 마운트 변위가 커져 장비가 주변과 충돌하거나 마운트가 바닥치기(bottoming)할 수 있습니다.</w:t>
      </w:r>
    </w:p>
    <w:p>
      <w:pPr>
        <w:pStyle w:val="TextBody"/>
      </w:pPr>
      <w:r>
        <w:rPr>
          <w:bCs/>
          <w:b/>
        </w:rPr>
        <w:t xml:space="preserve">궤도 링크 통과 주파수:</w:t>
      </w:r>
      <w:r>
        <w:t xml:space="preserve"> </w:t>
      </w:r>
      <w:r>
        <w:t xml:space="preserve">f = v/p(p: 궤도 링크 피치). 피치 0.15 m, 속도 10 m/s면 약 67 Hz. 속도에 따라 이동하므로</w:t>
      </w:r>
      <w:r>
        <w:t xml:space="preserve"> </w:t>
      </w:r>
      <w:r>
        <w:rPr>
          <w:bCs/>
          <w:b/>
        </w:rPr>
        <w:t xml:space="preserve">운용 속도 범위 전체</w:t>
      </w:r>
      <w:r>
        <w:t xml:space="preserve">의 가진 주파수 대역을 정리해야 합니다.</w:t>
      </w:r>
    </w:p>
    <w:bookmarkEnd w:id="195"/>
    <w:bookmarkStart w:id="196" w:name="대안-비교-1"/>
    <w:p>
      <w:pPr>
        <w:pStyle w:val="Heading2"/>
      </w:pPr>
      <w:r>
        <w:t xml:space="preserve">3 대안 비교</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608"/>
        <w:gridCol w:w="1950"/>
        <w:gridCol w:w="4194"/>
      </w:tblGrid>
      <w:tr>
        <w:trPr>
          <w:tblHeader w:val="true"/>
          <w:cantSplit w:val="true"/>
        </w:trPr>
        <w:tc>
          <w:tcPr>
            <w:tcW w:w="360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대안</w:t>
            </w:r>
          </w:p>
        </w:tc>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장점</w:t>
            </w:r>
          </w:p>
        </w:tc>
        <w:tc>
          <w:tcPr>
            <w:tcW w:w="419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단점</w:t>
            </w:r>
          </w:p>
        </w:tc>
      </w:tr>
      <w:tr>
        <w:trPr>
          <w:cantSplit w:val="true"/>
        </w:trPr>
        <w:tc>
          <w:tcPr>
            <w:tcW w:w="3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연질 마운트(fn 약 10 Hz)</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고주파 차단 우수</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차량 저주파 대역과 공진 가능, 큰 변위, 스웨이 공간 필요</w:t>
            </w:r>
          </w:p>
        </w:tc>
      </w:tr>
      <w:tr>
        <w:trPr>
          <w:cantSplit w:val="true"/>
        </w:trPr>
        <w:tc>
          <w:tcPr>
            <w:tcW w:w="3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경질 마운트(fn을 주요 가진 대역 위로)</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변위 작음, 공진 회피</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고주파 차단 효과 없음, 장비 자체 내진 설계 필요</w:t>
            </w:r>
          </w:p>
        </w:tc>
      </w:tr>
      <w:tr>
        <w:trPr>
          <w:cantSplit w:val="true"/>
        </w:trPr>
        <w:tc>
          <w:tcPr>
            <w:tcW w:w="3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연질 + 스너버(변위 제한) + 적정 감쇠</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차단과 변위 제어 절충</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스너버 접촉 시 충격 발생, 비선형</w:t>
            </w:r>
          </w:p>
        </w:tc>
      </w:tr>
      <w:tr>
        <w:trPr>
          <w:cantSplit w:val="true"/>
        </w:trPr>
        <w:tc>
          <w:tcPr>
            <w:tcW w:w="360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장비 내부 보강(경질 장착)</w:t>
            </w:r>
          </w:p>
        </w:tc>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근본적 내구성 확보</w:t>
            </w:r>
          </w:p>
        </w:tc>
        <w:tc>
          <w:tcPr>
            <w:tcW w:w="41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장비 설계 변경 범위 큼</w:t>
            </w:r>
          </w:p>
        </w:tc>
      </w:tr>
    </w:tbl>
    <w:bookmarkEnd w:id="196"/>
    <w:bookmarkStart w:id="197" w:name="결론과-검증"/>
    <w:p>
      <w:pPr>
        <w:pStyle w:val="Heading2"/>
      </w:pPr>
      <w:r>
        <w:t xml:space="preserve">4 결론과 검증</w:t>
      </w:r>
    </w:p>
    <w:p>
      <w:pPr>
        <w:pStyle w:val="FirstParagraph"/>
      </w:pPr>
      <w:r>
        <w:t xml:space="preserve">“</w:t>
      </w:r>
      <w:r>
        <w:t xml:space="preserve">30 Hz 이상 차단만 보면 fn 10 Hz 연질 마운트가 적합하지만, 궤도차량 저주파 대역과의 공진과 큰 변위 위험이 있습니다. 실차에서 장착 위치의 진동 PSD를 측정해 가진 대역을 먼저 확인하고, 연질 마운트 + 스너버 + 적정 감쇠 조합을 1안으로 검토하겠습니다. 장착 상태에서 3축 진동 시험과 충격 시험을 실시하고, 장비 응답 가속도·마운트 변위·장비 기능을 동시에 확인하겠습니다. 마운트는</w:t>
      </w:r>
      <w:r>
        <w:t xml:space="preserve"> </w:t>
      </w:r>
      <w:r>
        <w:rPr>
          <w:bCs/>
          <w:b/>
        </w:rPr>
        <w:t xml:space="preserve">질량중심과 탄성중심을 일치</w:t>
      </w:r>
      <w:r>
        <w:t xml:space="preserve">시켜 병진·회전 모드가 연성되지 않게 배치하겠습니다.</w:t>
      </w:r>
      <w:r>
        <w:t xml:space="preserve">”</w:t>
      </w:r>
    </w:p>
    <w:bookmarkEnd w:id="197"/>
    <w:bookmarkStart w:id="198" w:name="꼬리질문과-답변-10"/>
    <w:p>
      <w:pPr>
        <w:pStyle w:val="Heading2"/>
      </w:pPr>
      <w:r>
        <w:t xml:space="preserve">5 꼬리질문과 답변</w:t>
      </w:r>
    </w:p>
    <w:p>
      <w:pPr>
        <w:pStyle w:val="FirstParagraph"/>
      </w:pPr>
      <w:r>
        <w:t xml:space="preserve">Q. 고무 마운트의 강성은 일정한가요?</w:t>
      </w:r>
    </w:p>
    <w:p>
      <w:pPr>
        <w:pStyle w:val="TextBody"/>
      </w:pPr>
      <w:r>
        <w:t xml:space="preserve">A. 고무는 주파수가 높을수록 강성이 커지는 동특성(동적 배율)이 있고, 온도가 낮으면 크게 단단해집니다. 혹한 환경에서 fn이 올라가 방진 성능이 달라질 수 있으므로 온도별 동특성을 확인해야 합니다.</w:t>
      </w:r>
    </w:p>
    <w:p>
      <w:pPr>
        <w:pStyle w:val="TextBody"/>
      </w:pPr>
      <w:r>
        <w:t xml:space="preserve">Q. 질량중심과 탄성중심을 맞추는 이유는?</w:t>
      </w:r>
    </w:p>
    <w:p>
      <w:pPr>
        <w:pStyle w:val="TextBody"/>
      </w:pPr>
      <w:r>
        <w:t xml:space="preserve">A. 어긋나면 한 방향 가진이 회전 운동을 함께 일으켜 예상하지 못한 모드와 큰 변위가 생깁니다.</w:t>
      </w:r>
    </w:p>
    <w:p>
      <w:r>
        <w:br w:type="page"/>
      </w:r>
    </w:p>
    <w:bookmarkEnd w:id="198"/>
    <w:bookmarkEnd w:id="199"/>
    <w:bookmarkStart w:id="205" w:name="보완-pt-예시-12-랜덤진동-환경의-브래킷-내구"/>
    <w:p>
      <w:pPr>
        <w:pStyle w:val="Heading1"/>
      </w:pPr>
      <w:r>
        <w:t xml:space="preserve">★보완 PT 예시 12 랜덤진동 환경의 브래킷 내구</w:t>
      </w:r>
    </w:p>
    <w:p>
      <w:pPr>
        <w:pStyle w:val="FirstParagraph"/>
      </w:pPr>
      <w:r>
        <w:rPr>
          <w:bCs/>
          <w:b/>
        </w:rPr>
        <w:t xml:space="preserve">연습 상황 | 주행 진동 환경 시험에서 부품 지지 브래킷 균열</w:t>
      </w:r>
    </w:p>
    <w:p>
      <w:pPr>
        <w:pStyle w:val="TextBody"/>
      </w:pPr>
      <w:r>
        <w:rPr>
          <w:bCs/>
          <w:b/>
        </w:rPr>
        <w:t xml:space="preserve">문제(연습용):</w:t>
      </w:r>
      <w:r>
        <w:t xml:space="preserve"> </w:t>
      </w:r>
      <w:r>
        <w:t xml:space="preserve">2 kg 부품을 지지하는 외팔 브래킷(길이 80 mm, 폭 40 mm, 두께 5 mm 강판)이 랜덤진동 시험 중 뿌리부에서 균열이 났다. 입력 PSD는 0.04 g²/Hz(평탄), 브래킷 고유진동수 150 Hz, Q = 10이다. 원인을 정량적으로 설명하고 개선하라.</w:t>
      </w:r>
    </w:p>
    <w:bookmarkStart w:id="200" w:name="응답-추정miles-식"/>
    <w:p>
      <w:pPr>
        <w:pStyle w:val="Heading2"/>
      </w:pPr>
      <w:r>
        <w:t xml:space="preserve">1 응답 추정(Miles 식)</w:t>
      </w:r>
    </w:p>
    <w:p>
      <w:pPr>
        <w:pStyle w:val="FirstParagraph"/>
      </w:pPr>
      <w:r>
        <w:t xml:space="preserve">Grms,응답 ≈ √[(π/2) × 150 × 10 × 0.04] ≈ √94.2 ≈</w:t>
      </w:r>
      <w:r>
        <w:t xml:space="preserve"> </w:t>
      </w:r>
      <w:r>
        <w:rPr>
          <w:bCs/>
          <w:b/>
        </w:rPr>
        <w:t xml:space="preserve">9.7 g</w:t>
      </w:r>
      <w:r>
        <w:t xml:space="preserve">. 3σ ≈</w:t>
      </w:r>
      <w:r>
        <w:t xml:space="preserve"> </w:t>
      </w:r>
      <w:r>
        <w:rPr>
          <w:bCs/>
          <w:b/>
        </w:rPr>
        <w:t xml:space="preserve">29 g</w:t>
      </w:r>
      <w:r>
        <w:t xml:space="preserve">.</w:t>
      </w:r>
    </w:p>
    <w:p>
      <w:pPr>
        <w:pStyle w:val="TextBody"/>
      </w:pPr>
      <w:r>
        <w:t xml:space="preserve">등가 정하중(3σ) F ≈ 2 × 9.81 × 29 ≈</w:t>
      </w:r>
      <w:r>
        <w:t xml:space="preserve"> </w:t>
      </w:r>
      <w:r>
        <w:rPr>
          <w:bCs/>
          <w:b/>
        </w:rPr>
        <w:t xml:space="preserve">570 N</w:t>
      </w:r>
      <w:r>
        <w:t xml:space="preserve">. 뿌리 굽힘모멘트 M ≈ 570 × 0.08 ≈ 46 N·m. 단면계수 Z = bh²/6 = 40 × 5² / 6 ≈ 167 mm³ →</w:t>
      </w:r>
      <w:r>
        <w:t xml:space="preserve"> </w:t>
      </w:r>
      <w:r>
        <w:rPr>
          <w:bCs/>
          <w:b/>
        </w:rPr>
        <w:t xml:space="preserve">σ(3σ) ≈ 274 MPa</w:t>
      </w:r>
      <w:r>
        <w:t xml:space="preserve">, 1σ ≈ 91 MPa, 2σ ≈ 183 MPa.</w:t>
      </w:r>
    </w:p>
    <w:bookmarkEnd w:id="200"/>
    <w:bookmarkStart w:id="201" w:name="해석"/>
    <w:p>
      <w:pPr>
        <w:pStyle w:val="Heading2"/>
      </w:pPr>
      <w:r>
        <w:t xml:space="preserve">2 해석</w:t>
      </w:r>
    </w:p>
    <w:p>
      <w:pPr>
        <w:pStyle w:val="FirstParagraph"/>
      </w:pPr>
      <w:r>
        <w:t xml:space="preserve">3σ 응력은 일반 구조용강 항복강도 부근으로</w:t>
      </w:r>
      <w:r>
        <w:t xml:space="preserve"> </w:t>
      </w:r>
      <w:r>
        <w:rPr>
          <w:bCs/>
          <w:b/>
        </w:rPr>
        <w:t xml:space="preserve">정적으로는 버틸 것처럼 보여도 피로가 문제</w:t>
      </w:r>
      <w:r>
        <w:t xml:space="preserve">입니다. 150 Hz로 진동하면 1시간에 약 54만 회 반복됩니다. 뿌리부의 굽힘 가공부·용접부·구멍이 응력집중을 더합니다.</w:t>
      </w:r>
    </w:p>
    <w:p>
      <w:pPr>
        <w:pStyle w:val="TextBody"/>
      </w:pPr>
      <w:r>
        <w:rPr>
          <w:bCs/>
          <w:b/>
        </w:rPr>
        <w:t xml:space="preserve">Steinberg 3구간법:</w:t>
      </w:r>
      <w:r>
        <w:t xml:space="preserve"> </w:t>
      </w:r>
      <w:r>
        <w:t xml:space="preserve">응답이 가우스 분포라 가정하고 전체 반복수의 약 68.3%를 1σ, 27.1%를 2σ, 4.33%를 3σ 응력으로 보고 S-N 곡선과 Miner 법칙으로 손상을 합산합니다.</w:t>
      </w:r>
    </w:p>
    <w:bookmarkEnd w:id="201"/>
    <w:bookmarkStart w:id="202" w:name="개선-대안-1"/>
    <w:p>
      <w:pPr>
        <w:pStyle w:val="Heading2"/>
      </w:pPr>
      <w:r>
        <w:t xml:space="preserve">3 개선 대안</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827"/>
        <w:gridCol w:w="3803"/>
        <w:gridCol w:w="3122"/>
      </w:tblGrid>
      <w:tr>
        <w:trPr>
          <w:tblHeader w:val="true"/>
          <w:cantSplit w:val="true"/>
        </w:trPr>
        <w:tc>
          <w:tcPr>
            <w:tcW w:w="28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대안</w:t>
            </w:r>
          </w:p>
        </w:tc>
        <w:tc>
          <w:tcPr>
            <w:tcW w:w="380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효과</w:t>
            </w:r>
          </w:p>
        </w:tc>
        <w:tc>
          <w:tcPr>
            <w:tcW w:w="312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주의</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두께 5 → 6 mm</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Z 약 1.44배, 응력 약 30% 감소</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fn 상승으로 입력 대역 내 위치 변화, 중량</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리브·접힘(플랜지) 추가</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강성·강도 크게 증가, 상대 변위 감소</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가공성, 리브 끝 응력집중</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길이 단축·지지점 추가</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모멘트 감소, fn 상승</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배치 공간</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감쇠 추가(구속층 감쇠 등)</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Q 감소 → 응답 √Q에 비례 감소</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온도 의존성, 장기 내구</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뿌리부 형상 개선</w:t>
            </w:r>
          </w:p>
        </w:tc>
        <w:tc>
          <w:tcPr>
            <w:tcW w:w="380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Kf 감소</w:t>
            </w:r>
          </w:p>
        </w:tc>
        <w:tc>
          <w:tcPr>
            <w:tcW w:w="31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필렛 반경, 용접 위치 이동</w:t>
            </w:r>
          </w:p>
        </w:tc>
      </w:tr>
    </w:tbl>
    <w:p>
      <w:pPr>
        <w:pStyle w:val="TextBody"/>
      </w:pPr>
      <w:r>
        <w:rPr>
          <w:bCs/>
          <w:b/>
        </w:rPr>
        <w:t xml:space="preserve">통찰:</w:t>
      </w:r>
      <w:r>
        <w:t xml:space="preserve"> </w:t>
      </w:r>
      <w:r>
        <w:t xml:space="preserve">Miles 식에서 응답 가속도는 √fn에 비례해 커지지만, 상대 변위(따라서 응력)는 Grms/(2πfn)²에 비례하므로</w:t>
      </w:r>
      <w:r>
        <w:t xml:space="preserve"> </w:t>
      </w:r>
      <w:r>
        <w:rPr>
          <w:bCs/>
          <w:b/>
        </w:rPr>
        <w:t xml:space="preserve">강성을 높여 fn을 올리면 전체적으로 응력은 줄어드는 경우가 많습니다.</w:t>
      </w:r>
      <w:r>
        <w:t xml:space="preserve"> </w:t>
      </w:r>
      <w:r>
        <w:t xml:space="preserve">단, 입력 PSD가 고주파에서 높으면 결과가 달라지므로 실제 PSD로 확인합니다.</w:t>
      </w:r>
    </w:p>
    <w:bookmarkEnd w:id="202"/>
    <w:bookmarkStart w:id="203" w:name="결론-발표-예시-5"/>
    <w:p>
      <w:pPr>
        <w:pStyle w:val="Heading2"/>
      </w:pPr>
      <w:r>
        <w:t xml:space="preserve">4 결론 발표 예시</w:t>
      </w:r>
    </w:p>
    <w:p>
      <w:pPr>
        <w:pStyle w:val="FirstParagraph"/>
      </w:pPr>
      <w:r>
        <w:t xml:space="preserve">“</w:t>
      </w:r>
      <w:r>
        <w:t xml:space="preserve">Miles 식으로 응답은 약 10 g rms, 3σ 응력은 약 270 MPa로 추정됩니다. 정적으로는 항복 부근이지만 시간당 50만 회 이상 반복되므로 피로가 균열의 주원인으로 판단됩니다. 리브 추가로 강성과 단면계수를 높이고 뿌리부 필렛을 키우는 안을 1순위로 하되, 변경 후 고유진동수를 다시 계산해 입력 PSD와의 관계를 확인하겠습니다. Steinberg 3구간법으로 목표 시험 시간의 손상을 계산하고 동일 조건 랜덤진동 시험으로 검증하겠습니다.</w:t>
      </w:r>
      <w:r>
        <w:t xml:space="preserve">”</w:t>
      </w:r>
    </w:p>
    <w:bookmarkEnd w:id="203"/>
    <w:bookmarkStart w:id="204" w:name="꼬리질문과-답변-11"/>
    <w:p>
      <w:pPr>
        <w:pStyle w:val="Heading2"/>
      </w:pPr>
      <w:r>
        <w:t xml:space="preserve">5 꼬리질문과 답변</w:t>
      </w:r>
    </w:p>
    <w:p>
      <w:pPr>
        <w:pStyle w:val="FirstParagraph"/>
      </w:pPr>
      <w:r>
        <w:t xml:space="preserve">Q. Miles 식은 언제 쓰면 안 되나요?</w:t>
      </w:r>
    </w:p>
    <w:p>
      <w:pPr>
        <w:pStyle w:val="TextBody"/>
      </w:pPr>
      <w:r>
        <w:t xml:space="preserve">A. 여러 모드가 가깝게 붙어 있거나, 입력 PSD가 고유진동수 부근에서 급변하거나, 비선형(접촉·풀림)이 있으면 단자유도 근사가 맞지 않습니다. 이때는 FEM 랜덤진동 해석을 씁니다.</w:t>
      </w:r>
    </w:p>
    <w:p>
      <w:pPr>
        <w:pStyle w:val="TextBody"/>
      </w:pPr>
      <w:r>
        <w:t xml:space="preserve">Q. Q = 10은 어디서 나왔나요?</w:t>
      </w:r>
    </w:p>
    <w:p>
      <w:pPr>
        <w:pStyle w:val="TextBody"/>
      </w:pPr>
      <w:r>
        <w:t xml:space="preserve">A. 감쇠비 5% 가정입니다. 실제 Q는 구조·체결 상태에 따라 다르므로 모달 시험이나 시험 중 응답 측정으로 확인해야 합니다. 볼트 체결 구조는 Q가 더 클 수도 있습니다.</w:t>
      </w:r>
    </w:p>
    <w:p>
      <w:r>
        <w:br w:type="page"/>
      </w:r>
    </w:p>
    <w:bookmarkEnd w:id="204"/>
    <w:bookmarkEnd w:id="205"/>
    <w:bookmarkStart w:id="213" w:name="보완-pt-예시-13-장비-장착부-볼트-체결-설계"/>
    <w:p>
      <w:pPr>
        <w:pStyle w:val="Heading1"/>
      </w:pPr>
      <w:r>
        <w:t xml:space="preserve">★보완 PT 예시 13 장비 장착부 볼트 체결 설계</w:t>
      </w:r>
    </w:p>
    <w:p>
      <w:pPr>
        <w:pStyle w:val="FirstParagraph"/>
      </w:pPr>
      <w:r>
        <w:rPr>
          <w:bCs/>
          <w:b/>
        </w:rPr>
        <w:t xml:space="preserve">연습 상황 | 포탑·탑재 장비 장착면의 볼트가 시험 중 풀리고 일부 파단</w:t>
      </w:r>
    </w:p>
    <w:p>
      <w:pPr>
        <w:pStyle w:val="TextBody"/>
      </w:pPr>
      <w:r>
        <w:rPr>
          <w:bCs/>
          <w:b/>
        </w:rPr>
        <w:t xml:space="preserve">문제(연습용):</w:t>
      </w:r>
      <w:r>
        <w:t xml:space="preserve"> </w:t>
      </w:r>
      <w:r>
        <w:t xml:space="preserve">M16 강도등급 10.9 볼트 8개로 장비 베이스를 고정한다. 사격·주행 시 장착면에 전단 150 kN이 작용한다. 체결 토크를 정하고 풀림·파단의 원인과 대책을 제시하라.</w:t>
      </w:r>
    </w:p>
    <w:bookmarkStart w:id="206" w:name="가정-3"/>
    <w:p>
      <w:pPr>
        <w:pStyle w:val="Heading2"/>
      </w:pPr>
      <w:r>
        <w:t xml:space="preserve">1 가정</w:t>
      </w:r>
    </w:p>
    <w:p>
      <w:pPr>
        <w:pStyle w:val="FirstParagraph"/>
      </w:pPr>
      <w:r>
        <w:t xml:space="preserve">인장응력단면적 As = 157 mm², 보증응력 830 MPa(10.9 등급), 재사용 체결 기준 예하중 0.75 × 보증하중, 건조 너트계수 K = 0.2, 접합면 마찰계수 μ = 0.3(마찰면 1개), 볼트 하중분담계수 C = 0.2.</w:t>
      </w:r>
      <w:r>
        <w:t xml:space="preserve"> </w:t>
      </w:r>
      <w:r>
        <w:rPr>
          <w:bCs/>
          <w:b/>
        </w:rPr>
        <w:t xml:space="preserve">학습용 수치입니다.</w:t>
      </w:r>
    </w:p>
    <w:bookmarkEnd w:id="206"/>
    <w:bookmarkStart w:id="207" w:name="예하중과-토크"/>
    <w:p>
      <w:pPr>
        <w:pStyle w:val="Heading2"/>
      </w:pPr>
      <w:r>
        <w:t xml:space="preserve">2 예하중과 토크</w:t>
      </w:r>
    </w:p>
    <w:p>
      <w:pPr>
        <w:pStyle w:val="FirstParagraph"/>
      </w:pPr>
      <w:r>
        <w:t xml:space="preserve">예하중 Fi = 0.75 × 830 × 157 ≈</w:t>
      </w:r>
      <w:r>
        <w:t xml:space="preserve"> </w:t>
      </w:r>
      <w:r>
        <w:rPr>
          <w:bCs/>
          <w:b/>
        </w:rPr>
        <w:t xml:space="preserve">97.7 kN</w:t>
      </w:r>
      <w:r>
        <w:t xml:space="preserve">. 토크 T = K·d·Fi = 0.2 × 0.016 × 97,700 ≈</w:t>
      </w:r>
      <w:r>
        <w:t xml:space="preserve"> </w:t>
      </w:r>
      <w:r>
        <w:rPr>
          <w:bCs/>
          <w:b/>
        </w:rPr>
        <w:t xml:space="preserve">313 N·m</w:t>
      </w:r>
      <w:r>
        <w:t xml:space="preserve">.</w:t>
      </w:r>
    </w:p>
    <w:p>
      <w:pPr>
        <w:pStyle w:val="TextBody"/>
      </w:pPr>
      <w:r>
        <w:rPr>
          <w:bCs/>
          <w:b/>
        </w:rPr>
        <w:t xml:space="preserve">윤활 상태 함정:</w:t>
      </w:r>
      <w:r>
        <w:t xml:space="preserve"> </w:t>
      </w:r>
      <w:r>
        <w:t xml:space="preserve">같은 313 N·m를 윤활된 볼트(K = 0.15)에 주면 Fi ≈ 130 kN, 볼트 응력 ≈ 830 MPa로</w:t>
      </w:r>
      <w:r>
        <w:t xml:space="preserve"> </w:t>
      </w:r>
      <w:r>
        <w:rPr>
          <w:bCs/>
          <w:b/>
        </w:rPr>
        <w:t xml:space="preserve">보증응력에 도달</w:t>
      </w:r>
      <w:r>
        <w:t xml:space="preserve">합니다. 반대로 도장·녹이 낀 면(K가 큼)은 예하중이 부족해집니다.</w:t>
      </w:r>
      <w:r>
        <w:t xml:space="preserve"> </w:t>
      </w:r>
      <w:r>
        <w:rPr>
          <w:bCs/>
          <w:b/>
        </w:rPr>
        <w:t xml:space="preserve">토크 관리만으로는 축력 산포가 ±25% 이상</w:t>
      </w:r>
      <w:r>
        <w:t xml:space="preserve">일 수 있어 중요 체결부는 토크-각도법, 축력 측정 와셔·초음파 측정 등을 검토합니다.</w:t>
      </w:r>
    </w:p>
    <w:bookmarkEnd w:id="207"/>
    <w:bookmarkStart w:id="208" w:name="미끄럼-검토"/>
    <w:p>
      <w:pPr>
        <w:pStyle w:val="Heading2"/>
      </w:pPr>
      <w:r>
        <w:t xml:space="preserve">3 미끄럼 검토</w:t>
      </w:r>
    </w:p>
    <w:p>
      <w:pPr>
        <w:pStyle w:val="FirstParagraph"/>
      </w:pPr>
      <w:r>
        <w:t xml:space="preserve">미끄럼 저항 = n·μ·Fi = 8 × 0.3 × 97.7 ≈ 234 kN → 전단 150 kN 대비</w:t>
      </w:r>
      <w:r>
        <w:t xml:space="preserve"> </w:t>
      </w:r>
      <w:r>
        <w:rPr>
          <w:bCs/>
          <w:b/>
        </w:rPr>
        <w:t xml:space="preserve">안전율 약 1.56</w:t>
      </w:r>
      <w:r>
        <w:t xml:space="preserve">.</w:t>
      </w:r>
    </w:p>
    <w:p>
      <w:pPr>
        <w:pStyle w:val="TextBody"/>
      </w:pPr>
      <w:r>
        <w:t xml:space="preserve">전복 모멘트로 볼트당 외부 인장 P = 20 kN이 동시에 걸리면 접합면 압축은 (1 − C)P = 16 kN씩 줄어 미끄럼 저항 ≈ 8 × 0.3 × 81.7 ≈ 196 kN,</w:t>
      </w:r>
      <w:r>
        <w:t xml:space="preserve"> </w:t>
      </w:r>
      <w:r>
        <w:rPr>
          <w:bCs/>
          <w:b/>
        </w:rPr>
        <w:t xml:space="preserve">안전율 약 1.31</w:t>
      </w:r>
      <w:r>
        <w:t xml:space="preserve">로 떨어집니다. 볼트 하중은 Fi + C·P ≈ 101.7 kN로 조금만 증가합니다.</w:t>
      </w:r>
    </w:p>
    <w:p>
      <w:pPr>
        <w:pStyle w:val="TextBody"/>
      </w:pPr>
      <w:r>
        <w:rPr>
          <w:bCs/>
          <w:b/>
        </w:rPr>
        <w:t xml:space="preserve">피로 관점:</w:t>
      </w:r>
      <w:r>
        <w:t xml:space="preserve"> </w:t>
      </w:r>
      <w:r>
        <w:t xml:space="preserve">P가 0~20 kN으로 반복될 때 볼트 응력 진폭은 C·P/2/As ≈ 12.7 MPa입니다. 그러나 예하중이 사라져 접합면이 벌어지면 진폭은 P/2/As ≈ 63.7 MPa로</w:t>
      </w:r>
      <w:r>
        <w:t xml:space="preserve"> </w:t>
      </w:r>
      <w:r>
        <w:rPr>
          <w:bCs/>
          <w:b/>
        </w:rPr>
        <w:t xml:space="preserve">5배</w:t>
      </w:r>
      <w:r>
        <w:t xml:space="preserve">가 됩니다.</w:t>
      </w:r>
      <w:r>
        <w:t xml:space="preserve"> </w:t>
      </w:r>
      <w:r>
        <w:rPr>
          <w:bCs/>
          <w:b/>
        </w:rPr>
        <w:t xml:space="preserve">예하중 유지가 곧 피로 수명</w:t>
      </w:r>
      <w:r>
        <w:t xml:space="preserve">입니다.</w:t>
      </w:r>
    </w:p>
    <w:bookmarkEnd w:id="208"/>
    <w:bookmarkStart w:id="209" w:name="풀림파단-원인-후보"/>
    <w:p>
      <w:pPr>
        <w:pStyle w:val="Heading2"/>
      </w:pPr>
      <w:r>
        <w:t xml:space="preserve">4 풀림·파단 원인 후보</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5071"/>
        <w:gridCol w:w="4681"/>
      </w:tblGrid>
      <w:tr>
        <w:trPr>
          <w:tblHeader w:val="true"/>
          <w:cantSplit w:val="true"/>
        </w:trPr>
        <w:tc>
          <w:tcPr>
            <w:tcW w:w="507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후보</w:t>
            </w:r>
          </w:p>
        </w:tc>
        <w:tc>
          <w:tcPr>
            <w:tcW w:w="468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근거·확인</w:t>
            </w:r>
          </w:p>
        </w:tc>
      </w:tr>
      <w:tr>
        <w:trPr>
          <w:cantSplit w:val="true"/>
        </w:trPr>
        <w:tc>
          <w:tcPr>
            <w:tcW w:w="50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접합면 미끄럼에 의한 회전 풀림</w:t>
            </w:r>
          </w:p>
        </w:tc>
        <w:tc>
          <w:tcPr>
            <w:tcW w:w="4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미끄럼 안전율이 작음, 마킹(토크 마크) 어긋남 확인</w:t>
            </w:r>
          </w:p>
        </w:tc>
      </w:tr>
      <w:tr>
        <w:trPr>
          <w:cantSplit w:val="true"/>
        </w:trPr>
        <w:tc>
          <w:tcPr>
            <w:tcW w:w="50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예하중 부족(토크 관리·윤활 산포)</w:t>
            </w:r>
          </w:p>
        </w:tc>
        <w:tc>
          <w:tcPr>
            <w:tcW w:w="4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체결 기록, 잔류 축력 측정</w:t>
            </w:r>
          </w:p>
        </w:tc>
      </w:tr>
      <w:tr>
        <w:trPr>
          <w:cantSplit w:val="true"/>
        </w:trPr>
        <w:tc>
          <w:tcPr>
            <w:tcW w:w="50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좌면 함몰·도장막 크리프로 축력 감소</w:t>
            </w:r>
          </w:p>
        </w:tc>
        <w:tc>
          <w:tcPr>
            <w:tcW w:w="4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좌면 자국, 도장면 체결 여부</w:t>
            </w:r>
          </w:p>
        </w:tc>
      </w:tr>
      <w:tr>
        <w:trPr>
          <w:cantSplit w:val="true"/>
        </w:trPr>
        <w:tc>
          <w:tcPr>
            <w:tcW w:w="50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볼트가 전단을 직접 받음(미끄럼 후 지압)</w:t>
            </w:r>
          </w:p>
        </w:tc>
        <w:tc>
          <w:tcPr>
            <w:tcW w:w="4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구멍 변형, 볼트 굽힘 흔적</w:t>
            </w:r>
          </w:p>
        </w:tc>
      </w:tr>
      <w:tr>
        <w:trPr>
          <w:cantSplit w:val="true"/>
        </w:trPr>
        <w:tc>
          <w:tcPr>
            <w:tcW w:w="507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 파단</w:t>
            </w:r>
          </w:p>
        </w:tc>
        <w:tc>
          <w:tcPr>
            <w:tcW w:w="468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파단면 비치마크(조개껍질 무늬) 관찰</w:t>
            </w:r>
          </w:p>
        </w:tc>
      </w:tr>
    </w:tbl>
    <w:bookmarkEnd w:id="209"/>
    <w:bookmarkStart w:id="210" w:name="개선-대안-2"/>
    <w:p>
      <w:pPr>
        <w:pStyle w:val="Heading2"/>
      </w:pPr>
      <w:r>
        <w:t xml:space="preserve">5 개선 대안</w:t>
      </w:r>
    </w:p>
    <w:p>
      <w:pPr>
        <w:pStyle w:val="FirstParagraph"/>
      </w:pPr>
      <w:r>
        <w:t xml:space="preserve">미끄럼 저항 확보(볼트 수·등급 증가, 마찰면 처리,</w:t>
      </w:r>
      <w:r>
        <w:t xml:space="preserve"> </w:t>
      </w:r>
      <w:r>
        <w:rPr>
          <w:bCs/>
          <w:b/>
        </w:rPr>
        <w:t xml:space="preserve">전단 핀·키·턱으로 전단을 별도 부담</w:t>
      </w:r>
      <w:r>
        <w:t xml:space="preserve">), 축력 관리 개선(체결 절차·윤활 규정·재조임 주기), 좌면 처리(도장 제거·경화 와셔), 풀림 방지(나사 고정제, 기계적 잠금).</w:t>
      </w:r>
    </w:p>
    <w:bookmarkEnd w:id="210"/>
    <w:bookmarkStart w:id="211" w:name="결론-발표-예시-6"/>
    <w:p>
      <w:pPr>
        <w:pStyle w:val="Heading2"/>
      </w:pPr>
      <w:r>
        <w:t xml:space="preserve">6 결론 발표 예시</w:t>
      </w:r>
    </w:p>
    <w:p>
      <w:pPr>
        <w:pStyle w:val="FirstParagraph"/>
      </w:pPr>
      <w:r>
        <w:t xml:space="preserve">“</w:t>
      </w:r>
      <w:r>
        <w:t xml:space="preserve">예하중 약 98 kN, 토크 약 310 N·m로 계산되지만 전복 모멘트가 동시에 작용하면 미끄럼 안전율이 1.3까지 떨어집니다. 미끄럼이 생기면 볼트가 풀리고, 예하중이 사라지면 볼트 응력 진폭이 약 5배가 되어 피로 파단으로 이어질 수 있습니다. 따라서 전단은 전단 핀이나 턱으로 따로 받게 하고, 체결은 윤활 조건을 규정한 축력 관리로 바꾸겠습니다. 개선 후 동일 하중 시험에서 잔류 축력과 마킹 변화로 풀림 여부를 확인하겠습니다.</w:t>
      </w:r>
      <w:r>
        <w:t xml:space="preserve">”</w:t>
      </w:r>
    </w:p>
    <w:bookmarkEnd w:id="211"/>
    <w:bookmarkStart w:id="212" w:name="꼬리질문과-답변-12"/>
    <w:p>
      <w:pPr>
        <w:pStyle w:val="Heading2"/>
      </w:pPr>
      <w:r>
        <w:t xml:space="preserve">7 꼬리질문과 답변</w:t>
      </w:r>
    </w:p>
    <w:p>
      <w:pPr>
        <w:pStyle w:val="FirstParagraph"/>
      </w:pPr>
      <w:r>
        <w:t xml:space="preserve">Q. 볼트를 더 굵게 하면 되지 않나요?</w:t>
      </w:r>
    </w:p>
    <w:p>
      <w:pPr>
        <w:pStyle w:val="TextBody"/>
      </w:pPr>
      <w:r>
        <w:t xml:space="preserve">A. 예하중을 키우면 미끄럼 저항이 늘지만, 원인이 윤활 산포나 좌면 크리프라면 굵게 해도 반복됩니다. 원인을 먼저 확인하고, 전단을 볼트 체결력에만 의존하지 않는 구조를 우선 검토하겠습니다.</w:t>
      </w:r>
    </w:p>
    <w:p>
      <w:pPr>
        <w:pStyle w:val="TextBody"/>
      </w:pPr>
      <w:r>
        <w:t xml:space="preserve">Q. C = 0.2는 어떻게 정하나요?</w:t>
      </w:r>
    </w:p>
    <w:p>
      <w:pPr>
        <w:pStyle w:val="TextBody"/>
      </w:pPr>
      <w:r>
        <w:t xml:space="preserve">A. 볼트 강성과 피체결물(압축 원뿔 영역) 강성으로 계산하거나 FEM으로 구합니다. 피체결물이 얇거나 개스킷이 있으면 C가 커져 볼트가 외력을 더 많이 받습니다.</w:t>
      </w:r>
    </w:p>
    <w:p>
      <w:r>
        <w:br w:type="page"/>
      </w:r>
    </w:p>
    <w:bookmarkEnd w:id="212"/>
    <w:bookmarkEnd w:id="213"/>
    <w:bookmarkStart w:id="220" w:name="보완-pt-예시-14-방호력-강화와-중량-증가의-상충"/>
    <w:p>
      <w:pPr>
        <w:pStyle w:val="Heading1"/>
      </w:pPr>
      <w:r>
        <w:t xml:space="preserve">★보완 PT 예시 14 방호력 강화와 중량 증가의 상충</w:t>
      </w:r>
    </w:p>
    <w:p>
      <w:pPr>
        <w:pStyle w:val="FirstParagraph"/>
      </w:pPr>
      <w:r>
        <w:rPr>
          <w:bCs/>
          <w:b/>
        </w:rPr>
        <w:t xml:space="preserve">연습 상황 | 고객이 하부·측면 방호 강화를 요구, 중량과 기동성 영향 검토</w:t>
      </w:r>
    </w:p>
    <w:p>
      <w:pPr>
        <w:pStyle w:val="TextBody"/>
      </w:pPr>
      <w:r>
        <w:rPr>
          <w:bCs/>
          <w:b/>
        </w:rPr>
        <w:t xml:space="preserve">문제(연습용):</w:t>
      </w:r>
      <w:r>
        <w:t xml:space="preserve"> </w:t>
      </w:r>
      <w:r>
        <w:t xml:space="preserve">기존 차량에 하부·측면 방호를 추가하라는 요구가 있다. 체계 관점에서 영향을 분석하고 설계 방향을 제시하라.</w:t>
      </w:r>
    </w:p>
    <w:bookmarkStart w:id="214" w:name="문제-정의"/>
    <w:p>
      <w:pPr>
        <w:pStyle w:val="Heading2"/>
      </w:pPr>
      <w:r>
        <w:t xml:space="preserve">1 문제 정의</w:t>
      </w:r>
    </w:p>
    <w:p>
      <w:pPr>
        <w:pStyle w:val="FirstParagraph"/>
      </w:pPr>
      <w:r>
        <w:t xml:space="preserve">“</w:t>
      </w:r>
      <w:r>
        <w:t xml:space="preserve">먼저</w:t>
      </w:r>
      <w:r>
        <w:t xml:space="preserve"> </w:t>
      </w:r>
      <w:r>
        <w:rPr>
          <w:bCs/>
          <w:b/>
        </w:rPr>
        <w:t xml:space="preserve">위협 수준과 방호 요구를 정량적으로 정의</w:t>
      </w:r>
      <w:r>
        <w:t xml:space="preserve">하겠습니다. 어떤 위협을 어느 방향에서 어느 수준까지 막아야 하는지, 그리고 중량·크기·수송 조건 같은 제약이 무엇인지 확인하겠습니다.</w:t>
      </w:r>
      <w:r>
        <w:t xml:space="preserve">”</w:t>
      </w:r>
      <w:r>
        <w:t xml:space="preserve"> </w:t>
      </w:r>
      <w:r>
        <w:t xml:space="preserve">방호 수준은 일반적으로 국제 표준화 문서나 사업 요구서에서 등급으로 정의됩니다. 근거 없이 수치를 말하지 않습니다.</w:t>
      </w:r>
    </w:p>
    <w:bookmarkEnd w:id="214"/>
    <w:bookmarkStart w:id="215" w:name="중량-영향-1차-추정"/>
    <w:p>
      <w:pPr>
        <w:pStyle w:val="Heading2"/>
      </w:pPr>
      <w:r>
        <w:t xml:space="preserve">2 중량 영향 1차 추정</w:t>
      </w:r>
    </w:p>
    <w:p>
      <w:pPr>
        <w:pStyle w:val="FirstParagraph"/>
      </w:pPr>
      <w:r>
        <w:t xml:space="preserve">강판 추가 중량 = 면적 × 두께 × 밀도. 하부 6 m²에 10 mm 강판 추가 → 6 × 0.01 × 7,850 ≈</w:t>
      </w:r>
      <w:r>
        <w:t xml:space="preserve"> </w:t>
      </w:r>
      <w:r>
        <w:rPr>
          <w:bCs/>
          <w:b/>
        </w:rPr>
        <w:t xml:space="preserve">471 kg</w:t>
      </w:r>
      <w:r>
        <w:t xml:space="preserve">. 측면 양쪽 14.4 m²에 10 mm 추가 → 약</w:t>
      </w:r>
      <w:r>
        <w:t xml:space="preserve"> </w:t>
      </w:r>
      <w:r>
        <w:rPr>
          <w:bCs/>
          <w:b/>
        </w:rPr>
        <w:t xml:space="preserve">1,130 kg</w:t>
      </w:r>
      <w:r>
        <w:t xml:space="preserve">. 합계 약 1.6 t(학습용).</w:t>
      </w:r>
    </w:p>
    <w:bookmarkEnd w:id="215"/>
    <w:bookmarkStart w:id="216" w:name="연쇄-영향-지도"/>
    <w:p>
      <w:pPr>
        <w:pStyle w:val="Heading2"/>
      </w:pPr>
      <w:r>
        <w:t xml:space="preserve">3 연쇄 영향 지도</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950"/>
        <w:gridCol w:w="2242"/>
        <w:gridCol w:w="5560"/>
      </w:tblGrid>
      <w:tr>
        <w:trPr>
          <w:tblHeader w:val="true"/>
          <w:cantSplit w:val="true"/>
        </w:trPr>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변경</w:t>
            </w:r>
          </w:p>
        </w:tc>
        <w:tc>
          <w:tcPr>
            <w:tcW w:w="224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1차 영향</w:t>
            </w:r>
          </w:p>
        </w:tc>
        <w:tc>
          <w:tcPr>
            <w:tcW w:w="556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2차 영향</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중량 +1.6 t</w:t>
            </w: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출력 대 중량비 약 3% 감소</w:t>
            </w:r>
          </w:p>
        </w:tc>
        <w:tc>
          <w:tcPr>
            <w:tcW w:w="5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가속·등판 속도 저하</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현수 정적 처짐 증가</w:t>
            </w:r>
          </w:p>
        </w:tc>
        <w:tc>
          <w:tcPr>
            <w:tcW w:w="5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작동거리 감소 → 승차감·바닥침</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접지압 증가</w:t>
            </w:r>
          </w:p>
        </w:tc>
        <w:tc>
          <w:tcPr>
            <w:tcW w:w="5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연약지 기동성 저하</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제동 에너지 증가</w:t>
            </w:r>
          </w:p>
        </w:tc>
        <w:tc>
          <w:tcPr>
            <w:tcW w:w="5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브레이크·리타더·냉각 부하</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하부 형상 변경(V형 등)</w:t>
            </w: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폭발 압력 분산</w:t>
            </w:r>
          </w:p>
        </w:tc>
        <w:tc>
          <w:tcPr>
            <w:tcW w:w="5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지상고·차고 증가 → 무게중심 상승 → 전복 안정성 저하</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측면 부가장갑</w:t>
            </w: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폭 증가</w:t>
            </w:r>
          </w:p>
        </w:tc>
        <w:tc>
          <w:tcPr>
            <w:tcW w:w="5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수송(철도·항공·선박) 제원 초과 가능, 교량 통과</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내부 좌석·바닥</w:t>
            </w:r>
          </w:p>
        </w:tc>
        <w:tc>
          <w:tcPr>
            <w:tcW w:w="224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탑승자 충격 감소 필요</w:t>
            </w:r>
          </w:p>
        </w:tc>
        <w:tc>
          <w:tcPr>
            <w:tcW w:w="5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에너지흡수 좌석(바닥이 아닌 벽·천장 장착), 바닥 이격</w:t>
            </w:r>
          </w:p>
        </w:tc>
      </w:tr>
    </w:tbl>
    <w:bookmarkEnd w:id="216"/>
    <w:bookmarkStart w:id="217" w:name="설계-방향"/>
    <w:p>
      <w:pPr>
        <w:pStyle w:val="Heading2"/>
      </w:pPr>
      <w:r>
        <w:t xml:space="preserve">4 설계 방향</w:t>
      </w:r>
    </w:p>
    <w:p>
      <w:pPr>
        <w:pStyle w:val="FirstParagraph"/>
      </w:pPr>
      <w:r>
        <w:t xml:space="preserve">1.</w:t>
      </w:r>
      <w:r>
        <w:t xml:space="preserve"> </w:t>
      </w:r>
      <w:r>
        <w:rPr>
          <w:bCs/>
          <w:b/>
        </w:rPr>
        <w:t xml:space="preserve">경량 방호재 조합:</w:t>
      </w:r>
      <w:r>
        <w:t xml:space="preserve"> </w:t>
      </w:r>
      <w:r>
        <w:t xml:space="preserve">세라믹 타격면 + 복합재 배면 등 다층 구조로 같은 방호 수준에서 중량 절감. 비용·손상 후 교체성 검토.</w:t>
      </w:r>
    </w:p>
    <w:p>
      <w:pPr>
        <w:pStyle w:val="TextBody"/>
      </w:pPr>
      <w:r>
        <w:t xml:space="preserve">2.</w:t>
      </w:r>
      <w:r>
        <w:t xml:space="preserve"> </w:t>
      </w:r>
      <w:r>
        <w:rPr>
          <w:bCs/>
          <w:b/>
        </w:rPr>
        <w:t xml:space="preserve">모듈형 부가장갑:</w:t>
      </w:r>
      <w:r>
        <w:t xml:space="preserve"> </w:t>
      </w:r>
      <w:r>
        <w:t xml:space="preserve">임무·위협에 따라 탈부착. 수송 시 분리해 중량·폭 제한 충족. 장착 인터페이스(볼트·브래킷)의 충격·진동 설계 필요.</w:t>
      </w:r>
    </w:p>
    <w:p>
      <w:pPr>
        <w:pStyle w:val="TextBody"/>
      </w:pPr>
      <w:r>
        <w:t xml:space="preserve">3.</w:t>
      </w:r>
      <w:r>
        <w:t xml:space="preserve"> </w:t>
      </w:r>
      <w:r>
        <w:rPr>
          <w:bCs/>
          <w:b/>
        </w:rPr>
        <w:t xml:space="preserve">하중경로 재검토:</w:t>
      </w:r>
      <w:r>
        <w:t xml:space="preserve"> </w:t>
      </w:r>
      <w:r>
        <w:t xml:space="preserve">부가장갑 하중이 차체 구조에 미치는 영향, 체결부 피로.</w:t>
      </w:r>
    </w:p>
    <w:p>
      <w:pPr>
        <w:pStyle w:val="TextBody"/>
      </w:pPr>
      <w:r>
        <w:t xml:space="preserve">4.</w:t>
      </w:r>
      <w:r>
        <w:t xml:space="preserve"> </w:t>
      </w:r>
      <w:r>
        <w:rPr>
          <w:bCs/>
          <w:b/>
        </w:rPr>
        <w:t xml:space="preserve">기동 체계 재조정:</w:t>
      </w:r>
      <w:r>
        <w:t xml:space="preserve"> </w:t>
      </w:r>
      <w:r>
        <w:t xml:space="preserve">현수 가스압·차고 재설정, 필요 시 파워팩·냉각 영향 검토.</w:t>
      </w:r>
    </w:p>
    <w:bookmarkEnd w:id="217"/>
    <w:bookmarkStart w:id="218" w:name="결론-발표-예시-7"/>
    <w:p>
      <w:pPr>
        <w:pStyle w:val="Heading2"/>
      </w:pPr>
      <w:r>
        <w:t xml:space="preserve">5 결론 발표 예시</w:t>
      </w:r>
    </w:p>
    <w:p>
      <w:pPr>
        <w:pStyle w:val="FirstParagraph"/>
      </w:pPr>
      <w:r>
        <w:t xml:space="preserve">“</w:t>
      </w:r>
      <w:r>
        <w:t xml:space="preserve">방호 강화는 중량 1~2 t 수준의 증가로 이어질 수 있고, 이는 기동·현수·제동·냉각·수송성까지 연쇄적으로 영향을 줍니다. 따라서 방호 요구를 먼저 정량화한 뒤, 경량 다층 방호재와 모듈형 부가장갑을 우선 검토하고, 현수 재설정과 기동 성능 재검증을 같은 변경 패키지로 관리하겠습니다. 형상 변경 이력과 해석·시험 근거를 함께 관리해 어느 형상이 어떤 조건으로 검증됐는지 추적하겠습니다.</w:t>
      </w:r>
      <w:r>
        <w:t xml:space="preserve">”</w:t>
      </w:r>
    </w:p>
    <w:bookmarkEnd w:id="218"/>
    <w:bookmarkStart w:id="219" w:name="꼬리질문과-답변-13"/>
    <w:p>
      <w:pPr>
        <w:pStyle w:val="Heading2"/>
      </w:pPr>
      <w:r>
        <w:t xml:space="preserve">6 꼬리질문과 답변</w:t>
      </w:r>
    </w:p>
    <w:p>
      <w:pPr>
        <w:pStyle w:val="FirstParagraph"/>
      </w:pPr>
      <w:r>
        <w:t xml:space="preserve">Q. 알루미늄 장갑으로 바꾸면 무게가 줄지 않나요?</w:t>
      </w:r>
    </w:p>
    <w:p>
      <w:pPr>
        <w:pStyle w:val="TextBody"/>
      </w:pPr>
      <w:r>
        <w:t xml:space="preserve">A. 같은 방호 성능을 내려면 두께가 커지므로 실제 절감 폭은 위협 종류에 따라 다릅니다. 두께 증가로 내부 공간이 줄고, 강재 차체와의 접합·갈바닉 부식도 검토해야 합니다.</w:t>
      </w:r>
    </w:p>
    <w:p>
      <w:pPr>
        <w:pStyle w:val="TextBody"/>
      </w:pPr>
      <w:r>
        <w:t xml:space="preserve">Q. 방호를 위해 무엇을 포기하겠습니까?</w:t>
      </w:r>
    </w:p>
    <w:p>
      <w:pPr>
        <w:pStyle w:val="TextBody"/>
      </w:pPr>
      <w:r>
        <w:t xml:space="preserve">A. 필수 요구조건은 포기할 수 없으므로, 요구서의 우선순위와 허용 범위를 고객·체계 담당과 확인하겠습니다. 엔지니어가 혼자 정할 문제가 아니라 근거 자료를 만들어 의사결정을 돕는 것이 제 역할이라고 생각합니다.</w:t>
      </w:r>
    </w:p>
    <w:p>
      <w:r>
        <w:br w:type="page"/>
      </w:r>
    </w:p>
    <w:bookmarkEnd w:id="219"/>
    <w:bookmarkEnd w:id="220"/>
    <w:bookmarkStart w:id="226" w:name="보완-pt-예시-15-하이브리드-파워팩-통합냉각"/>
    <w:p>
      <w:pPr>
        <w:pStyle w:val="Heading1"/>
      </w:pPr>
      <w:r>
        <w:t xml:space="preserve">★보완 PT 예시 15 하이브리드 파워팩 통합냉각</w:t>
      </w:r>
    </w:p>
    <w:p>
      <w:pPr>
        <w:pStyle w:val="FirstParagraph"/>
      </w:pPr>
      <w:r>
        <w:rPr>
          <w:bCs/>
          <w:b/>
        </w:rPr>
        <w:t xml:space="preserve">연습 상황 | 하이브리드화로 열원이 늘어난 차량의 냉각계통 설계, 고온 환경 대응</w:t>
      </w:r>
    </w:p>
    <w:p>
      <w:pPr>
        <w:pStyle w:val="TextBody"/>
      </w:pPr>
      <w:r>
        <w:rPr>
          <w:bCs/>
          <w:b/>
        </w:rPr>
        <w:t xml:space="preserve">문제(연습용):</w:t>
      </w:r>
      <w:r>
        <w:t xml:space="preserve"> </w:t>
      </w:r>
      <w:r>
        <w:t xml:space="preserve">엔진·변속기에 모터·인버터·배터리가 추가된다. 외기 49 °C에서도 모든 구성품이 허용 온도를 지키도록 냉각계통 구성 방향을 제시하라.</w:t>
      </w:r>
    </w:p>
    <w:bookmarkStart w:id="221" w:name="열부하-정리학습용-가정"/>
    <w:p>
      <w:pPr>
        <w:pStyle w:val="Heading2"/>
      </w:pPr>
      <w:r>
        <w:t xml:space="preserve">1 열부하 정리(학습용 가정)</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730"/>
        <w:gridCol w:w="2145"/>
        <w:gridCol w:w="4877"/>
      </w:tblGrid>
      <w:tr>
        <w:trPr>
          <w:tblHeader w:val="true"/>
          <w:cantSplit w:val="true"/>
        </w:trPr>
        <w:tc>
          <w:tcPr>
            <w:tcW w:w="273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열원</w:t>
            </w:r>
          </w:p>
        </w:tc>
        <w:tc>
          <w:tcPr>
            <w:tcW w:w="214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열량</w:t>
            </w:r>
          </w:p>
        </w:tc>
        <w:tc>
          <w:tcPr>
            <w:tcW w:w="487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허용 온도 수준</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엔진 냉각수·오일</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520 kW</w:t>
            </w:r>
          </w:p>
        </w:tc>
        <w:tc>
          <w:tcPr>
            <w:tcW w:w="48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높음(약 100 °C 전후)</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변속기(저속 고부하)</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150 kW</w:t>
            </w:r>
          </w:p>
        </w:tc>
        <w:tc>
          <w:tcPr>
            <w:tcW w:w="48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중간~높음</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인터쿨러</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80 kW</w:t>
            </w:r>
          </w:p>
        </w:tc>
        <w:tc>
          <w:tcPr>
            <w:tcW w:w="48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중간</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모터·인버터</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15 kW</w:t>
            </w:r>
          </w:p>
        </w:tc>
        <w:tc>
          <w:tcPr>
            <w:tcW w:w="48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낮음(약 60 °C 전후)</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배터리</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 kW</w:t>
            </w:r>
          </w:p>
        </w:tc>
        <w:tc>
          <w:tcPr>
            <w:tcW w:w="48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매우 낮음(약 20~40 °C)</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합계</w:t>
            </w:r>
          </w:p>
        </w:tc>
        <w:tc>
          <w:tcPr>
            <w:tcW w:w="214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 770 kW</w:t>
            </w:r>
          </w:p>
        </w:tc>
        <w:tc>
          <w:tcPr>
            <w:tcW w:w="487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r>
    </w:tbl>
    <w:bookmarkEnd w:id="221"/>
    <w:bookmarkStart w:id="222" w:name="공기-유량과-팬-동력"/>
    <w:p>
      <w:pPr>
        <w:pStyle w:val="Heading2"/>
      </w:pPr>
      <w:r>
        <w:t xml:space="preserve">2 공기 유량과 팬 동력</w:t>
      </w:r>
    </w:p>
    <w:p>
      <w:pPr>
        <w:pStyle w:val="FirstParagraph"/>
      </w:pPr>
      <w:r>
        <w:t xml:space="preserve">외기 온도 상승 25 K 허용 시 ṁ_air = 770 / (1.005 × 25) ≈</w:t>
      </w:r>
      <w:r>
        <w:t xml:space="preserve"> </w:t>
      </w:r>
      <w:r>
        <w:rPr>
          <w:bCs/>
          <w:b/>
        </w:rPr>
        <w:t xml:space="preserve">31 kg/s</w:t>
      </w:r>
      <w:r>
        <w:t xml:space="preserve">, 고온 공기 밀도 약 1.1 kg/m³ → 약</w:t>
      </w:r>
      <w:r>
        <w:t xml:space="preserve"> </w:t>
      </w:r>
      <w:r>
        <w:rPr>
          <w:bCs/>
          <w:b/>
        </w:rPr>
        <w:t xml:space="preserve">28 m³/s</w:t>
      </w:r>
      <w:r>
        <w:t xml:space="preserve">.</w:t>
      </w:r>
    </w:p>
    <w:p>
      <w:pPr>
        <w:pStyle w:val="TextBody"/>
      </w:pPr>
      <w:r>
        <w:t xml:space="preserve">팬 정압 1,500 Pa 가정 → 공기동력 ≈ 28 × 1,500 ≈ 42 kW, 팬 효율 0.6 →</w:t>
      </w:r>
      <w:r>
        <w:t xml:space="preserve"> </w:t>
      </w:r>
      <w:r>
        <w:rPr>
          <w:bCs/>
          <w:b/>
        </w:rPr>
        <w:t xml:space="preserve">팬 소비동력 약 70 kW</w:t>
      </w:r>
      <w:r>
        <w:t xml:space="preserve">. 냉각에만 엔진 출력의 약 10%를 쓰는 셈입니다.</w:t>
      </w:r>
    </w:p>
    <w:bookmarkEnd w:id="222"/>
    <w:bookmarkStart w:id="223" w:name="고온-환경의-벽"/>
    <w:p>
      <w:pPr>
        <w:pStyle w:val="Heading2"/>
      </w:pPr>
      <w:r>
        <w:t xml:space="preserve">3 고온 환경의 벽</w:t>
      </w:r>
    </w:p>
    <w:p>
      <w:pPr>
        <w:pStyle w:val="FirstParagraph"/>
      </w:pPr>
      <w:r>
        <w:t xml:space="preserve">외기 25 °C → 49 °C에서 엔진 회로 ITD는 80 K → 56 K, 같은 열교환기·유량이면 방열 능력 약 0.7배.</w:t>
      </w:r>
      <w:r>
        <w:t xml:space="preserve"> </w:t>
      </w:r>
      <w:r>
        <w:rPr>
          <w:bCs/>
          <w:b/>
        </w:rPr>
        <w:t xml:space="preserve">팬 회전수로만 1.43배 유량을 얻으면 동력은 1.43³ ≈ 2.9배(약 200 kW)</w:t>
      </w:r>
      <w:r>
        <w:t xml:space="preserve">로 현실성이 없습니다. →</w:t>
      </w:r>
      <w:r>
        <w:t xml:space="preserve"> </w:t>
      </w:r>
      <w:r>
        <w:rPr>
          <w:bCs/>
          <w:b/>
        </w:rPr>
        <w:t xml:space="preserve">열교환기 면적(UA) 증대, 공기 유로 저항 감소, 재유입 차단</w:t>
      </w:r>
      <w:r>
        <w:t xml:space="preserve">이 우선입니다.</w:t>
      </w:r>
    </w:p>
    <w:p>
      <w:pPr>
        <w:pStyle w:val="TextBody"/>
      </w:pPr>
      <w:r>
        <w:rPr>
          <w:bCs/>
          <w:b/>
        </w:rPr>
        <w:t xml:space="preserve">배터리 회로:</w:t>
      </w:r>
      <w:r>
        <w:t xml:space="preserve"> </w:t>
      </w:r>
      <w:r>
        <w:t xml:space="preserve">허용 온도가 20~40 °C인데 외기가 49 °C면</w:t>
      </w:r>
      <w:r>
        <w:t xml:space="preserve"> </w:t>
      </w:r>
      <w:r>
        <w:rPr>
          <w:bCs/>
          <w:b/>
        </w:rPr>
        <w:t xml:space="preserve">공기로는 냉각할 수 없습니다.</w:t>
      </w:r>
      <w:r>
        <w:t xml:space="preserve"> </w:t>
      </w:r>
      <w:r>
        <w:t xml:space="preserve">냉동 사이클(칠러)을 써야 하고, 칠러 압축기 동력과 그 응축열이 다시 냉각계통 부하가 됩니다.</w:t>
      </w:r>
    </w:p>
    <w:bookmarkEnd w:id="223"/>
    <w:bookmarkStart w:id="224" w:name="구성-방향"/>
    <w:p>
      <w:pPr>
        <w:pStyle w:val="Heading2"/>
      </w:pPr>
      <w:r>
        <w:t xml:space="preserve">4 구성 방향</w:t>
      </w:r>
    </w:p>
    <w:p>
      <w:pPr>
        <w:pStyle w:val="FirstParagraph"/>
      </w:pPr>
      <w:r>
        <w:t xml:space="preserve">1.</w:t>
      </w:r>
      <w:r>
        <w:t xml:space="preserve"> </w:t>
      </w:r>
      <w:r>
        <w:rPr>
          <w:bCs/>
          <w:b/>
        </w:rPr>
        <w:t xml:space="preserve">온도 레벨별 회로 분리:</w:t>
      </w:r>
      <w:r>
        <w:t xml:space="preserve"> </w:t>
      </w:r>
      <w:r>
        <w:t xml:space="preserve">고온(엔진·변속기) / 중온(인터쿨러) / 저온(전장) / 칠러(배터리).</w:t>
      </w:r>
    </w:p>
    <w:p>
      <w:pPr>
        <w:pStyle w:val="TextBody"/>
      </w:pPr>
      <w:r>
        <w:t xml:space="preserve">2.</w:t>
      </w:r>
      <w:r>
        <w:t xml:space="preserve"> </w:t>
      </w:r>
      <w:r>
        <w:rPr>
          <w:bCs/>
          <w:b/>
        </w:rPr>
        <w:t xml:space="preserve">공기 흐름 배치:</w:t>
      </w:r>
      <w:r>
        <w:t xml:space="preserve"> </w:t>
      </w:r>
      <w:r>
        <w:t xml:space="preserve">저온 열교환기를 공기 상류에, 고온을 하류에 두어 온도 레벨을 활용.</w:t>
      </w:r>
    </w:p>
    <w:p>
      <w:pPr>
        <w:pStyle w:val="TextBody"/>
      </w:pPr>
      <w:r>
        <w:t xml:space="preserve">3.</w:t>
      </w:r>
      <w:r>
        <w:t xml:space="preserve"> </w:t>
      </w:r>
      <w:r>
        <w:rPr>
          <w:bCs/>
          <w:b/>
        </w:rPr>
        <w:t xml:space="preserve">운전 모드별 우선순위:</w:t>
      </w:r>
      <w:r>
        <w:t xml:space="preserve"> </w:t>
      </w:r>
      <w:r>
        <w:t xml:space="preserve">정숙 감시(엔진 정지·배터리 구동) 시에는 소형 전동 팬·펌프로 전장만 냉각, 고부하 기동 시 전체 냉각.</w:t>
      </w:r>
    </w:p>
    <w:p>
      <w:pPr>
        <w:pStyle w:val="TextBody"/>
      </w:pPr>
      <w:r>
        <w:t xml:space="preserve">4.</w:t>
      </w:r>
      <w:r>
        <w:t xml:space="preserve"> </w:t>
      </w:r>
      <w:r>
        <w:rPr>
          <w:bCs/>
          <w:b/>
        </w:rPr>
        <w:t xml:space="preserve">제어:</w:t>
      </w:r>
      <w:r>
        <w:t xml:space="preserve"> </w:t>
      </w:r>
      <w:r>
        <w:t xml:space="preserve">가변 속도 팬·펌프로 필요한 만큼만 냉각해 소비동력 절감.</w:t>
      </w:r>
    </w:p>
    <w:bookmarkEnd w:id="224"/>
    <w:bookmarkStart w:id="225" w:name="결론-발표-예시-8"/>
    <w:p>
      <w:pPr>
        <w:pStyle w:val="Heading2"/>
      </w:pPr>
      <w:r>
        <w:t xml:space="preserve">5 결론 발표 예시</w:t>
      </w:r>
    </w:p>
    <w:p>
      <w:pPr>
        <w:pStyle w:val="FirstParagraph"/>
      </w:pPr>
      <w:r>
        <w:t xml:space="preserve">“</w:t>
      </w:r>
      <w:r>
        <w:t xml:space="preserve">하이브리드화로 열원의 수와 온도 레벨이 다양해지므로 하나의 냉각 회로로 묶기 어렵습니다. 1차 추정으로 약 770 kW, 팬 동력 약 70 kW가 필요하며, 외기 49 °C에서는 방열 능력이 약 30% 줄어 팬 속도만으로는 대응할 수 없습니다. 열교환기 면적과 유로 저항 개선을 우선하고, 배터리는 칠러 회로로 분리하겠습니다. 고온 챔버와 실차 고부하 시험에서 각 회로 온도의 수렴 여부와 팬 소비동력을 함께 판정하겠습니다.</w:t>
      </w:r>
      <w:r>
        <w:t xml:space="preserve">”</w:t>
      </w:r>
    </w:p>
    <w:p>
      <w:r>
        <w:br w:type="page"/>
      </w:r>
    </w:p>
    <w:bookmarkEnd w:id="225"/>
    <w:bookmarkEnd w:id="226"/>
    <w:bookmarkStart w:id="231" w:name="보완-pt-예시-16-궤도-이탈-반복-문제"/>
    <w:p>
      <w:pPr>
        <w:pStyle w:val="Heading1"/>
      </w:pPr>
      <w:r>
        <w:t xml:space="preserve">★보완 PT 예시 16 궤도 이탈 반복 문제</w:t>
      </w:r>
    </w:p>
    <w:p>
      <w:pPr>
        <w:pStyle w:val="FirstParagraph"/>
      </w:pPr>
      <w:r>
        <w:rPr>
          <w:bCs/>
          <w:b/>
        </w:rPr>
        <w:t xml:space="preserve">연습 상황 | 특정 시험 조건에서 궤도가 반복적으로 이탈</w:t>
      </w:r>
    </w:p>
    <w:bookmarkStart w:id="227" w:name="발생-조건-확인-1"/>
    <w:p>
      <w:pPr>
        <w:pStyle w:val="Heading2"/>
      </w:pPr>
      <w:r>
        <w:t xml:space="preserve">1 발생 조건 확인</w:t>
      </w:r>
    </w:p>
    <w:p>
      <w:pPr>
        <w:pStyle w:val="FirstParagraph"/>
      </w:pPr>
      <w:r>
        <w:t xml:space="preserve">“</w:t>
      </w:r>
      <w:r>
        <w:t xml:space="preserve">어떤 조건에서 이탈하는지 먼저 정리하겠습니다. 선회 중인지, 후진·제동 중인지, 측경사인지, 진흙·눈 같은 노면인지, 좌우 어느 쪽인지, 궤도 장력과 마모 상태는 어땠는지 확인하겠습니다.</w:t>
      </w:r>
      <w:r>
        <w:t xml:space="preserve">”</w:t>
      </w:r>
    </w:p>
    <w:bookmarkEnd w:id="227"/>
    <w:bookmarkStart w:id="228" w:name="원인-후보와-확인"/>
    <w:p>
      <w:pPr>
        <w:pStyle w:val="Heading2"/>
      </w:pPr>
      <w:r>
        <w:t xml:space="preserve">2 원인 후보와 확인</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737"/>
        <w:gridCol w:w="5021"/>
        <w:gridCol w:w="2994"/>
      </w:tblGrid>
      <w:tr>
        <w:trPr>
          <w:tblHeader w:val="true"/>
          <w:cantSplit w:val="true"/>
        </w:trPr>
        <w:tc>
          <w:tcPr>
            <w:tcW w:w="173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후보</w:t>
            </w:r>
          </w:p>
        </w:tc>
        <w:tc>
          <w:tcPr>
            <w:tcW w:w="502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메커니즘</w:t>
            </w:r>
          </w:p>
        </w:tc>
        <w:tc>
          <w:tcPr>
            <w:tcW w:w="299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확인 방법</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궤도 장력 부족</w:t>
            </w:r>
          </w:p>
        </w:tc>
        <w:tc>
          <w:tcPr>
            <w:tcW w:w="50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느슨한 궤도가 선회 측력에 밀려 로드휠 가이드를 넘음</w:t>
            </w:r>
          </w:p>
        </w:tc>
        <w:tc>
          <w:tcPr>
            <w:tcW w:w="29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장력 측정, 장력조절 실린더 누유·압력</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고속 선회·측경사 측력</w:t>
            </w:r>
          </w:p>
        </w:tc>
        <w:tc>
          <w:tcPr>
            <w:tcW w:w="50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측방 하중이 가이드 높이를 넘김</w:t>
            </w:r>
          </w:p>
        </w:tc>
        <w:tc>
          <w:tcPr>
            <w:tcW w:w="29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주행 데이터(조향·속도·경사)</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정렬 불량</w:t>
            </w:r>
          </w:p>
        </w:tc>
        <w:tc>
          <w:tcPr>
            <w:tcW w:w="50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스프로킷·아이들러·로드휠이 일직선이 아님</w:t>
            </w:r>
          </w:p>
        </w:tc>
        <w:tc>
          <w:tcPr>
            <w:tcW w:w="29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정렬 측정, 장착부 변형</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부품 마모</w:t>
            </w:r>
          </w:p>
        </w:tc>
        <w:tc>
          <w:tcPr>
            <w:tcW w:w="50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가이드 돌기·휠 림 마모, 스프로킷 이 마모</w:t>
            </w:r>
          </w:p>
        </w:tc>
        <w:tc>
          <w:tcPr>
            <w:tcW w:w="29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마모량 측정, 정비 이력</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이물질 끼임</w:t>
            </w:r>
          </w:p>
        </w:tc>
        <w:tc>
          <w:tcPr>
            <w:tcW w:w="50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진흙·돌이 휠과 궤도 사이에 끼어 궤도를 들어 올림</w:t>
            </w:r>
          </w:p>
        </w:tc>
        <w:tc>
          <w:tcPr>
            <w:tcW w:w="29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이탈 현장 관찰, 배토 구조</w:t>
            </w:r>
          </w:p>
        </w:tc>
      </w:tr>
      <w:tr>
        <w:trPr>
          <w:cantSplit w:val="true"/>
        </w:trPr>
        <w:tc>
          <w:tcPr>
            <w:tcW w:w="173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현수 작동 범위</w:t>
            </w:r>
          </w:p>
        </w:tc>
        <w:tc>
          <w:tcPr>
            <w:tcW w:w="502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큰 휠 상하 변위 시 궤도 처짐 변화</w:t>
            </w:r>
          </w:p>
        </w:tc>
        <w:tc>
          <w:tcPr>
            <w:tcW w:w="299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현수 변위 계측</w:t>
            </w:r>
          </w:p>
        </w:tc>
      </w:tr>
    </w:tbl>
    <w:bookmarkEnd w:id="228"/>
    <w:bookmarkStart w:id="229" w:name="대안과-검증"/>
    <w:p>
      <w:pPr>
        <w:pStyle w:val="Heading2"/>
      </w:pPr>
      <w:r>
        <w:t xml:space="preserve">3 대안과 검증</w:t>
      </w:r>
    </w:p>
    <w:p>
      <w:pPr>
        <w:pStyle w:val="FirstParagraph"/>
      </w:pPr>
      <w:r>
        <w:t xml:space="preserve">장력 관리(자동·반자동 장력 조절, 점검 주기), 가이드 형상·높이 개선, 아이들러 위치 최적화, 배토 구조, 운용 지침(고속 선회 제한). 검증은</w:t>
      </w:r>
      <w:r>
        <w:t xml:space="preserve"> </w:t>
      </w:r>
      <w:r>
        <w:rPr>
          <w:bCs/>
          <w:b/>
        </w:rPr>
        <w:t xml:space="preserve">이탈이 발생한 조건을 재현하는 시험</w:t>
      </w:r>
      <w:r>
        <w:t xml:space="preserve">(동일 노면·속도·조향)에서 장력·측력·현수 변위를 계측하고, 개선 후 같은 조건과 더 가혹한 조건에서 재시험합니다.</w:t>
      </w:r>
    </w:p>
    <w:bookmarkEnd w:id="229"/>
    <w:bookmarkStart w:id="230" w:name="결론-발표-예시-9"/>
    <w:p>
      <w:pPr>
        <w:pStyle w:val="Heading2"/>
      </w:pPr>
      <w:r>
        <w:t xml:space="preserve">4 결론 발표 예시</w:t>
      </w:r>
    </w:p>
    <w:p>
      <w:pPr>
        <w:pStyle w:val="FirstParagraph"/>
      </w:pPr>
      <w:r>
        <w:t xml:space="preserve">“</w:t>
      </w:r>
      <w:r>
        <w:t xml:space="preserve">궤도 이탈은 장력, 측력, 정렬, 마모, 이물질이 겹쳐 일어나는 경우가 많으므로 한 가지로 단정하지 않겠습니다. 발생 조건을 재현하는 시험에서 장력과 현수 변위를 계측해 원인을 좁히고, 장력 관리와 가이드 형상 개선을 우선 검토하겠습니다.</w:t>
      </w:r>
      <w:r>
        <w:t xml:space="preserve">”</w:t>
      </w:r>
    </w:p>
    <w:p>
      <w:r>
        <w:br w:type="page"/>
      </w:r>
    </w:p>
    <w:bookmarkEnd w:id="230"/>
    <w:bookmarkEnd w:id="231"/>
    <w:bookmarkStart w:id="236" w:name="보완-pt-예시-17-혹한과-사막-환경-적합-설계"/>
    <w:p>
      <w:pPr>
        <w:pStyle w:val="Heading1"/>
      </w:pPr>
      <w:r>
        <w:t xml:space="preserve">★보완 PT 예시 17 혹한과 사막 환경 적합 설계</w:t>
      </w:r>
    </w:p>
    <w:p>
      <w:pPr>
        <w:pStyle w:val="FirstParagraph"/>
      </w:pPr>
      <w:r>
        <w:rPr>
          <w:bCs/>
          <w:b/>
        </w:rPr>
        <w:t xml:space="preserve">연습 상황 | 수출형 차량을 −40 °C 혹한과 +49 °C 사막에서 운용하려 함</w:t>
      </w:r>
    </w:p>
    <w:p>
      <w:pPr>
        <w:pStyle w:val="TextBody"/>
      </w:pPr>
      <w:r>
        <w:rPr>
          <w:bCs/>
          <w:b/>
        </w:rPr>
        <w:t xml:space="preserve">문제(연습용):</w:t>
      </w:r>
      <w:r>
        <w:t xml:space="preserve"> </w:t>
      </w:r>
      <w:r>
        <w:t xml:space="preserve">같은 플랫폼을 혹한국과 사막국에 수출할 때 기계 설계에서 검토할 항목과 검증 방법을 제시하라.</w:t>
      </w:r>
    </w:p>
    <w:bookmarkStart w:id="232" w:name="혹한40-c-가정"/>
    <w:p>
      <w:pPr>
        <w:pStyle w:val="Heading2"/>
      </w:pPr>
      <w:r>
        <w:t xml:space="preserve">1 혹한(−40 °C 가정)</w:t>
      </w:r>
    </w:p>
    <w:p>
      <w:pPr>
        <w:pStyle w:val="FirstParagraph"/>
      </w:pPr>
      <w:r>
        <w:rPr>
          <w:bCs/>
          <w:b/>
        </w:rPr>
        <w:t xml:space="preserve">재료:</w:t>
      </w:r>
      <w:r>
        <w:t xml:space="preserve"> </w:t>
      </w:r>
      <w:r>
        <w:t xml:space="preserve">탄소강은 연성-취성 천이온도 아래에서 충격 인성이 급감합니다. 저온 샤르피 충격 기준을 만족하는 강재·용접재 선정, 응력집중부 저감.</w:t>
      </w:r>
    </w:p>
    <w:p>
      <w:pPr>
        <w:pStyle w:val="TextBody"/>
      </w:pPr>
      <w:r>
        <w:rPr>
          <w:bCs/>
          <w:b/>
        </w:rPr>
        <w:t xml:space="preserve">열수축 차이:</w:t>
      </w:r>
      <w:r>
        <w:t xml:space="preserve"> </w:t>
      </w:r>
      <w:r>
        <w:t xml:space="preserve">ΔL = α·L·ΔT. 지름 200 mm 끼워맞춤에서 20 → −40 °C(ΔT = −60 K)일 때 강(α ≈ 12 × 10⁻⁶/K)은 약 −0.14 mm, 알루미늄(α ≈ 23 × 10⁻⁶/K)은 약 −0.28 mm 수축합니다.</w:t>
      </w:r>
      <w:r>
        <w:t xml:space="preserve"> </w:t>
      </w:r>
      <w:r>
        <w:rPr>
          <w:bCs/>
          <w:b/>
        </w:rPr>
        <w:t xml:space="preserve">차이 약 0.13 mm</w:t>
      </w:r>
      <w:r>
        <w:t xml:space="preserve">는 H7/g6 끼워맞춤 틈새(수십 μm)보다 큽니다. 알루미늄 하우징-강 축 조합이면 틈새가 사라지거나 억지가 생길 수 있습니다.</w:t>
      </w:r>
    </w:p>
    <w:p>
      <w:pPr>
        <w:pStyle w:val="TextBody"/>
      </w:pPr>
      <w:r>
        <w:rPr>
          <w:bCs/>
          <w:b/>
        </w:rPr>
        <w:t xml:space="preserve">유체·고무:</w:t>
      </w:r>
      <w:r>
        <w:t xml:space="preserve"> </w:t>
      </w:r>
      <w:r>
        <w:t xml:space="preserve">유압유·윤활유 점도 급증(응답 지연·흡입 불량), 고무 씰 경화·유리전이로 누유, 고무 마운트 강성 증가.</w:t>
      </w:r>
    </w:p>
    <w:p>
      <w:pPr>
        <w:pStyle w:val="TextBody"/>
      </w:pPr>
      <w:r>
        <w:rPr>
          <w:bCs/>
          <w:b/>
        </w:rPr>
        <w:t xml:space="preserve">시동·전원:</w:t>
      </w:r>
      <w:r>
        <w:t xml:space="preserve"> </w:t>
      </w:r>
      <w:r>
        <w:t xml:space="preserve">배터리 용량 저하와 엔진 회전 저항 증가가 겹쳐 시동 곤란 → 냉각수·오일 예열기, 배터리 보온.</w:t>
      </w:r>
    </w:p>
    <w:p>
      <w:pPr>
        <w:pStyle w:val="TextBody"/>
      </w:pPr>
      <w:r>
        <w:rPr>
          <w:bCs/>
          <w:b/>
        </w:rPr>
        <w:t xml:space="preserve">결빙:</w:t>
      </w:r>
      <w:r>
        <w:t xml:space="preserve"> </w:t>
      </w:r>
      <w:r>
        <w:t xml:space="preserve">가동부(해치·포탑 구동부) 고착, 착빙 하중.</w:t>
      </w:r>
    </w:p>
    <w:bookmarkEnd w:id="232"/>
    <w:bookmarkStart w:id="233" w:name="사막49-c-모래먼지"/>
    <w:p>
      <w:pPr>
        <w:pStyle w:val="Heading2"/>
      </w:pPr>
      <w:r>
        <w:t xml:space="preserve">2 사막(+49 °C, 모래·먼지)</w:t>
      </w:r>
    </w:p>
    <w:p>
      <w:pPr>
        <w:pStyle w:val="FirstParagraph"/>
      </w:pPr>
      <w:r>
        <w:rPr>
          <w:bCs/>
          <w:b/>
        </w:rPr>
        <w:t xml:space="preserve">냉각:</w:t>
      </w:r>
      <w:r>
        <w:t xml:space="preserve"> </w:t>
      </w:r>
      <w:r>
        <w:t xml:space="preserve">ITD 감소로 방열 능력 약 30% 저하(예시 15 참고), 일사로 표면·내부 온도 추가 상승.</w:t>
      </w:r>
    </w:p>
    <w:p>
      <w:pPr>
        <w:pStyle w:val="TextBody"/>
      </w:pPr>
      <w:r>
        <w:rPr>
          <w:bCs/>
          <w:b/>
        </w:rPr>
        <w:t xml:space="preserve">흡기 여과:</w:t>
      </w:r>
      <w:r>
        <w:t xml:space="preserve"> </w:t>
      </w:r>
      <w:r>
        <w:t xml:space="preserve">사이클론 사전 정화기 + 필터, 필터 차압 감시와 교체 주기. 필터가 막히면 엔진 출력 저하.</w:t>
      </w:r>
    </w:p>
    <w:p>
      <w:pPr>
        <w:pStyle w:val="TextBody"/>
      </w:pPr>
      <w:r>
        <w:rPr>
          <w:bCs/>
          <w:b/>
        </w:rPr>
        <w:t xml:space="preserve">마모·밀봉:</w:t>
      </w:r>
      <w:r>
        <w:t xml:space="preserve"> </w:t>
      </w:r>
      <w:r>
        <w:t xml:space="preserve">모래 침입에 의한 베어링·씰·궤도 핀 마모, 와이퍼 씰·부츠.</w:t>
      </w:r>
    </w:p>
    <w:p>
      <w:pPr>
        <w:pStyle w:val="TextBody"/>
      </w:pPr>
      <w:r>
        <w:rPr>
          <w:bCs/>
          <w:b/>
        </w:rPr>
        <w:t xml:space="preserve">재료:</w:t>
      </w:r>
      <w:r>
        <w:t xml:space="preserve"> </w:t>
      </w:r>
      <w:r>
        <w:t xml:space="preserve">고무·고분자 열화, 고온에서 윤활유 점도 저하.</w:t>
      </w:r>
    </w:p>
    <w:bookmarkEnd w:id="233"/>
    <w:bookmarkStart w:id="234" w:name="검증-계획-3"/>
    <w:p>
      <w:pPr>
        <w:pStyle w:val="Heading2"/>
      </w:pPr>
      <w:r>
        <w:t xml:space="preserve">3 검증 계획</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950"/>
        <w:gridCol w:w="7802"/>
      </w:tblGrid>
      <w:tr>
        <w:trPr>
          <w:tblHeader w:val="true"/>
          <w:cantSplit w:val="true"/>
        </w:trPr>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단계</w:t>
            </w:r>
          </w:p>
        </w:tc>
        <w:tc>
          <w:tcPr>
            <w:tcW w:w="780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내용</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열해석(고온 냉각 성능), 열응력·틈새 변화 계산</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구성품 시험</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저온 챔버 기능 시험(유압 응답·씰 누유), 고온·먼지 시험</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 시험</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저온 냉시동(정해진 시간 방치 후 시동), 고온 고부하 연속 주행, 현지 환경 시험</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규격</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운용 프로파일에 맞춰 tailoring한 환경시험 조건</w:t>
            </w:r>
          </w:p>
        </w:tc>
      </w:tr>
    </w:tbl>
    <w:bookmarkEnd w:id="234"/>
    <w:bookmarkStart w:id="235" w:name="결론-발표-예시-10"/>
    <w:p>
      <w:pPr>
        <w:pStyle w:val="Heading2"/>
      </w:pPr>
      <w:r>
        <w:t xml:space="preserve">4 결론 발표 예시</w:t>
      </w:r>
    </w:p>
    <w:p>
      <w:pPr>
        <w:pStyle w:val="FirstParagraph"/>
      </w:pPr>
      <w:r>
        <w:t xml:space="preserve">“</w:t>
      </w:r>
      <w:r>
        <w:t xml:space="preserve">혹한은 재료 인성·열수축 차이·유체 점도·시동, 사막은 냉각 능력·흡기 여과·마모가 핵심입니다. 같은 플랫폼이라도 고객 환경에 따라 공통 설계와 지역별 사양(키트)을 구분하는 것이 효율적이라고 생각합니다. 구성품 챔버 시험으로 위험을 먼저 확인하고, 체계 수준에서 냉시동·고온 고부하 시험으로 검증하겠습니다.</w:t>
      </w:r>
      <w:r>
        <w:t xml:space="preserve">”</w:t>
      </w:r>
    </w:p>
    <w:p>
      <w:r>
        <w:br w:type="page"/>
      </w:r>
    </w:p>
    <w:bookmarkEnd w:id="235"/>
    <w:bookmarkEnd w:id="236"/>
    <w:bookmarkStart w:id="240" w:name="보완-개념형-pt-체계통합-3제"/>
    <w:p>
      <w:pPr>
        <w:pStyle w:val="Heading1"/>
      </w:pPr>
      <w:r>
        <w:t xml:space="preserve">★보완 개념형 PT 체계통합 3제</w:t>
      </w:r>
    </w:p>
    <w:p>
      <w:pPr>
        <w:pStyle w:val="FirstParagraph"/>
      </w:pPr>
      <w:r>
        <w:rPr>
          <w:bCs/>
          <w:b/>
        </w:rPr>
        <w:t xml:space="preserve">연습 상황 | 계산보다 체계 관점·상충관계·검증 전략을 묻는 문제</w:t>
      </w:r>
    </w:p>
    <w:bookmarkStart w:id="237" w:name="개념형-1-궤도형-자주포의-화력을-차륜형-플랫폼에-탑재"/>
    <w:p>
      <w:pPr>
        <w:pStyle w:val="Heading2"/>
      </w:pPr>
      <w:r>
        <w:t xml:space="preserve">개념형 1 궤도형 자주포의 화력을 차륜형 플랫폼에 탑재</w:t>
      </w:r>
    </w:p>
    <w:p>
      <w:pPr>
        <w:pStyle w:val="FirstParagraph"/>
      </w:pPr>
      <w:r>
        <w:rPr>
          <w:bCs/>
          <w:b/>
        </w:rPr>
        <w:t xml:space="preserve">핵심 쟁점:</w:t>
      </w:r>
      <w:r>
        <w:t xml:space="preserve"> </w:t>
      </w:r>
      <w:r>
        <w:t xml:space="preserve">① 사격 반동을 지지할 안정성(타이어·현수 변형, 들림) ② 축하중과 타이어 하중 한계 ③ 포탑·탄약 중량 대비 차량 총중량 ④ 고속 도로 주행 안정성과 사격 정확도 ⑤ 사격 준비·이탈 시간.</w:t>
      </w:r>
    </w:p>
    <w:p>
      <w:pPr>
        <w:pStyle w:val="TextBody"/>
      </w:pPr>
      <w:r>
        <w:rPr>
          <w:bCs/>
          <w:b/>
        </w:rPr>
        <w:t xml:space="preserve">대안:</w:t>
      </w:r>
      <w:r>
        <w:t xml:space="preserve"> </w:t>
      </w:r>
      <w:r>
        <w:t xml:space="preserve">사격 시 지지 장치(잭·아웃리거)로 하중을 지면에 직접 전달, 주퇴거리·포구제퇴기 최적화로 반동 저감, 현수 잠금, 사격 방향 제한(측방 사격 시 안정성 검토), 경량 소재 포탑.</w:t>
      </w:r>
    </w:p>
    <w:p>
      <w:pPr>
        <w:pStyle w:val="TextBody"/>
      </w:pPr>
      <w:r>
        <w:rPr>
          <w:bCs/>
          <w:b/>
        </w:rPr>
        <w:t xml:space="preserve">검증:</w:t>
      </w:r>
      <w:r>
        <w:t xml:space="preserve"> </w:t>
      </w:r>
      <w:r>
        <w:t xml:space="preserve">반동 하중 과도해석 → 축소·실물 사격 시험(차체 가속도, 바퀴 하중, 들림량) → 반복 사격 피로 평가.</w:t>
      </w:r>
    </w:p>
    <w:p>
      <w:pPr>
        <w:pStyle w:val="TextBody"/>
      </w:pPr>
      <w:r>
        <w:rPr>
          <w:bCs/>
          <w:b/>
        </w:rPr>
        <w:t xml:space="preserve">발표 문장:</w:t>
      </w:r>
      <w:r>
        <w:t xml:space="preserve"> </w:t>
      </w:r>
      <w:r>
        <w:t xml:space="preserve">“</w:t>
      </w:r>
      <w:r>
        <w:t xml:space="preserve">궤도형은 넓은 접지 면적과 큰 중량으로 반동을 받았지만, 차륜형은 접지점이 몇 개의 바퀴로 줄어 반동이 타이어와 현수를 크게 변형시킵니다. 반동 자체를 줄이는 설계와 사격 시 하중을 지면으로 직접 보내는 설계를 함께 검토하겠습니다.</w:t>
      </w:r>
      <w:r>
        <w:t xml:space="preserve">”</w:t>
      </w:r>
    </w:p>
    <w:bookmarkEnd w:id="237"/>
    <w:bookmarkStart w:id="238" w:name="개념형-2-자동화-포탑승무원-감소의-신뢰성"/>
    <w:p>
      <w:pPr>
        <w:pStyle w:val="Heading2"/>
      </w:pPr>
      <w:r>
        <w:t xml:space="preserve">개념형 2 자동화 포탑(승무원 감소)의 신뢰성</w:t>
      </w:r>
    </w:p>
    <w:p>
      <w:pPr>
        <w:pStyle w:val="FirstParagraph"/>
      </w:pPr>
      <w:r>
        <w:rPr>
          <w:bCs/>
          <w:b/>
        </w:rPr>
        <w:t xml:space="preserve">핵심 쟁점:</w:t>
      </w:r>
      <w:r>
        <w:t xml:space="preserve"> </w:t>
      </w:r>
      <w:r>
        <w:t xml:space="preserve">사람이 하던 탄약 취급을 메커니즘이 대신하면, 메커니즘 고장은 곧</w:t>
      </w:r>
      <w:r>
        <w:t xml:space="preserve"> </w:t>
      </w:r>
      <w:r>
        <w:rPr>
          <w:bCs/>
          <w:b/>
        </w:rPr>
        <w:t xml:space="preserve">화력 상실</w:t>
      </w:r>
      <w:r>
        <w:t xml:space="preserve">입니다. 직렬 구성품이 늘어 체계 신뢰도가 떨어질 수 있습니다(구성품 0.99 × 20개 ≈ 0.82).</w:t>
      </w:r>
    </w:p>
    <w:p>
      <w:pPr>
        <w:pStyle w:val="TextBody"/>
      </w:pPr>
      <w:r>
        <w:rPr>
          <w:bCs/>
          <w:b/>
        </w:rPr>
        <w:t xml:space="preserve">대안:</w:t>
      </w:r>
      <w:r>
        <w:t xml:space="preserve"> </w:t>
      </w:r>
      <w:r>
        <w:t xml:space="preserve">고장 모드 분석(FMEA)으로 치명 고장 식별, 핵심 구성품 이중화 또는</w:t>
      </w:r>
      <w:r>
        <w:t xml:space="preserve"> </w:t>
      </w:r>
      <w:r>
        <w:rPr>
          <w:bCs/>
          <w:b/>
        </w:rPr>
        <w:t xml:space="preserve">수동 백업 모드</w:t>
      </w:r>
      <w:r>
        <w:t xml:space="preserve">, 걸림 감지와 자동 복구 시퀀스, 모듈 단위 교체로 MTTR 단축, 상태 감시 센서.</w:t>
      </w:r>
    </w:p>
    <w:p>
      <w:pPr>
        <w:pStyle w:val="TextBody"/>
      </w:pPr>
      <w:r>
        <w:rPr>
          <w:bCs/>
          <w:b/>
        </w:rPr>
        <w:t xml:space="preserve">검증:</w:t>
      </w:r>
      <w:r>
        <w:t xml:space="preserve"> </w:t>
      </w:r>
      <w:r>
        <w:t xml:space="preserve">반복 작동 내구시험(요구 사격 수의 배수), 환경(진동·저온·먼지) 중 기능 시험, 고장 주입 시험(걸림 상황에서 안전 정지·복구 확인).</w:t>
      </w:r>
    </w:p>
    <w:p>
      <w:pPr>
        <w:pStyle w:val="TextBody"/>
      </w:pPr>
      <w:r>
        <w:rPr>
          <w:bCs/>
          <w:b/>
        </w:rPr>
        <w:t xml:space="preserve">발표 문장:</w:t>
      </w:r>
      <w:r>
        <w:t xml:space="preserve"> </w:t>
      </w:r>
      <w:r>
        <w:t xml:space="preserve">“</w:t>
      </w:r>
      <w:r>
        <w:t xml:space="preserve">자동화의 가치는 발사속도와 인력 절감이지만, 신뢰성이 받쳐주지 않으면 운용 가용도가 떨어집니다. FMEA로 치명 고장을 먼저 찾아 백업 경로를 설계하고, 환경 조건을 포함한 반복 작동 시험으로 검증하겠습니다.</w:t>
      </w:r>
      <w:r>
        <w:t xml:space="preserve">”</w:t>
      </w:r>
    </w:p>
    <w:bookmarkEnd w:id="238"/>
    <w:bookmarkStart w:id="239" w:name="개념형-3-디젤-차량의-하이브리드화"/>
    <w:p>
      <w:pPr>
        <w:pStyle w:val="Heading2"/>
      </w:pPr>
      <w:r>
        <w:t xml:space="preserve">개념형 3 디젤 차량의 하이브리드화</w:t>
      </w:r>
    </w:p>
    <w:p>
      <w:pPr>
        <w:pStyle w:val="FirstParagraph"/>
      </w:pPr>
      <w:r>
        <w:rPr>
          <w:bCs/>
          <w:b/>
        </w:rPr>
        <w:t xml:space="preserve">기대 효과:</w:t>
      </w:r>
      <w:r>
        <w:t xml:space="preserve"> </w:t>
      </w:r>
      <w:r>
        <w:t xml:space="preserve">정숙 감시(엔진 정지 상태 운용), 연비·항속거리 개선, 순간 가속 보조, 탑재 장비 전력 공급.</w:t>
      </w:r>
    </w:p>
    <w:p>
      <w:pPr>
        <w:pStyle w:val="TextBody"/>
      </w:pPr>
      <w:r>
        <w:rPr>
          <w:bCs/>
          <w:b/>
        </w:rPr>
        <w:t xml:space="preserve">기계적 과제:</w:t>
      </w:r>
      <w:r>
        <w:t xml:space="preserve"> </w:t>
      </w:r>
      <w:r>
        <w:t xml:space="preserve">배터리·모터·인버터 추가 중량과 공간, 통합냉각(예시 15), 배터리 충격·진동·열폭주 안전, 전자파 차폐, 정비 인력·절차 변화.</w:t>
      </w:r>
    </w:p>
    <w:p>
      <w:pPr>
        <w:pStyle w:val="TextBody"/>
      </w:pPr>
      <w:r>
        <w:rPr>
          <w:bCs/>
          <w:b/>
        </w:rPr>
        <w:t xml:space="preserve">검증:</w:t>
      </w:r>
      <w:r>
        <w:t xml:space="preserve"> </w:t>
      </w:r>
      <w:r>
        <w:t xml:space="preserve">구성품 환경시험(배터리 진동·충격·열), 체계 열관리 시험, 모드 전환 시 동력 계통 과도 응답, 안전 시험.</w:t>
      </w:r>
    </w:p>
    <w:p>
      <w:pPr>
        <w:pStyle w:val="TextBody"/>
      </w:pPr>
      <w:r>
        <w:rPr>
          <w:bCs/>
          <w:b/>
        </w:rPr>
        <w:t xml:space="preserve">발표 문장:</w:t>
      </w:r>
      <w:r>
        <w:t xml:space="preserve"> </w:t>
      </w:r>
      <w:r>
        <w:t xml:space="preserve">“</w:t>
      </w:r>
      <w:r>
        <w:t xml:space="preserve">하이브리드화의 기계적 핵심은 늘어난 중량을 수용하면서 서로 다른 온도 레벨의 열을 처리하는 것입니다. 배터리는 진동·충격과 열 안전을 함께 만족해야 하므로 장착 구조와 냉각을 동시에 설계하겠습니다.</w:t>
      </w:r>
      <w:r>
        <w:t xml:space="preserve">”</w:t>
      </w:r>
    </w:p>
    <w:p>
      <w:r>
        <w:br w:type="page"/>
      </w:r>
    </w:p>
    <w:bookmarkEnd w:id="239"/>
    <w:bookmarkEnd w:id="240"/>
    <w:bookmarkStart w:id="245" w:name="계산을-넣어-설명하는-연습"/>
    <w:p>
      <w:pPr>
        <w:pStyle w:val="Heading1"/>
      </w:pPr>
      <w:r>
        <w:t xml:space="preserve">계산을 넣어 설명하는 연습</w:t>
      </w:r>
    </w:p>
    <w:p>
      <w:pPr>
        <w:pStyle w:val="FirstParagraph"/>
      </w:pPr>
      <w:r>
        <w:rPr>
          <w:bCs/>
          <w:b/>
        </w:rPr>
        <w:t xml:space="preserve">학습용 수치 | 실제 제품 제원이나 회사 기준이 아님</w:t>
      </w:r>
    </w:p>
    <w:bookmarkStart w:id="241" w:name="예제-1-두께를-줄이면-무엇이-달라지는가"/>
    <w:p>
      <w:pPr>
        <w:pStyle w:val="Heading2"/>
      </w:pPr>
      <w:r>
        <w:t xml:space="preserve">예제 1 두께를 줄이면 무엇이 달라지는가</w:t>
      </w:r>
    </w:p>
    <w:p>
      <w:pPr>
        <w:pStyle w:val="FirstParagraph"/>
      </w:pPr>
      <w:r>
        <w:t xml:space="preserve">직사각형 단면 보에서 폭 b와 길이 L은 고정하고 굽힘 방향 높이 h를 10% 줄인다고 가정합니다. 같은 재료·하중이며 선형 탄성의 가늘고 긴 외팔보, 끝단 집중하중 조건입니다.</w:t>
      </w:r>
    </w:p>
    <w:p>
      <w:pPr>
        <w:pStyle w:val="TextBody"/>
      </w:pPr>
      <w:r>
        <w:t xml:space="preserve">질량은 단면적에 비례하므로 기존의 0.9배입니다. 단면2차모멘트 I = bh³/12이므로 I는 0.9³ = 0.729배가 됩니다.</w:t>
      </w:r>
    </w:p>
    <w:p>
      <w:pPr>
        <w:pStyle w:val="TextBody"/>
      </w:pPr>
      <w:r>
        <w:t xml:space="preserve">끝단 처짐 δ = FL³/(3EI)는 약 1/0.729 = 1.37배입니다. 최대 굽힘응력은 σ = 6FL/(bh²)이므로 약 1/0.81 = 1.23배입니다.</w:t>
      </w:r>
    </w:p>
    <w:p>
      <w:pPr>
        <w:pStyle w:val="TextBody"/>
      </w:pPr>
      <w:r>
        <w:rPr>
          <w:bCs/>
          <w:b/>
        </w:rPr>
        <w:t xml:space="preserve">해석:</w:t>
      </w:r>
      <w:r>
        <w:t xml:space="preserve"> </w:t>
      </w:r>
      <w:r>
        <w:t xml:space="preserve">질량은 10% 줄지만 처짐은 약 37%, 굽힘응력은 약 23% 증가합니다. 따라서 일괄적인 두께 감소가 최선인지 검토해야 합니다. 체결부·국부 형상·좌굴·피로는 별도 평가가 필요합니다.</w:t>
      </w:r>
    </w:p>
    <w:bookmarkEnd w:id="241"/>
    <w:bookmarkStart w:id="242" w:name="예제-2-냉각수-유량의-1차-추정"/>
    <w:p>
      <w:pPr>
        <w:pStyle w:val="Heading2"/>
      </w:pPr>
      <w:r>
        <w:t xml:space="preserve">예제 2 냉각수 유량의 1차 추정</w:t>
      </w:r>
    </w:p>
    <w:p>
      <w:pPr>
        <w:pStyle w:val="FirstParagraph"/>
      </w:pPr>
      <w:r>
        <w:t xml:space="preserve">단상 냉각수가 제거할 열을 10 kW, 허용 입출구 온도차를 5 K, 비열을 4.2 kJ/(kg·K)로 가정합니다. 외부 열손실을 무시한 정상상태 열수지입니다.</w:t>
      </w:r>
    </w:p>
    <w:p>
      <w:pPr>
        <w:pStyle w:val="TextBody"/>
      </w:pPr>
      <w:r>
        <w:t xml:space="preserve">ṁ = Q̇/(cpΔT) = 10/(4.2 × 5) ≈ 0.476 kg/s.</w:t>
      </w:r>
    </w:p>
    <w:p>
      <w:pPr>
        <w:pStyle w:val="TextBody"/>
      </w:pPr>
      <w:r>
        <w:rPr>
          <w:bCs/>
          <w:b/>
        </w:rPr>
        <w:t xml:space="preserve">해석:</w:t>
      </w:r>
      <w:r>
        <w:t xml:space="preserve"> </w:t>
      </w:r>
      <w:r>
        <w:t xml:space="preserve">이는 열수지에서 요구되는 유량의 1차 추정입니다. 실제 냉각수 농도·온도별 물성, 압력손실, 펌프 운전점, 열교환기와 공기 측 성능을 확인해야 합니다. 이 계산만으로 펌프나 라디에이터 선정이 끝나지 않습니다.</w:t>
      </w:r>
    </w:p>
    <w:bookmarkEnd w:id="242"/>
    <w:bookmarkStart w:id="243" w:name="예제-3-강성을-높여-고유진동수-조정"/>
    <w:p>
      <w:pPr>
        <w:pStyle w:val="Heading2"/>
      </w:pPr>
      <w:r>
        <w:t xml:space="preserve">예제 3 강성을 높여 고유진동수 조정</w:t>
      </w:r>
    </w:p>
    <w:p>
      <w:pPr>
        <w:pStyle w:val="FirstParagraph"/>
      </w:pPr>
      <w:r>
        <w:t xml:space="preserve">단자유도 비감쇠 모델에서 질량이 일정하고 강성을 21% 높이면 fn 비는 √1.21 = 1.10입니다. 기존 20 Hz라면 22 Hz가 됩니다.</w:t>
      </w:r>
    </w:p>
    <w:p>
      <w:pPr>
        <w:pStyle w:val="TextBody"/>
      </w:pPr>
      <w:r>
        <w:rPr>
          <w:bCs/>
          <w:b/>
        </w:rPr>
        <w:t xml:space="preserve">해석:</w:t>
      </w:r>
      <w:r>
        <w:t xml:space="preserve"> </w:t>
      </w:r>
      <w:r>
        <w:t xml:space="preserve">10% 이동했다는 사실만으로 문제가 해결됐다고 말할 수 없습니다. 가진 주파수 범위, 감쇠, 모드와 응답 위치를 확인해야 합니다. 회전수가 1,200 rpm이면 회전 1차 성분은 20 Hz이지만, 실제 가진에는 여러 차수가 존재할 수 있습니다.</w:t>
      </w:r>
    </w:p>
    <w:bookmarkEnd w:id="243"/>
    <w:bookmarkStart w:id="244" w:name="계산-발표-체크"/>
    <w:p>
      <w:pPr>
        <w:pStyle w:val="Heading2"/>
      </w:pPr>
      <w:r>
        <w:t xml:space="preserve">계산 발표 체크</w:t>
      </w:r>
    </w:p>
    <w:p>
      <w:pPr>
        <w:pStyle w:val="FirstParagraph"/>
      </w:pPr>
      <w:r>
        <w:t xml:space="preserve">주어진 값과 가정 구분 → 그림과 식 → 단위 통일 → 계산 → 물리적 의미 → 적용 한계. 값이 비현실적으로 크거나 작으면 단위와 모델을 먼저 재확인합니다.</w:t>
      </w:r>
    </w:p>
    <w:p>
      <w:r>
        <w:br w:type="page"/>
      </w:r>
    </w:p>
    <w:bookmarkEnd w:id="244"/>
    <w:bookmarkEnd w:id="245"/>
    <w:bookmarkStart w:id="246" w:name="보완-10분-계산-드릴-25문항"/>
    <w:p>
      <w:pPr>
        <w:pStyle w:val="Heading1"/>
      </w:pPr>
      <w:r>
        <w:t xml:space="preserve">★보완 10분 계산 드릴 25문항</w:t>
      </w:r>
    </w:p>
    <w:p>
      <w:pPr>
        <w:pStyle w:val="FirstParagraph"/>
      </w:pPr>
      <w:r>
        <w:rPr>
          <w:bCs/>
          <w:b/>
        </w:rPr>
        <w:t xml:space="preserve">계산 연습 | 답을 가리고 풀기, 단위와 유효숫자까지 말하기</w:t>
      </w:r>
    </w:p>
    <w:p>
      <w:pPr>
        <w:pStyle w:val="TextBody"/>
      </w:pPr>
      <w:r>
        <w:t xml:space="preserve">계산기 없이 어림셈으로 먼저 크기를 예상하고, 그다음 정확히 계산하세요. PT에서</w:t>
      </w:r>
      <w:r>
        <w:t xml:space="preserve"> </w:t>
      </w:r>
      <w:r>
        <w:t xml:space="preserve">“</w:t>
      </w:r>
      <w:r>
        <w:t xml:space="preserve">값이 상식적인가</w:t>
      </w:r>
      <w:r>
        <w:t xml:space="preserve">”</w:t>
      </w:r>
      <w:r>
        <w:t xml:space="preserve">를 판단하는 감각이 여기서 생깁니다. 모든 수치는 학습용입니다.</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72"/>
        <w:gridCol w:w="4583"/>
        <w:gridCol w:w="4097"/>
      </w:tblGrid>
      <w:tr>
        <w:trPr>
          <w:tblHeader w:val="true"/>
          <w:cantSplit w:val="true"/>
        </w:trPr>
        <w:tc>
          <w:tcPr>
            <w:tcW w:w="107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번호</w:t>
            </w:r>
          </w:p>
        </w:tc>
        <w:tc>
          <w:tcPr>
            <w:tcW w:w="458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문제</w:t>
            </w:r>
          </w:p>
        </w:tc>
        <w:tc>
          <w:tcPr>
            <w:tcW w:w="409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답</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1,500 rpm은 몇 rad/s인가?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2π × 1,500 / 60 ≈ 157 rad/s</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200 kW, 2,000 rpm 엔진의 토크는?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T = P/ω = 200,000 / 209 ≈ 955 N·m</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60 km/h는 몇 m/s인가?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60 / 3.6 ≈ 16.7 m/s</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30% 경사는 몇 도인가?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tan⁻¹(0.3) ≈ 16.7°</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지름 20 mm 강봉에 인장 50 kN. 응력은?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50,000 / 314 ≈ 159 MPa</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6</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5번 봉의 길이 1 m, E = 210 GPa. 늘음량은?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σL/E = 159 × 1,000 / 210,000 ≈ 0.76 mm</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7</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 × 20 mm 정사각 강 외팔보, 길이 0.5 m, 끝단 1 kN. 처짐과 최대응력은?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 ≈ 13,333 mm⁴, δ = FL³/(3EI) ≈ 14.9 mm, σ = Mc/I ≈ 375 MPa(과대 → 단면 재검토)</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8</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지름 40 mm 원형축, 토크 1 kN·m. 최대 전단응력은?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τ = 16T/(πd³) ≈ 79.6 MPa</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9</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σ = 120 MPa, τ = 50 MPa. von Mises 응력은?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√(120² + 3 × 50²) ≈ 148 MPa</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양단 핀 강봉 지름 30 mm, 길이 2 m. Euler 좌굴하중은?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 ≈ 39,761 mm⁴, Pcr ≈ 20.6 kN</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11</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 = 100 kg, k = 400 kN/m. 고유진동수는?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√(k/m)/(2π) = 63.2 / 6.28 ≈ 10.1 Hz</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12</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정적처짐 10 mm인 스프링-질량계의 고유진동수는?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15.76 / √10 ≈ 5.0 Hz</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13</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비감쇠, 주파수비 r = 3의 전달률은?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1/(r² − 1) = 1/8 = 0.125</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14</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4기통 4행정 엔진 1,200 rpm의 점화 주파수는?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회전당 2회 점화 × 20 Hz = 40 Hz</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15</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냉각수로 50 kW 제거, 온도차 10 K, cp = 4.18 kJ/(kg·K). 유량은?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ṁ = 50 / (4.18 × 10) ≈ 1.2 kg/s</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16</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팬 회전수 20% 증가 시 소비동력은?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1.2³ ≈ 1.73배</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17</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MTBF 400 h, MTTR 2 h. 고유가용도는?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400 / 402 ≈ 0.995</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18</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신뢰도 0.95 구성품 4개 직렬. 체계 신뢰도는?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0.95⁴ ≈ 0.81</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19</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M12, 8.8 등급(As = 84.3 mm², 보증응력 600 MPa). 예하중(0.75)과 토크(K = 0.2)는?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Fi ≈ 37.9 kN, T ≈ 0.2 × 0.012 × 37,900 ≈ 91 N·m</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볼베어링 하중이 1.5배가 되면 수명은?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1/1.5³ ≈ 0.30배</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21</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10 t 차량 36 km/h의 운동에너지는?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½ × 10,000 × 10² = 500 kJ</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22</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실린더 지름 63 mm, 압력 16 MPa. 추력은?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 ≈ 3,117 mm² → 약 49.9 kN</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23</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알루미늄 1 m가 50 K 오르면 늘음량은?</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23 × 10⁻⁶ × 1,000 × 50 ≈ 1.15 mm</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24</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판 굽힘 강성을 같게 할 때 알루미늄/강 두께비와 무게비는?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두께 (3)^(1/3) ≈ 1.44배, 무게 약 0.5배</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25</w:t>
            </w:r>
          </w:p>
        </w:tc>
        <w:tc>
          <w:tcPr>
            <w:tcW w:w="45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20~2,000 Hz 평탄 PSD 0.01 g²/Hz의 Grms는?</w:t>
            </w:r>
          </w:p>
        </w:tc>
        <w:tc>
          <w:tcPr>
            <w:tcW w:w="409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√(0.01 × 1,980) ≈ 4.4 g</w:t>
            </w:r>
          </w:p>
        </w:tc>
      </w:tr>
    </w:tbl>
    <w:p>
      <w:pPr>
        <w:pStyle w:val="TextBody"/>
      </w:pPr>
      <w:r>
        <w:rPr>
          <w:bCs/>
          <w:b/>
        </w:rPr>
        <w:t xml:space="preserve">채점 기준:</w:t>
      </w:r>
      <w:r>
        <w:t xml:space="preserve"> </w:t>
      </w:r>
      <w:r>
        <w:t xml:space="preserve">20문항 이상 정답이고 각 문항을 30초 안에</w:t>
      </w:r>
      <w:r>
        <w:t xml:space="preserve"> </w:t>
      </w:r>
      <w:r>
        <w:t xml:space="preserve">“</w:t>
      </w:r>
      <w:r>
        <w:t xml:space="preserve">식 → 대입 → 의미</w:t>
      </w:r>
      <w:r>
        <w:t xml:space="preserve">”</w:t>
      </w:r>
      <w:r>
        <w:t xml:space="preserve">로 말할 수 있으면 계산형 PT 준비가 된 것입니다. 틀린 문항은 해당 심화 장으로 돌아가 식의 가정을 다시 확인하세요.</w:t>
      </w:r>
    </w:p>
    <w:p>
      <w:r>
        <w:br w:type="page"/>
      </w:r>
    </w:p>
    <w:bookmarkEnd w:id="246"/>
    <w:bookmarkStart w:id="250" w:name="보완-전공-꼬리질문-은행-1"/>
    <w:p>
      <w:pPr>
        <w:pStyle w:val="Heading1"/>
      </w:pPr>
      <w:r>
        <w:t xml:space="preserve">★보완 전공 꼬리질문 은행 1</w:t>
      </w:r>
    </w:p>
    <w:p>
      <w:pPr>
        <w:pStyle w:val="FirstParagraph"/>
      </w:pPr>
      <w:r>
        <w:rPr>
          <w:bCs/>
          <w:b/>
        </w:rPr>
        <w:t xml:space="preserve">질의응답 | 질문을 보고 10초 안에 핵심 한두 문장을 말하는 연습</w:t>
      </w:r>
    </w:p>
    <w:bookmarkStart w:id="247" w:name="재료역학구조"/>
    <w:p>
      <w:pPr>
        <w:pStyle w:val="Heading2"/>
      </w:pPr>
      <w:r>
        <w:t xml:space="preserve">재료역학·구조</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535"/>
        <w:gridCol w:w="7217"/>
      </w:tblGrid>
      <w:tr>
        <w:trPr>
          <w:tblHeader w:val="true"/>
          <w:cantSplit w:val="true"/>
        </w:trPr>
        <w:tc>
          <w:tcPr>
            <w:tcW w:w="253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721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답변</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응력과 압력의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둘 다 단위면적당 힘이지만 압력은 유체가 면에 수직으로 작용하는 스칼라량, 응력은 고체 내부의 방향성을 가진 텐서량입니다.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공칭응력과 진응력은?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공칭은 초기 단면적 기준, 진응력은 순간 단면적 기준입니다. 넥킹 이후 차이가 커집니다.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항복강도를 0.2% 오프셋으로 정하는 이유는?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뚜렷한 항복점이 없는 재료에서 0.2% 영구변형이 생기는 응력을 실용적 항복 기준으로 씁니다.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연성재료와 취성재료의 파손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연성은 큰 소성변형 후 전단 지배 파손, 취성은 소성변형 거의 없이 인장 지배 파손입니다.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푸아송비란?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축방향 변형률에 대한 횡방향 변형률 비의 음수입니다. 금속은 약 0.3입니다.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주응력이란?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전단응력이 0이 되는 면의 수직응력입니다. 모어원으로 구합니다.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모어원에서 최대전단응력은?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반지름, 즉 (σ1 − σ2)/2입니다.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박막 압력용기 원주응력과 축응력의 비는?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원주응력 pr/t가 축응력 pr/2t의 2배입니다. 그래서 원통은 축방향으로 갈라집니다.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단면2차모멘트와 극관성모멘트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전자는 굽힘 강성, 후자는 원형축의 비틀림 강성과 관련된 단면 성질입니다.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I형 단면이 굽힘에 유리한 이유는?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굽힘응력이 중립축에서 먼 곳에서 크므로 재료를 플랜지에 모아 같은 무게로 큰 I를 얻습니다.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보의 처짐을 줄이는 방법 3가지는?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길이 단축·지지점 추가, 단면 높이 증가(I ∝ h³), 탄성계수가 큰 재료. 고강도 재료는 처짐을 줄이지 못합니다.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열응력은 언제 생기나요?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온도 변화로 인한 팽창·수축이 구속될 때, 또는 온도 분포가 불균일할 때 생깁니다. σ = EαΔT(완전 구속).</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잔류응력의 원인과 영향은?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용접·열처리·가공으로 생기며, 인장 잔류응력은 피로·응력부식에 불리하고 압축 잔류응력은 유리합니다.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크리프란?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고온에서 일정 하중에도 시간에 따라 변형이 증가하는 현상입니다. 보통 녹는점의 약 0.4배 이상 온도에서 중요합니다.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 파단면의 특징은?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균열 시작점, 비치마크가 있는 평탄한 성장 영역, 거친 최종 파단 영역으로 구분됩니다.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내구한도가 없는 재료는?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알루미늄 등 비철금속은 뚜렷한 내구한도가 없어 정해진 반복수 기준 피로강도를 씁니다.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평균응력이 피로에 미치는 영향은?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인장 평균응력은 허용 진폭을 줄입니다. Goodman·Gerber 선도로 보정합니다.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노치 민감도란?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이론 응력집중이 실제 피로강도 저하에 얼마나 반영되는지를 나타내는 0~1의 값입니다.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안전율과 신뢰도 설계의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안전율은 결정론적 여유, 신뢰도 설계는 하중·강도의 분포를 고려한 파손 확률 기반 설계입니다.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좌굴과 항복 중 무엇이 먼저 일어나나요?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세장비가 크면 좌굴, 작으면 항복이 먼저입니다. 경계 세장비를 계산해 판단합니다.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쉘 구조에서 좌굴 해석 시 주의점은?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선형 좌굴 해석은 초기결함을 반영하지 못해 비보수적일 수 있어 결함을 넣은 비선형 해석으로 보완합니다.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충격하중이 정하중보다 위험한 이유는?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같은 크기의 하중도 갑자기 가해지면 동적 증폭(이상적으로 2배)이 생기고 변형률 속도에 따라 재료 거동도 달라집니다.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응력부식균열이란?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인장응력과 부식 환경, 민감한 재료가 동시에 있을 때 항복 이하에서 균열이 진전되는 현상입니다.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파괴인성이란?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균열이 있는 재료가 불안정 파괴에 저항하는 능력으로 K_IC로 나타냅니다. 저온에서 떨어질 수 있습니다.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경도와 강도의 관계는?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강재에서는 경도와 인장강도가 대략 비례하지만, 경도가 높을수록 인성이 낮아지는 경향이 있습니다.</w:t>
            </w:r>
          </w:p>
        </w:tc>
      </w:tr>
    </w:tbl>
    <w:bookmarkEnd w:id="247"/>
    <w:bookmarkStart w:id="248" w:name="기계설계요소"/>
    <w:p>
      <w:pPr>
        <w:pStyle w:val="Heading2"/>
      </w:pPr>
      <w:r>
        <w:t xml:space="preserve">기계설계·요소</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730"/>
        <w:gridCol w:w="7022"/>
      </w:tblGrid>
      <w:tr>
        <w:trPr>
          <w:tblHeader w:val="true"/>
          <w:cantSplit w:val="true"/>
        </w:trPr>
        <w:tc>
          <w:tcPr>
            <w:tcW w:w="273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702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답변</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볼트에 예하중을 주는 이유는?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접합면 분리·미끄럼을 막고, 외력 중 볼트가 받는 변동 하중을 줄여 피로 수명을 늘리기 위해서입니다.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조임토크와 축력의 관계를 결정하는 요인은?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나사부·좌면 마찰(윤활·표면처리), 나사 형상입니다. 토크의 대부분은 마찰로 소모됩니다.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볼트가 전단을 직접 받으면 왜 안 좋은가요?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미끄럼이 생긴 뒤 지압·굽힘이 걸리고 풀림·피로가 생깁니다. 마찰 체결이나 전단 핀으로 처리하는 것이 바람직합니다.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키와 스플라인 비교는?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키는 간단·저가, 스플라인은 큰 토크와 축방향 미끄럼에 유리하고 응력집중이 분산됩니다.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구름 베어링과 미끄럼 베어링 선택 기준은?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구름은 기동 마찰·정비가 유리, 미끄럼은 충격·고하중·감쇠·소형화에 유리합니다.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베어링 예압의 목적은?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내부 틈새 제거로 강성·회전 정밀도를 높이고 진동을 줄입니다. 과도하면 발열·수명 저하가 생깁니다.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기어 백래시가 필요한 이유는?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열팽창·제작오차·윤활유막을 위한 여유입니다. 너무 크면 충격·소음, 위치 정밀도 저하가 생깁니다.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헬리컬 기어의 장단점은?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물림률이 높아 조용하고 강하지만 축방향 하중이 생겨 스러스트 베어링이 필요합니다.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유성기어를 쓰는 이유는?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동축 배치, 하중 분산으로 소형·고감속비, 변속기와 최종감속기에 널리 쓰입니다.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공차를 무조건 작게 하면?</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제조비·검사비·불량률이 증가합니다. 기능 치수만 엄격히 관리합니다.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데이텀을 정하는 원칙은?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조립·기능 기준면을 데이텀으로 하고 측정 가능해야 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억지 끼워맞춤의 조립 방법은?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압입, 가열 끼움(박음), 냉각 끼움. 열팽창을 이용하면 표면 손상이 적습니다.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용접 대신 볼트를 쓰는 경우는?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정비·교체가 필요할 때, 이종재료, 열변형·열영향부를 피하고 싶을 때입니다.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스프링 설계에서 피로를 고려하는 이유는?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반복 하중이 기본 작동 조건이므로 전단응력 진폭과 평균응력으로 피로 수명을 평가합니다.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O-링 설계에서 중요한 것은?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압축률(스퀴즈), 홈 치수, 재질의 온도·유체 적합성, 고압 시 백업링입니다.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마찰 브레이크 설계 시 고려사항은?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제동 토크, 열용량·방열, 마찰계수의 온도 안정성, 마모, 소음입니다.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체인과 벨트 비교는?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체인은 미끄럼 없는 동기 전달·고하중, 벨트는 정숙·완충·윤활 불필요입니다.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축의 위험속도란?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회전수가 축계의 굽힘 고유진동수와 일치해 휘돌림이 커지는 속도입니다. 운전 범위와 충분히 떨어뜨립니다.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기구 설계에서 자유도 계산은?</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평면 기구는 Grübler 식 M = 3(n − 1) − 2j1 − j2로 구합니다.</w:t>
            </w:r>
          </w:p>
        </w:tc>
      </w:tr>
      <w:tr>
        <w:trPr>
          <w:cantSplit w:val="true"/>
        </w:trPr>
        <w:tc>
          <w:tcPr>
            <w:tcW w:w="273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설계 검토(DR)에서 무엇을 확인하나요?</w:t>
            </w:r>
          </w:p>
        </w:tc>
        <w:tc>
          <w:tcPr>
            <w:tcW w:w="702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요구조건 충족 근거, 인터페이스, 제조·조립성, 위험 요소와 대책, 시험 계획입니다.</w:t>
            </w:r>
          </w:p>
        </w:tc>
      </w:tr>
    </w:tbl>
    <w:bookmarkEnd w:id="248"/>
    <w:bookmarkStart w:id="249" w:name="동역학진동"/>
    <w:p>
      <w:pPr>
        <w:pStyle w:val="Heading2"/>
      </w:pPr>
      <w:r>
        <w:t xml:space="preserve">동역학·진동</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632"/>
        <w:gridCol w:w="7120"/>
      </w:tblGrid>
      <w:tr>
        <w:trPr>
          <w:tblHeader w:val="true"/>
          <w:cantSplit w:val="true"/>
        </w:trPr>
        <w:tc>
          <w:tcPr>
            <w:tcW w:w="263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712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답변</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고유진동수와 공진의 차이는?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고유진동수는 구조의 성질, 공진은 가진 주파수가 그 근처일 때 응답이 커지는 현상입니다.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감쇠의 종류는?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점성 감쇠, 쿨롱(마찰) 감쇠, 구조(히스테리시스) 감쇠입니다.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공진을 피하는 방법은?</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가진 주파수 변경, 고유진동수 이동(강성·질량), 감쇠 증가, 가진력 감소, 동흡진기입니다.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동흡진기란?</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 구조에 작은 질량-스프링을 달아 특정 주파수 응답을 줄이는 장치입니다. 대신 양옆에 새 공진이 생깁니다.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모드형상이 중요한 이유는?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같은 고유진동수라도 어디가 크게 움직이는지 알아야 가진 위치·센서 위치·보강 위치를 정할 수 있습니다.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강체 모드란?</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변형 없이 움직이는 0 Hz 모드입니다. 구속 없는 자유-자유 해석에서 6개가 나옵니다.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 방진과 진동 저감의 차이는?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방진은 전달 경로 차단, 저감은 가진원 또는 구조 응답 자체를 줄이는 것입니다.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위상이 90도가 되는 지점은?</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단자유도계 공진에서 변위 응답 위상이 가진력보다 90도 늦습니다. 고유진동수 판별에 씁니다.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랜덤진동에서 PSD를 쓰는 이유는?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시간 신호가 불규칙해 주파수별 에너지 분포로 통계적으로 표현하기 위해서입니다.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충격과 진동 시험의 차이는?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진동은 지속적 반복 응답과 피로, 충격은 짧은 순간의 최대 응답과 파손·기능 이상을 봅니다.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차량에서 피치와 바운스는?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바운스는 상하 병진, 피치는 앞뒤 회전 운동입니다. 축거와 속도에 따라 연성됩니다.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회전체 밸런싱의 종류는?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정적(한 평면) 밸런싱과 동적(두 평면 이상) 밸런싱입니다. 긴 회전체는 동적 밸런싱이 필요합니다.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자이로 효과란?</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회전체 축을 기울이면 각운동량 변화로 수직 방향 모멘트가 생기는 현상입니다.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운동량과 충격량의 관계는?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충격량(힘 × 시간)은 운동량 변화와 같습니다. 같은 충격량이라도 시간을 늘리면 힘이 줄어듭니다.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라그랑주 방정식의 장점은?</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에너지로 운동방정식을 세워 구속력 없이 일반좌표로 다자유도 계를 다룰 수 있습니다.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차량 롤 강성을 키우면?</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선회 시 롤이 줄지만 한쪽 바퀴 입력이 반대쪽으로 전달돼 승차감이 나빠질 수 있습니다.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비선형 진동의 예는?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체결부 틈새, 접촉·마찰, 고무 마운트, 큰 변형입니다. 주파수 응답이 진폭에 따라 달라집니다.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 측정 시 변위·속도·가속도 중 무엇을?</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저주파는 변위, 중주파는 속도(진동 심각도), 고주파는 가속도가 유리합니다.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동적 배율(고무)이란?</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고무의 동적 강성이 정적 강성보다 큰 비율입니다. 방진 설계에서 고유진동수 예측에 반영합니다.</w:t>
            </w:r>
          </w:p>
        </w:tc>
      </w:tr>
      <w:tr>
        <w:trPr>
          <w:cantSplit w:val="true"/>
        </w:trPr>
        <w:tc>
          <w:tcPr>
            <w:tcW w:w="263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구조 감쇠비는 보통 얼마인가요?</w:t>
            </w:r>
          </w:p>
        </w:tc>
        <w:tc>
          <w:tcPr>
            <w:tcW w:w="71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 체결 금속 구조는 수 % 수준, 용접 일체 구조는 더 작을 수 있습니다. 시험으로 확인합니다.</w:t>
            </w:r>
          </w:p>
        </w:tc>
      </w:tr>
    </w:tbl>
    <w:p>
      <w:r>
        <w:br w:type="page"/>
      </w:r>
    </w:p>
    <w:bookmarkEnd w:id="249"/>
    <w:bookmarkEnd w:id="250"/>
    <w:bookmarkStart w:id="256" w:name="보완-전공-꼬리질문-은행-2"/>
    <w:p>
      <w:pPr>
        <w:pStyle w:val="Heading1"/>
      </w:pPr>
      <w:r>
        <w:t xml:space="preserve">★보완 전공 꼬리질문 은행 2</w:t>
      </w:r>
    </w:p>
    <w:p>
      <w:pPr>
        <w:pStyle w:val="FirstParagraph"/>
      </w:pPr>
      <w:r>
        <w:rPr>
          <w:bCs/>
          <w:b/>
        </w:rPr>
        <w:t xml:space="preserve">질의응답 | 열유체·해석·시험·방산·상황 질문</w:t>
      </w:r>
    </w:p>
    <w:bookmarkStart w:id="251" w:name="열역학열전달유체동력"/>
    <w:p>
      <w:pPr>
        <w:pStyle w:val="Heading2"/>
      </w:pPr>
      <w:r>
        <w:t xml:space="preserve">열역학·열전달·유체·동력</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535"/>
        <w:gridCol w:w="7217"/>
      </w:tblGrid>
      <w:tr>
        <w:trPr>
          <w:tblHeader w:val="true"/>
          <w:cantSplit w:val="true"/>
        </w:trPr>
        <w:tc>
          <w:tcPr>
            <w:tcW w:w="253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721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답변</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열역학 1법칙과 2법칙은?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1법칙은 에너지 보존, 2법칙은 열이 자연적으로 고온에서 저온으로 흐르며 열을 모두 일로 바꿀 수 없다는 방향성입니다.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디젤과 가솔린 엔진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디젤은 압축착화·높은 압축비로 열효율과 저속 토크가 높아 중량 차량에 적합합니다.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터보차저의 역할은?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배기 에너지로 흡기를 압축해 같은 배기량에서 출력을 높입니다. 압축 공기 온도가 오르므로 인터쿨러를 씁니다.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엔진 출력이 고도에서 떨어지는 이유는?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공기 밀도가 낮아 흡입 산소량이 줄기 때문입니다. 냉각 공기 질량유량도 줄어듭니다.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토크컨버터의 장점과 단점은?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저속 토크 증대와 충격 완화가 장점, 미끄럼 손실로 발열이 크다는 것이 단점입니다. 그래서 잠금 클러치를 씁니다.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전도·대류·복사를 예로 설명하면?</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벽을 통한 열 흐름(전도), 라디에이터 공기 냉각(대류), 햇빛에 의한 차체 가열(복사)입니다.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열전도율과 열확산율의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열전도율은 열을 전달하는 능력, 열확산율(k/ρc)은 온도 변화가 퍼지는 속도입니다.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핀을 달면 항상 방열이 늘어나나요?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핀 효율이 낮거나 핀 간격이 좁아 유동이 막히면 효과가 작거나 오히려 나빠질 수 있습니다.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대향류 열교환기가 유리한 이유는?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 구간에서 온도차를 크게 유지해 같은 면적에서 더 많은 열을 전달할 수 있습니다.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냉각수에 부동액을 넣으면?</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어는점이 낮아지고 끓는점이 높아지지만 비열과 열전도율이 낮아져 같은 유량의 열수송 능력은 줄어듭니다.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라디에이터 압력캡의 역할은?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냉각계통을 가압해 비등점을 높이고 캐비테이션을 줄입니다.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베르누이 방정식의 가정은?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정상, 비압축, 비점성, 같은 유선을 따름입니다. 손실이 있으면 손실수두를 추가합니다.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층류와 난류의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층류는 질서 있는 흐름, 난류는 섞임이 큰 흐름입니다. 난류는 열전달이 좋지만 압력손실이 큽니다.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유량을 2배로 하면 압력손실은?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난류에서는 대략 4배(속도 제곱)입니다.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펌프 직렬과 병렬 연결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직렬은 양정 증가, 병렬은 유량 증가입니다. 실제 증가량은 시스템 곡선과의 교점으로 정해집니다.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캐비테이션 방지 방법은?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흡입 압력을 높이고(가압·흡입 높이), 흡입 배관 손실을 줄이고, 유체 온도를 낮춥니다.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유압 시스템에서 발열 원인은?</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릴리프 밸브·스로틀 손실, 펌프 효율, 배관 마찰입니다. 손실 동력은 모두 열이 됩니다.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유압유 점도가 너무 낮거나 높으면?</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낮으면 누설·마모, 높으면 압력손실·응답 지연·흡입 불량입니다.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정상상태와 과도상태 열해석 차이는?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정상은 시간에 따른 변화가 없는 평형 온도, 과도는 시간에 따른 온도 변화와 도달 시간을 봅니다.</w:t>
            </w:r>
          </w:p>
        </w:tc>
      </w:tr>
      <w:tr>
        <w:trPr>
          <w:cantSplit w:val="true"/>
        </w:trPr>
        <w:tc>
          <w:tcPr>
            <w:tcW w:w="253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열저항을 줄이기 위한 접촉면 처리는?</w:t>
            </w:r>
          </w:p>
        </w:tc>
        <w:tc>
          <w:tcPr>
            <w:tcW w:w="721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접촉 압력 증가, 표면 거칠기 감소, 서멀 패드·그리스 같은 열전달 재료 사용입니다.</w:t>
            </w:r>
          </w:p>
        </w:tc>
      </w:tr>
    </w:tbl>
    <w:bookmarkEnd w:id="251"/>
    <w:bookmarkStart w:id="252" w:name="해석cae"/>
    <w:p>
      <w:pPr>
        <w:pStyle w:val="Heading2"/>
      </w:pPr>
      <w:r>
        <w:t xml:space="preserve">해석·CAE</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925"/>
        <w:gridCol w:w="6827"/>
      </w:tblGrid>
      <w:tr>
        <w:trPr>
          <w:tblHeader w:val="true"/>
          <w:cantSplit w:val="true"/>
        </w:trPr>
        <w:tc>
          <w:tcPr>
            <w:tcW w:w="292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68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답변</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FEM의 기본 원리는?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연속체를 유한 개 요소로 나누고 절점 변위를 미지수로 강성 방정식 [K]{u} = {F}를 풉니다.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메시 수렴성 검토 방법은?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요소 크기를 줄여가며 관심 위치의 결과 변화가 일정 범위 안에 들어오는지 확인합니다.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 특이점이란?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날카로운 모서리·점하중·점구속에서 메시를 줄일수록 응력이 무한히 커지는 수치 현상입니다.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특이점을 어떻게 다루나요?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필렛을 모델링하거나, 그 지점은 평가에서 제외하고 조금 떨어진 위치나 선형화 응력으로 판단합니다.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쉘 요소를 쓰는 기준은?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두께가 다른 치수보다 충분히 작은 얇은 판 구조(대략 1/10 이하)입니다.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대칭 조건을 쓸 수 있는 조건은?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형상·재료·하중·구속이 모두 대칭일 때입니다. 모달 해석에서는 비대칭 모드를 놓칠 수 있습니다.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접촉 해석이 어려운 이유는?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접촉 상태가 해에 따라 바뀌는 비선형이라 수렴이 어렵고 마찰·초기 틈새 설정에 민감합니다.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볼트를 해석에서 어떻게 모델링하나요?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단순하게는 빔 요소와 강체 연결, 정밀하게는 솔리드 볼트에 예하중 단계와 접촉을 적용합니다.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모달 해석에 하중이 필요한가요?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일반 모달은 하중 없이 질량·강성으로 고유값을 구합니다. 예하중이 강성을 바꾸면 예응력 모달을 씁니다.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 결과의 응력이 시험보다 크게 나온 이유는?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경계조건 과구속, 하중 과대, 국부 특이점, 측정 위치·방향 불일치 등을 확인합니다.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선형 해석으로 충분한지 판단 기준은?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응력이 항복 이하, 변형이 작음, 접촉 상태가 변하지 않음, 좌굴 위험 없음이면 선형으로 충분합니다.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위상최적화 결과를 그대로 쓰지 않는 이유는?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제조성·응력집중·다른 하중조건·좌굴이 반영되지 않았을 수 있어 해석적 형상을 설계 형상으로 재해석해야 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 모델 검증(V&amp;V)이란?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코드·수치 오류를 확인하는 검증과, 실제 물리를 잘 나타내는지 시험과 비교하는 타당성 확인입니다.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피로해석에 필요한 입력은?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 결과, 하중 이력(또는 PSD), 재료 S-N 또는 ε-N 데이터, 표면·평균응력 보정입니다.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열-구조 연성 해석 순서는?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열해석으로 온도 분포를 구하고, 그 온도를 구조 해석 하중으로 넣어 열응력·변형을 계산합니다.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명시적 해석의 질량 스케일링이란?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시간 간격을 키우려고 작은 요소에 질량을 인위적으로 더하는 기법입니다. 관성 효과가 왜곡되지 않는지 확인해야 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CFD에서 y+가 중요한 이유는?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벽 근처 격자가 난류 모델의 벽 처리 방식에 맞아야 마찰·열전달을 정확히 예측합니다.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다물체동역학 결과를 구조 해석에 쓰는 방법은?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조인트 반력 시간 이력을 추출해 FEM 하중으로 넣고 과도·피로 해석에 사용합니다.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 보고서에 반드시 넣을 것은?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목적, 형상·버전, 물성, 하중·경계조건과 근거, 메시·수렴, 결과, 한계와 가정입니다.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해석이 틀렸다는 걸 어떻게 빨리 알 수 있나요?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반력 합이 하중과 같은지, 변형 형상이 상식적인지, 단순 계산과 크기가 맞는지 먼저 봅니다.</w:t>
            </w:r>
          </w:p>
        </w:tc>
      </w:tr>
    </w:tbl>
    <w:bookmarkEnd w:id="252"/>
    <w:bookmarkStart w:id="253" w:name="시험계측"/>
    <w:p>
      <w:pPr>
        <w:pStyle w:val="Heading2"/>
      </w:pPr>
      <w:r>
        <w:t xml:space="preserve">시험·계측</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339"/>
        <w:gridCol w:w="7413"/>
      </w:tblGrid>
      <w:tr>
        <w:trPr>
          <w:tblHeader w:val="true"/>
          <w:cantSplit w:val="true"/>
        </w:trPr>
        <w:tc>
          <w:tcPr>
            <w:tcW w:w="233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741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답변</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스트레인게이지 온도 보상 방법은?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자기온도보상 게이지, 더미 게이지를 쓴 하프 브리지, 풀 브리지 구성입니다.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로제트 게이지를 쓰는 경우는?</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주응력 방향을 모를 때 세 방향 변형률로 주응력 크기와 방향을 구합니다.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샘플링 주파수를 어떻게 정하나요?</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관심 최고 주파수의 2배 이상(실무에서는 더 여유 있게), 과도 신호는 피크를 잡을 만큼 충분히 높게 정합니다.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앨리어싱이란?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샘플링이 부족해 높은 주파수 성분이 낮은 주파수로 잘못 나타나는 현상입니다. 샘플링 전 필터로 막습니다.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센서 교정이 필요한 이유는?</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측정값의 정확도와 추적성을 보장하기 위해서입니다. 교정 기한과 성적서를 확인합니다.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측정 불확도란?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측정값이 참값 주변에 있을 것으로 기대되는 범위입니다. 센서·계측기·설치·환경 요인을 합성합니다.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 반복성과 재현성 차이는?</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반복성은 같은 조건·같은 사람의 반복 일치, 재현성은 다른 장소·사람·장비에서의 일치입니다.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 지그가 결과에 미치는 영향은?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지그 강성·고유진동수가 실제 장착과 다르면 응답이 달라집니다. 지그 공진을 시험 대역 밖에 둡니다.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내구시험을 가속하는 방법은?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손상에 기여하지 않는 작은 진폭 제거, 하중 수준 증가, 반복 압축입니다. 고장 모드가 같아야 합니다.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 중 이상이 생기면?</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안전 확보 → 중단 → 상태 보존·기록 → 보고 → 원인 분석 → 승인 후 재개입니다.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비파괴검사 종류는?</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육안, 침투탐상, 자분탐상, 초음파, 방사선 검사입니다. 표면·내부 결함에 따라 선택합니다.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파단면 분석으로 알 수 있는 것은?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균열 시작 위치, 피로·과하중 여부, 하중 방향, 재료 결함 유무입니다.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 결과가 산포가 크면?</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시편·조립·초기조건·계측 차이를 확인하고, 통계적으로 충분한 시편 수로 평가합니다.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실차 시험과 리그 시험의 장단점은?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실차는 실제 조건을 반영하지만 재현성과 비용이 불리, 리그는 재현성·가속이 유리하지만 경계조건 단순화가 있습니다.</w:t>
            </w:r>
          </w:p>
        </w:tc>
      </w:tr>
      <w:tr>
        <w:trPr>
          <w:cantSplit w:val="true"/>
        </w:trPr>
        <w:tc>
          <w:tcPr>
            <w:tcW w:w="233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데이터 처리 시 주의할 점은?</w:t>
            </w:r>
          </w:p>
        </w:tc>
        <w:tc>
          <w:tcPr>
            <w:tcW w:w="741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단위·좌표계·시간 동기, 필터링 조건, 이상치 처리 근거를 기록해야 합니다.</w:t>
            </w:r>
          </w:p>
        </w:tc>
      </w:tr>
    </w:tbl>
    <w:bookmarkEnd w:id="253"/>
    <w:bookmarkStart w:id="254" w:name="방산체계ram"/>
    <w:p>
      <w:pPr>
        <w:pStyle w:val="Heading2"/>
      </w:pPr>
      <w:r>
        <w:t xml:space="preserve">방산·체계·RAM</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925"/>
        <w:gridCol w:w="6827"/>
      </w:tblGrid>
      <w:tr>
        <w:trPr>
          <w:tblHeader w:val="true"/>
          <w:cantSplit w:val="true"/>
        </w:trPr>
        <w:tc>
          <w:tcPr>
            <w:tcW w:w="292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68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핵심 답변</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체계공학이 왜 필요한가요?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여러 구성품의 요구를 배분하고 인터페이스 충돌을 관리해 전체 성능을 보장하기 위해서입니다.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요구사항 추적성이란?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상위 요구가 어떤 설계·해석·시험으로 만족됐는지 연결해 확인할 수 있는 성질입니다.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인터페이스 관리 문서에 들어가는 것은?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기계적(장착·하중·공간), 전기적(전원·신호), 열적(발열·냉각), 유체(배관) 조건입니다.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형상관리를 왜 하나요?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시험한 형상과 양산·배치 형상이 같은지 보장하고 변경 영향을 추적하기 위해서입니다.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기술변경 시 해야 할 일은?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변경 사유, 영향 분석, 재검증, 승인, 도면·BOM 갱신, 적용 시점 관리입니다.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시험평가에서 결함이 나오면?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원인 분석, 시정 조치, 재시험, 결과 문서화로 같은 결함 재발을 막습니다.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수명주기비용에서 가장 큰 비중은?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일반적으로 운용·유지 비용이 획득 비용보다 큰 비중을 차지하는 경우가 많다고 알려져 있습니다.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정비도를 높이는 설계 방법은?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접근성, 모듈화, 표준 부품, 오조립 방지, 진단 포트입니다.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운용가용도와 고유가용도 차이는?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고유는 설계 고장·수리 시간만, 운용은 예방정비·부품 대기·행정 지연까지 포함합니다.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FMEA의 위험우선순위(RPN)란?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심각도 × 발생도 × 검출도로 개선 우선순위를 정하는 지표입니다. 심각도가 높은 항목은 RPN과 무관하게 관리합니다.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고장 데이터가 부족하면 신뢰도를 어떻게 예측하나요?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유사 장비 데이터, 부품 고장률 데이터베이스, 물리 기반 수명 모델, 가속시험을 활용합니다.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국산화의 의미는?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공급망 안정, 수출 자유도, 원가·정비 지원 개선입니다. 동등 성능 입증이 필요합니다.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방산 보안에서 지킬 것은?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승인된 경로로만 자료 저장·전송, 접근권한 준수, 외부 반출 금지, 보안 교육 이수입니다.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수출 장비 개발에서 다른 점은?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고객 환경·요구에 맞춘 개조, 현지 생산·기술이전, 고객 시험 대응, 장기 후속 지원입니다.</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무인화가 기계 설계에 주는 변화는?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사람이 하던 기능을 메커니즘·센서로 대체하므로 신뢰성·고장 대응·원격 진단이 핵심이 됩니다.</w:t>
            </w:r>
          </w:p>
        </w:tc>
      </w:tr>
    </w:tbl>
    <w:bookmarkEnd w:id="254"/>
    <w:bookmarkStart w:id="255" w:name="직무-상황-질문"/>
    <w:p>
      <w:pPr>
        <w:pStyle w:val="Heading2"/>
      </w:pPr>
      <w:r>
        <w:t xml:space="preserve">직무 상황 질문</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925"/>
        <w:gridCol w:w="6827"/>
      </w:tblGrid>
      <w:tr>
        <w:trPr>
          <w:tblHeader w:val="true"/>
          <w:cantSplit w:val="true"/>
        </w:trPr>
        <w:tc>
          <w:tcPr>
            <w:tcW w:w="292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68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답변 흐름</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상사가 지시한 설계에 문제가 있어 보이면?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근거(계산·데이터)를 준비 → 대안과 함께 보고 → 최종 결정을 따르되 위험은 기록으로 남김</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 결과가 요구를 겨우 만족하면?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입력·가정의 불확실성 검토 → 민감도 분석 → 여유가 부족하면 보고하고 시험 확인 계획</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 일정이 촉박한데 시편 결함 발견 시?</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안전·결과 신뢰성에 영향이 있으면 시험 보류 → 영향·대안 일정 공유 → 승인된 조치</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협력업체 부품이 도면과 다르면?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기능 영향 평가 → 품질 부서와 부적합 처리 절차 → 원인과 재발 방지</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다른 팀이 인터페이스 조건을 바꿨다면?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변경 내용 확인 → 내 구성품 영향 분석 → 공식 변경 절차로 반영</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선배와 해석 방법이 다르면?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각 방법의 가정을 비교 → 단순 계산·시험으로 검증 → 근거 있는 쪽 채택</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내가 실수한 것을 늦게 발견했다면?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즉시 보고 → 영향 범위 확인 → 수정 → 재발 방지(체크리스트)</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모르는 업무를 맡으면?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기존 자료·규격 학습 → 질문 목록 정리 → 담당자에게 확인 → 작은 단위로 검증하며 진행</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업무량이 많아 다 못할 때는?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우선순위를 상사와 합의 → 일정 영향 사전 공유 → 반복 업무 자동화·개선</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고객이 요구 밖의 기능을 원하면?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요구 변경 절차로 연결 → 영향(일정·비용·중량) 분석 자료 제공 → 결정은 승인 체계에 따름</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지방 시험장·출장이 잦다면?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현장 경험이 설계 역량을 키운다는 점을 연결, 솔직한 의사 표현</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원하는 팀에 배치되지 않으면?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 이해가 넓어지는 기회로 보고 해당 업무의 전공 연결점 제시</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동료가 보안 규정을 어기는 것을 보면?</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원칙에 따라 바로 알리고 필요 시 보고. 정도(正道)를 지키는 태도</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입사 후 5년 목표는?</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담당 구성품의 설계·해석·시험 전 과정을 책임질 수 있는 연구원, 구체적 학습 계획 제시</w:t>
            </w:r>
          </w:p>
        </w:tc>
      </w:tr>
      <w:tr>
        <w:trPr>
          <w:cantSplit w:val="true"/>
        </w:trPr>
        <w:tc>
          <w:tcPr>
            <w:tcW w:w="292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연구원으로서 가장 중요한 역량은?</w:t>
            </w:r>
          </w:p>
        </w:tc>
        <w:tc>
          <w:tcPr>
            <w:tcW w:w="6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근거 기반 판단과 검증, 그리고 협업·기록. 본인 경험 예시 하나 연결</w:t>
            </w:r>
          </w:p>
        </w:tc>
      </w:tr>
    </w:tbl>
    <w:p>
      <w:r>
        <w:br w:type="page"/>
      </w:r>
    </w:p>
    <w:bookmarkEnd w:id="255"/>
    <w:bookmarkEnd w:id="256"/>
    <w:bookmarkStart w:id="260" w:name="직무-질문과-답변의-핵심"/>
    <w:p>
      <w:pPr>
        <w:pStyle w:val="Heading1"/>
      </w:pPr>
      <w:r>
        <w:t xml:space="preserve">직무 질문과 답변의 핵심</w:t>
      </w:r>
    </w:p>
    <w:p>
      <w:pPr>
        <w:pStyle w:val="FirstParagraph"/>
      </w:pPr>
      <w:r>
        <w:rPr>
          <w:bCs/>
          <w:b/>
        </w:rPr>
        <w:t xml:space="preserve">예상 질문 | 정답 암기보다 설명 연습</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483"/>
        <w:gridCol w:w="6269"/>
      </w:tblGrid>
      <w:tr>
        <w:trPr>
          <w:tblHeader w:val="true"/>
          <w:cantSplit w:val="true"/>
        </w:trPr>
        <w:tc>
          <w:tcPr>
            <w:tcW w:w="348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질문</w:t>
            </w:r>
          </w:p>
        </w:tc>
        <w:tc>
          <w:tcPr>
            <w:tcW w:w="62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답변에 반드시 넣을 내용</w:t>
            </w:r>
          </w:p>
        </w:tc>
      </w:tr>
      <w:tr>
        <w:trPr>
          <w:cantSplit w:val="true"/>
        </w:trPr>
        <w:tc>
          <w:tcPr>
            <w:tcW w:w="34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왜 이 재료를 선택했나요?</w:t>
            </w:r>
          </w:p>
        </w:tc>
        <w:tc>
          <w:tcPr>
            <w:tcW w:w="62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하중·환경·강도·강성·밀도·제조·비용 중 실제 비교 기준</w:t>
            </w:r>
          </w:p>
        </w:tc>
      </w:tr>
      <w:tr>
        <w:trPr>
          <w:cantSplit w:val="true"/>
        </w:trPr>
        <w:tc>
          <w:tcPr>
            <w:tcW w:w="34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 경계조건은 어떻게 정했나요?</w:t>
            </w:r>
          </w:p>
        </w:tc>
        <w:tc>
          <w:tcPr>
            <w:tcW w:w="62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지지·접촉을 모델에 옮긴 방법과 단순화의 영향</w:t>
            </w:r>
          </w:p>
        </w:tc>
      </w:tr>
      <w:tr>
        <w:trPr>
          <w:cantSplit w:val="true"/>
        </w:trPr>
        <w:tc>
          <w:tcPr>
            <w:tcW w:w="34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 결과를 어떻게 검증했나요?</w:t>
            </w:r>
          </w:p>
        </w:tc>
        <w:tc>
          <w:tcPr>
            <w:tcW w:w="62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단순 계산, 수렴, 측정과 비교, 유효 범위</w:t>
            </w:r>
          </w:p>
        </w:tc>
      </w:tr>
      <w:tr>
        <w:trPr>
          <w:cantSplit w:val="true"/>
        </w:trPr>
        <w:tc>
          <w:tcPr>
            <w:tcW w:w="34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시험 결과가 다르면요?</w:t>
            </w:r>
          </w:p>
        </w:tc>
        <w:tc>
          <w:tcPr>
            <w:tcW w:w="62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측정·입력·형상·물성·모델·평가기준의 차이를 순서 있게 확인</w:t>
            </w:r>
          </w:p>
        </w:tc>
      </w:tr>
      <w:tr>
        <w:trPr>
          <w:cantSplit w:val="true"/>
        </w:trPr>
        <w:tc>
          <w:tcPr>
            <w:tcW w:w="34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CAD에서 직접 무엇을 했나요?</w:t>
            </w:r>
          </w:p>
        </w:tc>
        <w:tc>
          <w:tcPr>
            <w:tcW w:w="62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설계 대상, 부품·조립·도면 기능, 간섭·공차 검토</w:t>
            </w:r>
          </w:p>
        </w:tc>
      </w:tr>
      <w:tr>
        <w:trPr>
          <w:cantSplit w:val="true"/>
        </w:trPr>
        <w:tc>
          <w:tcPr>
            <w:tcW w:w="34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강도와 강성의 차이는요?</w:t>
            </w:r>
          </w:p>
        </w:tc>
        <w:tc>
          <w:tcPr>
            <w:tcW w:w="62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파손과 변형의 구분, 재료물성과 형상의 역할</w:t>
            </w:r>
          </w:p>
        </w:tc>
      </w:tr>
      <w:tr>
        <w:trPr>
          <w:cantSplit w:val="true"/>
        </w:trPr>
        <w:tc>
          <w:tcPr>
            <w:tcW w:w="34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 해석만으로 충분한가요?</w:t>
            </w:r>
          </w:p>
        </w:tc>
        <w:tc>
          <w:tcPr>
            <w:tcW w:w="62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반복하중·진동·충격·접촉·큰 변형의 필요성 판단</w:t>
            </w:r>
          </w:p>
        </w:tc>
      </w:tr>
      <w:tr>
        <w:trPr>
          <w:cantSplit w:val="true"/>
        </w:trPr>
        <w:tc>
          <w:tcPr>
            <w:tcW w:w="34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성능과 중량이 충돌하면요?</w:t>
            </w:r>
          </w:p>
        </w:tc>
        <w:tc>
          <w:tcPr>
            <w:tcW w:w="62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필수 요구조건부터 만족, 대안별 정량 비교와 우선순위</w:t>
            </w:r>
          </w:p>
        </w:tc>
      </w:tr>
      <w:tr>
        <w:trPr>
          <w:cantSplit w:val="true"/>
        </w:trPr>
        <w:tc>
          <w:tcPr>
            <w:tcW w:w="34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설계 변경은 어떻게 관리하나요?</w:t>
            </w:r>
          </w:p>
        </w:tc>
        <w:tc>
          <w:tcPr>
            <w:tcW w:w="62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영향 검토, 승인, 도면·BOM 갱신, 재검증·추적</w:t>
            </w:r>
          </w:p>
        </w:tc>
      </w:tr>
      <w:tr>
        <w:trPr>
          <w:cantSplit w:val="true"/>
        </w:trPr>
        <w:tc>
          <w:tcPr>
            <w:tcW w:w="34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군용 환경시험을 아나요?</w:t>
            </w:r>
          </w:p>
        </w:tc>
        <w:tc>
          <w:tcPr>
            <w:tcW w:w="62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적용 규격·운용조건·시험 목적을 확인하며 수치를 추측하지 않음</w:t>
            </w:r>
          </w:p>
        </w:tc>
      </w:tr>
      <w:tr>
        <w:trPr>
          <w:cantSplit w:val="true"/>
        </w:trPr>
        <w:tc>
          <w:tcPr>
            <w:tcW w:w="34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일정이 촉박한데 문제가 생기면요?</w:t>
            </w:r>
          </w:p>
        </w:tc>
        <w:tc>
          <w:tcPr>
            <w:tcW w:w="62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안전 확보, 사실 공유, 영향·대안·필요 시험과 일정 제시</w:t>
            </w:r>
          </w:p>
        </w:tc>
      </w:tr>
      <w:tr>
        <w:trPr>
          <w:cantSplit w:val="true"/>
        </w:trPr>
        <w:tc>
          <w:tcPr>
            <w:tcW w:w="348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입사 후 무엇을 먼저 배우겠나요?</w:t>
            </w:r>
          </w:p>
        </w:tc>
        <w:tc>
          <w:tcPr>
            <w:tcW w:w="62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제품 요구, 도면·인터페이스, 개발·시험 절차를 구체적으로 학습</w:t>
            </w:r>
          </w:p>
        </w:tc>
      </w:tr>
    </w:tbl>
    <w:bookmarkStart w:id="257" w:name="경험을-묻는-질문에는-증거를-붙이기"/>
    <w:p>
      <w:pPr>
        <w:pStyle w:val="Heading2"/>
      </w:pPr>
      <w:r>
        <w:t xml:space="preserve">경험을 묻는 질문에는 증거를 붙이기</w:t>
      </w:r>
    </w:p>
    <w:p>
      <w:pPr>
        <w:pStyle w:val="FirstParagraph"/>
      </w:pPr>
      <w:r>
        <w:t xml:space="preserve">“</w:t>
      </w:r>
      <w:r>
        <w:t xml:space="preserve">해석 역량이 있습니다</w:t>
      </w:r>
      <w:r>
        <w:t xml:space="preserve">”</w:t>
      </w:r>
      <w:r>
        <w:t xml:space="preserve">보다</w:t>
      </w:r>
      <w:r>
        <w:t xml:space="preserve"> </w:t>
      </w:r>
      <w:r>
        <w:t xml:space="preserve">“</w:t>
      </w:r>
      <w:r>
        <w:t xml:space="preserve">○○ 조건을 설정해 △△를 비교했고, □□로 타당성을 확인했습니다</w:t>
      </w:r>
      <w:r>
        <w:t xml:space="preserve">”</w:t>
      </w:r>
      <w:r>
        <w:t xml:space="preserve">가 판단 근거를 보여줍니다. 사용하지 않은 도구와 수행하지 않은 시험을 경험으로 넣지 않습니다.</w:t>
      </w:r>
    </w:p>
    <w:bookmarkEnd w:id="257"/>
    <w:bookmarkStart w:id="258" w:name="후기에-등장한-질문의-범위"/>
    <w:p>
      <w:pPr>
        <w:pStyle w:val="Heading2"/>
      </w:pPr>
      <w:r>
        <w:t xml:space="preserve">후기에 등장한 질문의 범위</w:t>
      </w:r>
    </w:p>
    <w:p>
      <w:pPr>
        <w:pStyle w:val="FirstParagraph"/>
      </w:pPr>
      <w:r>
        <w:t xml:space="preserve">기계·제어 R&amp;D 후기에는 메커니즘설계 전공 내용과 상황별 문제 해결이, 다른 R&amp;D 후기에는 제품에 전공지식을 적용하는 질문이 소개됩니다. 이는 회사 전체의 후기 정리이며 LS 기계만의 확정 기출은 아닙니다. [8]</w:t>
      </w:r>
    </w:p>
    <w:bookmarkEnd w:id="258"/>
    <w:bookmarkStart w:id="259" w:name="분-답변을-구성하는-순서"/>
    <w:p>
      <w:pPr>
        <w:pStyle w:val="Heading2"/>
      </w:pPr>
      <w:r>
        <w:t xml:space="preserve">1분 답변을 구성하는 순서</w:t>
      </w:r>
    </w:p>
    <w:p>
      <w:pPr>
        <w:pStyle w:val="FirstParagraph"/>
      </w:pPr>
      <w:r>
        <w:t xml:space="preserve">첫 문장에 결론을 말합니다. 다음으로 실제 조건과 근거를 두 가지 정도 설명합니다. 마지막으로 한계 또는 직무와의 연결을 덧붙입니다. 기술적으로 조건에 따라 달라지는 문제는 단정 대신 판단 기준을 제시합니다.</w:t>
      </w:r>
    </w:p>
    <w:p>
      <w:r>
        <w:br w:type="page"/>
      </w:r>
    </w:p>
    <w:bookmarkEnd w:id="259"/>
    <w:bookmarkEnd w:id="260"/>
    <w:bookmarkStart w:id="266" w:name="지원동기와-협업-질문-준비"/>
    <w:p>
      <w:pPr>
        <w:pStyle w:val="Heading1"/>
      </w:pPr>
      <w:r>
        <w:t xml:space="preserve">지원동기와 협업 질문 준비</w:t>
      </w:r>
    </w:p>
    <w:p>
      <w:pPr>
        <w:pStyle w:val="FirstParagraph"/>
      </w:pPr>
      <w:r>
        <w:rPr>
          <w:bCs/>
          <w:b/>
        </w:rPr>
        <w:t xml:space="preserve">답변 틀 | 빈칸을 본인의 사실로 채우기</w:t>
      </w:r>
    </w:p>
    <w:bookmarkStart w:id="261" w:name="왜-한화에어로스페이스-ls인가"/>
    <w:p>
      <w:pPr>
        <w:pStyle w:val="Heading2"/>
      </w:pPr>
      <w:r>
        <w:t xml:space="preserve">왜 한화에어로스페이스 LS인가</w:t>
      </w:r>
    </w:p>
    <w:p>
      <w:pPr>
        <w:pStyle w:val="FirstParagraph"/>
      </w:pPr>
      <w:r>
        <w:t xml:space="preserve">기업 성장만 말하지 말고 관심 제품 → 해결하고 싶은 기술 과제 → 본인의 경험 → 입사 후 학습·기여로 연결합니다.</w:t>
      </w:r>
    </w:p>
    <w:p>
      <w:pPr>
        <w:pStyle w:val="TextBody"/>
      </w:pPr>
      <w:r>
        <w:t xml:space="preserve">연습 답변:</w:t>
      </w:r>
      <w:r>
        <w:t xml:space="preserve"> </w:t>
      </w:r>
      <w:r>
        <w:t xml:space="preserve">“</w:t>
      </w:r>
      <w:r>
        <w:t xml:space="preserve">LS의 ○○ 제품에서 △△ 조건을 함께 만족해야 한다는 점에 관심을 가졌습니다. 저는 □□ 프로젝트에서 ○○를 설계하고 △△로 검증했습니다. 이 경험을 바탕으로 요구조건과 인터페이스를 이해하고, 근거 있는 설계·검증을 수행하는 연구원으로 성장하고 싶습니다.</w:t>
      </w:r>
      <w:r>
        <w:t xml:space="preserve">”</w:t>
      </w:r>
    </w:p>
    <w:bookmarkEnd w:id="261"/>
    <w:bookmarkStart w:id="262" w:name="방산-설계의-특징은-무엇인가"/>
    <w:p>
      <w:pPr>
        <w:pStyle w:val="Heading2"/>
      </w:pPr>
      <w:r>
        <w:t xml:space="preserve">방산 설계의 특징은 무엇인가</w:t>
      </w:r>
    </w:p>
    <w:p>
      <w:pPr>
        <w:pStyle w:val="FirstParagraph"/>
      </w:pPr>
      <w:r>
        <w:t xml:space="preserve">연습 답변:</w:t>
      </w:r>
      <w:r>
        <w:t xml:space="preserve"> </w:t>
      </w:r>
      <w:r>
        <w:t xml:space="preserve">“</w:t>
      </w:r>
      <w:r>
        <w:t xml:space="preserve">운용환경과 임무 요구를 이해하고, 장기적인 신뢰성과 정비성까지 검토해야 한다고 생각합니다. 구성품 성능뿐 아니라 다른 장치와의 인터페이스, 변경 이력, 시험 근거를 함께 관리하는 태도가 중요하다고 봅니다.</w:t>
      </w:r>
      <w:r>
        <w:t xml:space="preserve">”</w:t>
      </w:r>
    </w:p>
    <w:p>
      <w:pPr>
        <w:pStyle w:val="TextBody"/>
      </w:pPr>
      <w:r>
        <w:t xml:space="preserve">다른 산업에는 신뢰성이나 안전이 필요 없다는 식의 비교는 피하세요. 본인이 이해한 요구의 특성과 실제 경험을 연결합니다.</w:t>
      </w:r>
    </w:p>
    <w:bookmarkEnd w:id="262"/>
    <w:bookmarkStart w:id="263" w:name="협업과-실패-질문"/>
    <w:p>
      <w:pPr>
        <w:pStyle w:val="Heading2"/>
      </w:pPr>
      <w:r>
        <w:t xml:space="preserve">협업과 실패 질문</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3657"/>
        <w:gridCol w:w="6095"/>
      </w:tblGrid>
      <w:tr>
        <w:trPr>
          <w:tblHeader w:val="true"/>
          <w:cantSplit w:val="true"/>
        </w:trPr>
        <w:tc>
          <w:tcPr>
            <w:tcW w:w="365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질문</w:t>
            </w:r>
          </w:p>
        </w:tc>
        <w:tc>
          <w:tcPr>
            <w:tcW w:w="609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정리할 흐름</w:t>
            </w:r>
          </w:p>
        </w:tc>
      </w:tr>
      <w:tr>
        <w:trPr>
          <w:cantSplit w:val="true"/>
        </w:trPr>
        <w:tc>
          <w:tcPr>
            <w:tcW w:w="36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다른 전공 팀원과 의견이 달랐나요?</w:t>
            </w:r>
          </w:p>
        </w:tc>
        <w:tc>
          <w:tcPr>
            <w:tcW w:w="609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서로의 목표 → 충돌 조건 → 비교 근거 → 합의와 결과</w:t>
            </w:r>
          </w:p>
        </w:tc>
      </w:tr>
      <w:tr>
        <w:trPr>
          <w:cantSplit w:val="true"/>
        </w:trPr>
        <w:tc>
          <w:tcPr>
            <w:tcW w:w="36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프로젝트에서 실패했나요?</w:t>
            </w:r>
          </w:p>
        </w:tc>
        <w:tc>
          <w:tcPr>
            <w:tcW w:w="609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기대와 실제 차이 → 내 판단의 문제 → 원인 확인 → 수정·학습</w:t>
            </w:r>
          </w:p>
        </w:tc>
      </w:tr>
      <w:tr>
        <w:trPr>
          <w:cantSplit w:val="true"/>
        </w:trPr>
        <w:tc>
          <w:tcPr>
            <w:tcW w:w="36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일정과 품질이 충돌했나요?</w:t>
            </w:r>
          </w:p>
        </w:tc>
        <w:tc>
          <w:tcPr>
            <w:tcW w:w="609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필수 기준 → 영향 범위 → 대안·일정 공유 → 합의된 조치</w:t>
            </w:r>
          </w:p>
        </w:tc>
      </w:tr>
      <w:tr>
        <w:trPr>
          <w:cantSplit w:val="true"/>
        </w:trPr>
        <w:tc>
          <w:tcPr>
            <w:tcW w:w="36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어려운 일을 맡았나요?</w:t>
            </w:r>
          </w:p>
        </w:tc>
        <w:tc>
          <w:tcPr>
            <w:tcW w:w="609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목표·책임 범위 → 내가 취한 행동 → 확인 가능한 결과</w:t>
            </w:r>
          </w:p>
        </w:tc>
      </w:tr>
      <w:tr>
        <w:trPr>
          <w:cantSplit w:val="true"/>
        </w:trPr>
        <w:tc>
          <w:tcPr>
            <w:tcW w:w="365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근무지나 다른 배치가 가능한가요?</w:t>
            </w:r>
          </w:p>
        </w:tc>
        <w:tc>
          <w:tcPr>
            <w:tcW w:w="609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실제 의사와 제약을 솔직히 말하고 학습·적응 계획 설명</w:t>
            </w:r>
          </w:p>
        </w:tc>
      </w:tr>
    </w:tbl>
    <w:bookmarkEnd w:id="263"/>
    <w:bookmarkStart w:id="264" w:name="영어로도-준비할-세-가지"/>
    <w:p>
      <w:pPr>
        <w:pStyle w:val="Heading2"/>
      </w:pPr>
      <w:r>
        <w:t xml:space="preserve">영어로도 준비할 세 가지</w:t>
      </w:r>
    </w:p>
    <w:p>
      <w:pPr>
        <w:pStyle w:val="FirstParagraph"/>
      </w:pPr>
      <w:r>
        <w:t xml:space="preserve">자기소개, 지원동기, 대표 프로젝트를 각 30~60초로 연습합니다. 영어 평가 실시 여부는 개별 안내가 기준입니다. 어려운 단어보다 역할·행동·결과가 분명한 짧은 문장을 사용하세요.</w:t>
      </w:r>
    </w:p>
    <w:p>
      <w:pPr>
        <w:pStyle w:val="TextBody"/>
      </w:pPr>
      <w:r>
        <w:t xml:space="preserve">예시 틀:</w:t>
      </w:r>
      <w:r>
        <w:t xml:space="preserve"> </w:t>
      </w:r>
      <w:r>
        <w:t xml:space="preserve">“</w:t>
      </w:r>
      <w:r>
        <w:t xml:space="preserve">My role was to ___. I chose ___ because ___. I checked the result by ___. One limitation was ___.</w:t>
      </w:r>
      <w:r>
        <w:t xml:space="preserve">”</w:t>
      </w:r>
    </w:p>
    <w:bookmarkEnd w:id="264"/>
    <w:bookmarkStart w:id="265" w:name="마지막-질문을-할-기회가-있다면"/>
    <w:p>
      <w:pPr>
        <w:pStyle w:val="Heading2"/>
      </w:pPr>
      <w:r>
        <w:t xml:space="preserve">마지막 질문을 할 기회가 있다면</w:t>
      </w:r>
    </w:p>
    <w:p>
      <w:pPr>
        <w:pStyle w:val="FirstParagraph"/>
      </w:pPr>
      <w:r>
        <w:t xml:space="preserve">“</w:t>
      </w:r>
      <w:r>
        <w:t xml:space="preserve">신입 연구원이 초기에 맡는 설계·시험 업무와 먼저 익혀야 할 역량은 무엇인지 궁금합니다.</w:t>
      </w:r>
      <w:r>
        <w:t xml:space="preserve">”</w:t>
      </w:r>
      <w:r>
        <w:t xml:space="preserve">처럼 직무 학습과 연결합니다. 공개되지 않은 성능이나 내부 프로젝트 세부정보를 요구하지 않습니다.</w:t>
      </w:r>
    </w:p>
    <w:p>
      <w:r>
        <w:br w:type="page"/>
      </w:r>
    </w:p>
    <w:bookmarkEnd w:id="265"/>
    <w:bookmarkEnd w:id="266"/>
    <w:bookmarkStart w:id="274" w:name="보완-인성면접과-지원동기-심화"/>
    <w:p>
      <w:pPr>
        <w:pStyle w:val="Heading1"/>
      </w:pPr>
      <w:r>
        <w:t xml:space="preserve">★보완 인성면접과 지원동기 심화</w:t>
      </w:r>
    </w:p>
    <w:p>
      <w:pPr>
        <w:pStyle w:val="FirstParagraph"/>
      </w:pPr>
      <w:r>
        <w:rPr>
          <w:bCs/>
          <w:b/>
        </w:rPr>
        <w:t xml:space="preserve">답변 준비 | 회사 가치와 본인 경험을 같은 언어로 연결</w:t>
      </w:r>
    </w:p>
    <w:bookmarkStart w:id="267" w:name="한화의-핵심가치와-채용-인재상"/>
    <w:p>
      <w:pPr>
        <w:pStyle w:val="Heading2"/>
      </w:pPr>
      <w:r>
        <w:t xml:space="preserve">한화의 핵심가치와 채용 인재상</w:t>
      </w:r>
    </w:p>
    <w:p>
      <w:pPr>
        <w:pStyle w:val="FirstParagraph"/>
      </w:pPr>
      <w:r>
        <w:t xml:space="preserve">한화그룹은</w:t>
      </w:r>
      <w:r>
        <w:t xml:space="preserve"> </w:t>
      </w:r>
      <w:r>
        <w:rPr>
          <w:bCs/>
          <w:b/>
        </w:rPr>
        <w:t xml:space="preserve">도전·헌신·정도</w:t>
      </w:r>
      <w:r>
        <w:t xml:space="preserve">를 핵심가치로 소개합니다. 계열사 채용 안내에서는 도전을 변화와 혁신으로 최고를 추구하는 태도, 헌신을 공동의 목표와 고객과의 약속을 우선하는 태도, 정도를 원칙에 따라 정직하고 공정하게 행동하는 태도로 풀어 설명합니다. [28]</w:t>
      </w:r>
    </w:p>
    <w:p>
      <w:pPr>
        <w:pStyle w:val="TextBody"/>
      </w:pPr>
      <w:r>
        <w:t xml:space="preserve">2026년 하반기 한화에어로스페이스 신입 자기소개서 문항에는</w:t>
      </w:r>
      <w:r>
        <w:t xml:space="preserve"> </w:t>
      </w:r>
      <w:r>
        <w:rPr>
          <w:bCs/>
          <w:b/>
        </w:rPr>
        <w:t xml:space="preserve">주인의식, 기존 틀을 넘어선 차별성, 변화 수용성</w:t>
      </w:r>
      <w:r>
        <w:t xml:space="preserve">과 관련된 인재상 문항이 포함됐다고 정리된 자료가 있습니다. [29] 본인이 실제로 제출한 자소서 문항과 답변을 다시 읽고, 면접 답변이 자소서와 어긋나지 않게 하세요.</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69"/>
        <w:gridCol w:w="3901"/>
        <w:gridCol w:w="4682"/>
      </w:tblGrid>
      <w:tr>
        <w:trPr>
          <w:tblHeader w:val="true"/>
          <w:cantSplit w:val="true"/>
        </w:trPr>
        <w:tc>
          <w:tcPr>
            <w:tcW w:w="1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키워드</w:t>
            </w:r>
          </w:p>
        </w:tc>
        <w:tc>
          <w:tcPr>
            <w:tcW w:w="390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연구원 업무에서의 의미</w:t>
            </w:r>
          </w:p>
        </w:tc>
        <w:tc>
          <w:tcPr>
            <w:tcW w:w="468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준비할 경험 예</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도전</w:t>
            </w:r>
          </w:p>
        </w:tc>
        <w:tc>
          <w:tcPr>
            <w:tcW w:w="390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해본 적 없는 문제를 근거를 쌓아 해결</w:t>
            </w:r>
          </w:p>
        </w:tc>
        <w:tc>
          <w:tcPr>
            <w:tcW w:w="468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처음 쓰는 도구·방법으로 문제를 푼 경험</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헌신</w:t>
            </w:r>
          </w:p>
        </w:tc>
        <w:tc>
          <w:tcPr>
            <w:tcW w:w="390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팀 목표와 납기, 고객 약속을 지킴</w:t>
            </w:r>
          </w:p>
        </w:tc>
        <w:tc>
          <w:tcPr>
            <w:tcW w:w="468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 몫이 아닌 일까지 챙겨 팀 결과를 낸 경험</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정도</w:t>
            </w:r>
          </w:p>
        </w:tc>
        <w:tc>
          <w:tcPr>
            <w:tcW w:w="390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데이터 조작·과장 없이 사실대로 보고</w:t>
            </w:r>
          </w:p>
        </w:tc>
        <w:tc>
          <w:tcPr>
            <w:tcW w:w="468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불리한 결과를 숨기지 않고 보고한 경험</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주인의식</w:t>
            </w:r>
          </w:p>
        </w:tc>
        <w:tc>
          <w:tcPr>
            <w:tcW w:w="390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 설계의 결과를 끝까지 책임</w:t>
            </w:r>
          </w:p>
        </w:tc>
        <w:tc>
          <w:tcPr>
            <w:tcW w:w="468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문제가 생겼을 때 원인을 끝까지 추적한 경험</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차별성</w:t>
            </w:r>
          </w:p>
        </w:tc>
        <w:tc>
          <w:tcPr>
            <w:tcW w:w="390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관행을 근거로 개선</w:t>
            </w:r>
          </w:p>
        </w:tc>
        <w:tc>
          <w:tcPr>
            <w:tcW w:w="468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기존 방법의 한계를 찾아 바꾼 경험</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변화 수용성</w:t>
            </w:r>
          </w:p>
        </w:tc>
        <w:tc>
          <w:tcPr>
            <w:tcW w:w="390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요구 변경·피드백을 빠르게 반영</w:t>
            </w:r>
          </w:p>
        </w:tc>
        <w:tc>
          <w:tcPr>
            <w:tcW w:w="468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계획이 바뀌었을 때 재조정한 경험</w:t>
            </w:r>
          </w:p>
        </w:tc>
      </w:tr>
    </w:tbl>
    <w:p>
      <w:pPr>
        <w:pStyle w:val="TextBody"/>
      </w:pPr>
      <w:r>
        <w:rPr>
          <w:bCs/>
          <w:b/>
        </w:rPr>
        <w:t xml:space="preserve">정도 질문은 방산에서 특히 중요합니다.</w:t>
      </w:r>
      <w:r>
        <w:t xml:space="preserve"> </w:t>
      </w:r>
      <w:r>
        <w:t xml:space="preserve">“</w:t>
      </w:r>
      <w:r>
        <w:t xml:space="preserve">시험 결과가 기준에 조금 못 미치는데 일정이 급하다면?</w:t>
      </w:r>
      <w:r>
        <w:t xml:space="preserve">”</w:t>
      </w:r>
      <w:r>
        <w:t xml:space="preserve"> </w:t>
      </w:r>
      <w:r>
        <w:t xml:space="preserve">같은 질문에는 망설임 없이</w:t>
      </w:r>
      <w:r>
        <w:t xml:space="preserve"> </w:t>
      </w:r>
      <w:r>
        <w:t xml:space="preserve">“</w:t>
      </w:r>
      <w:r>
        <w:t xml:space="preserve">결과를 사실대로 보고하고, 원인과 대안 일정을 함께 제시하겠습니다</w:t>
      </w:r>
      <w:r>
        <w:t xml:space="preserve">”</w:t>
      </w:r>
      <w:r>
        <w:t xml:space="preserve">라고 답하세요. 데이터·보안·안전에 관한 원칙은 타협 대상이 아닙니다.</w:t>
      </w:r>
    </w:p>
    <w:bookmarkEnd w:id="267"/>
    <w:bookmarkStart w:id="268" w:name="분-자기소개-세-가지-틀"/>
    <w:p>
      <w:pPr>
        <w:pStyle w:val="Heading2"/>
      </w:pPr>
      <w:r>
        <w:t xml:space="preserve">1분 자기소개 세 가지 틀</w:t>
      </w:r>
    </w:p>
    <w:p>
      <w:pPr>
        <w:pStyle w:val="FirstParagraph"/>
      </w:pPr>
      <w:r>
        <w:rPr>
          <w:bCs/>
          <w:b/>
        </w:rPr>
        <w:t xml:space="preserve">A형 — 역량 중심:</w:t>
      </w:r>
      <w:r>
        <w:t xml:space="preserve"> </w:t>
      </w:r>
      <w:r>
        <w:t xml:space="preserve">“</w:t>
      </w:r>
      <w:r>
        <w:t xml:space="preserve">기계 설계와 검증을 근거로 연결하는 지원자 ○○○입니다. 첫째, ○○ 프로젝트에서 △△를 설계하고 □□ 해석으로 검토했습니다. 둘째, 시제품을 제작해 ○○ 시험으로 해석과 비교했고, 차이의 원인을 △△에서 찾아 수정했습니다. 이 경험으로 가정과 검증을 구분하는 습관을 갖게 됐습니다. LS사업부에서 ○○ 구성품의 요구조건을 설계와 시험으로 증명하는 연구원이 되겠습니다.</w:t>
      </w:r>
      <w:r>
        <w:t xml:space="preserve">”</w:t>
      </w:r>
    </w:p>
    <w:p>
      <w:pPr>
        <w:pStyle w:val="TextBody"/>
      </w:pPr>
      <w:r>
        <w:rPr>
          <w:bCs/>
          <w:b/>
        </w:rPr>
        <w:t xml:space="preserve">B형 — 문제해결 중심:</w:t>
      </w:r>
      <w:r>
        <w:t xml:space="preserve"> </w:t>
      </w:r>
      <w:r>
        <w:t xml:space="preserve">“</w:t>
      </w:r>
      <w:r>
        <w:t xml:space="preserve">저는 문제가 생기면 원인을 숫자로 좁히는 사람입니다. ○○ 프로젝트에서 △△ 문제가 발생했을 때 □□를 측정해 원인 후보를 세 개에서 하나로 줄였고, ○○로 개선해 △△% 향상을 확인했습니다. 지상장비는 다양한 환경에서 오래 작동해야 하므로 이런 원인 추적 역량이 필요하다고 생각합니다.</w:t>
      </w:r>
      <w:r>
        <w:t xml:space="preserve">”</w:t>
      </w:r>
    </w:p>
    <w:p>
      <w:pPr>
        <w:pStyle w:val="TextBody"/>
      </w:pPr>
      <w:r>
        <w:rPr>
          <w:bCs/>
          <w:b/>
        </w:rPr>
        <w:t xml:space="preserve">C형 — 관심 제품 중심:</w:t>
      </w:r>
      <w:r>
        <w:t xml:space="preserve"> </w:t>
      </w:r>
      <w:r>
        <w:t xml:space="preserve">“</w:t>
      </w:r>
      <w:r>
        <w:t xml:space="preserve">K9 계열처럼 사격 하중과 주행 진동을 동시에 견디는 구조에 관심을 가진 지원자입니다. ○○ 과목과 프로젝트에서 진동·피로를 공부하고 △△ 시험을 직접 수행했습니다. 입사 후에는 구조·체결부의 내구 설계와 시험 검증에서 기여하고 싶습니다.</w:t>
      </w:r>
      <w:r>
        <w:t xml:space="preserve">”</w:t>
      </w:r>
    </w:p>
    <w:p>
      <w:pPr>
        <w:pStyle w:val="TextBody"/>
      </w:pPr>
      <w:r>
        <w:rPr>
          <w:bCs/>
          <w:b/>
        </w:rPr>
        <w:t xml:space="preserve">규칙:</w:t>
      </w:r>
      <w:r>
        <w:t xml:space="preserve"> </w:t>
      </w:r>
      <w:r>
        <w:t xml:space="preserve">1분 ≈ 250~300자. 숫자 하나 이상, 본인 행동 동사(설계했다·측정했다·수정했다) 두 개 이상, 마지막 문장은 직무 연결.</w:t>
      </w:r>
    </w:p>
    <w:bookmarkEnd w:id="268"/>
    <w:bookmarkStart w:id="269" w:name="star-워크시트"/>
    <w:p>
      <w:pPr>
        <w:pStyle w:val="Heading2"/>
      </w:pPr>
      <w:r>
        <w:t xml:space="preserve">STAR 워크시트</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267"/>
        <w:gridCol w:w="5364"/>
        <w:gridCol w:w="1560"/>
        <w:gridCol w:w="1561"/>
      </w:tblGrid>
      <w:tr>
        <w:trPr>
          <w:tblHeader w:val="true"/>
          <w:cantSplit w:val="true"/>
        </w:trPr>
        <w:tc>
          <w:tcPr>
            <w:tcW w:w="126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항목</w:t>
            </w:r>
          </w:p>
        </w:tc>
        <w:tc>
          <w:tcPr>
            <w:tcW w:w="5364"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작성 요령</w:t>
            </w:r>
          </w:p>
        </w:tc>
        <w:tc>
          <w:tcPr>
            <w:tcW w:w="156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프로젝트 1</w:t>
            </w:r>
          </w:p>
        </w:tc>
        <w:tc>
          <w:tcPr>
            <w:tcW w:w="1561"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프로젝트 2</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 상황</w:t>
            </w:r>
          </w:p>
        </w:tc>
        <w:tc>
          <w:tcPr>
            <w:tcW w:w="5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언제, 어떤 팀, 어떤 목표</w:t>
            </w:r>
          </w:p>
        </w:tc>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c>
          <w:tcPr>
            <w:tcW w:w="15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T 과제</w:t>
            </w:r>
          </w:p>
        </w:tc>
        <w:tc>
          <w:tcPr>
            <w:tcW w:w="5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내가 맡은 책임과 어려움(제약조건)</w:t>
            </w:r>
          </w:p>
        </w:tc>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c>
          <w:tcPr>
            <w:tcW w:w="15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 행동</w:t>
            </w:r>
          </w:p>
        </w:tc>
        <w:tc>
          <w:tcPr>
            <w:tcW w:w="5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내가 한 판단·계산·설계·실험(팀이 아닌</w:t>
            </w:r>
            <w:r>
              <w:rPr>
                <w:sz w:val="18"/>
              </w:rPr>
              <w:t xml:space="preserve"> </w:t>
            </w:r>
            <w:r>
              <w:rPr>
                <w:sz w:val="18"/>
              </w:rPr>
              <w:t xml:space="preserve">‘</w:t>
            </w:r>
            <w:r>
              <w:rPr>
                <w:sz w:val="18"/>
              </w:rPr>
              <w:t xml:space="preserve">나</w:t>
            </w:r>
            <w:r>
              <w:rPr>
                <w:sz w:val="18"/>
              </w:rPr>
              <w:t xml:space="preserve">’</w:t>
            </w:r>
            <w:r>
              <w:rPr>
                <w:sz w:val="18"/>
              </w:rPr>
              <w:t xml:space="preserve">)</w:t>
            </w:r>
          </w:p>
        </w:tc>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c>
          <w:tcPr>
            <w:tcW w:w="15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 결과</w:t>
            </w:r>
          </w:p>
        </w:tc>
        <w:tc>
          <w:tcPr>
            <w:tcW w:w="5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전후 수치, 단위, 검증 방법</w:t>
            </w:r>
          </w:p>
        </w:tc>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c>
          <w:tcPr>
            <w:tcW w:w="15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L 배운 점</w:t>
            </w:r>
          </w:p>
        </w:tc>
        <w:tc>
          <w:tcPr>
            <w:tcW w:w="5364"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다시 하면 바꿀 것, 직무 연결</w:t>
            </w:r>
          </w:p>
        </w:tc>
        <w:tc>
          <w:tcPr>
            <w:tcW w:w="156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c>
          <w:tcPr>
            <w:tcW w:w="1561"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r>
    </w:tbl>
    <w:p>
      <w:pPr>
        <w:pStyle w:val="TextBody"/>
      </w:pPr>
      <w:r>
        <w:rPr>
          <w:bCs/>
          <w:b/>
        </w:rPr>
        <w:t xml:space="preserve">경험 하나로 여러 질문 막기:</w:t>
      </w:r>
      <w:r>
        <w:t xml:space="preserve"> </w:t>
      </w:r>
      <w:r>
        <w:t xml:space="preserve">같은 프로젝트를</w:t>
      </w:r>
      <w:r>
        <w:t xml:space="preserve"> </w:t>
      </w:r>
      <w:r>
        <w:t xml:space="preserve">“</w:t>
      </w:r>
      <w:r>
        <w:t xml:space="preserve">어려웠던 경험</w:t>
      </w:r>
      <w:r>
        <w:t xml:space="preserve">”</w:t>
      </w:r>
      <w:r>
        <w:t xml:space="preserve">,</w:t>
      </w:r>
      <w:r>
        <w:t xml:space="preserve"> </w:t>
      </w:r>
      <w:r>
        <w:t xml:space="preserve">“</w:t>
      </w:r>
      <w:r>
        <w:t xml:space="preserve">실패 경험</w:t>
      </w:r>
      <w:r>
        <w:t xml:space="preserve">”</w:t>
      </w:r>
      <w:r>
        <w:t xml:space="preserve">,</w:t>
      </w:r>
      <w:r>
        <w:t xml:space="preserve"> </w:t>
      </w:r>
      <w:r>
        <w:t xml:space="preserve">“</w:t>
      </w:r>
      <w:r>
        <w:t xml:space="preserve">협업 갈등</w:t>
      </w:r>
      <w:r>
        <w:t xml:space="preserve">”</w:t>
      </w:r>
      <w:r>
        <w:t xml:space="preserve">,</w:t>
      </w:r>
      <w:r>
        <w:t xml:space="preserve"> </w:t>
      </w:r>
      <w:r>
        <w:t xml:space="preserve">“</w:t>
      </w:r>
      <w:r>
        <w:t xml:space="preserve">주도적으로 개선한 경험</w:t>
      </w:r>
      <w:r>
        <w:t xml:space="preserve">”</w:t>
      </w:r>
      <w:r>
        <w:t xml:space="preserve">의 각도로 미리 나눠 두세요. 실제 면접에서는 2~3개 경험으로 대부분의 질문을 답하게 됩니다.</w:t>
      </w:r>
    </w:p>
    <w:bookmarkEnd w:id="269"/>
    <w:bookmarkStart w:id="270" w:name="인성-예상-질문-30"/>
    <w:p>
      <w:pPr>
        <w:pStyle w:val="Heading2"/>
      </w:pPr>
      <w:r>
        <w:t xml:space="preserve">인성 예상 질문 30</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852"/>
        <w:gridCol w:w="7900"/>
      </w:tblGrid>
      <w:tr>
        <w:trPr>
          <w:tblHeader w:val="true"/>
          <w:cantSplit w:val="true"/>
        </w:trPr>
        <w:tc>
          <w:tcPr>
            <w:tcW w:w="185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분류</w:t>
            </w:r>
          </w:p>
        </w:tc>
        <w:tc>
          <w:tcPr>
            <w:tcW w:w="790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동기</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왜 방산인가요? / 왜 한화에어로스페이스인가요? / 왜 LS사업부 기계 직무인가요? / 다른 방산 기업과 비교하면? / 지원한 다른 회사는?</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역량</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본인의 가장 큰 강점은? / 약점과 보완 노력은? / 전공 중 가장 자신 있는 과목과 이유는? / 학점이 낮은 과목이 있는데 이유는? / 최근 공부한 기술은?</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경험</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가장 어려웠던 프로젝트는? / 실패 경험과 배운 점은? / 팀원과 갈등을 해결한 경험은? / 리더 경험은? / 규칙을 지키느라 손해 본 경험은?</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가치관</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일과 삶의 균형에 대한 생각은? / 존경하는 엔지니어는? / 성공의 기준은? / 스트레스 해소 방법은? / 최근 읽은 책이나 뉴스는?</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조직</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지방 근무·잦은 시험 출장이 가능한가요? / 야근이 필요하면? / 나이 어린 선배와 일한다면? / 의견이 무시당하면? / 회사가 나에게 맞지 않으면?</w:t>
            </w:r>
          </w:p>
        </w:tc>
      </w:tr>
      <w:tr>
        <w:trPr>
          <w:cantSplit w:val="true"/>
        </w:trPr>
        <w:tc>
          <w:tcPr>
            <w:tcW w:w="185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방산·윤리</w:t>
            </w:r>
          </w:p>
        </w:tc>
        <w:tc>
          <w:tcPr>
            <w:tcW w:w="790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방산 업무의 의미는? / 보안 규정이 불편하다면? / 데이터를 고쳐 달라는 요청을 받으면? / 군 경험(해당 시)이 업무에 도움이 되는 점은? / 입사 후 포부는?</w:t>
            </w:r>
          </w:p>
        </w:tc>
      </w:tr>
    </w:tbl>
    <w:bookmarkEnd w:id="270"/>
    <w:bookmarkStart w:id="271" w:name="까다로운-질문-대응"/>
    <w:p>
      <w:pPr>
        <w:pStyle w:val="Heading2"/>
      </w:pPr>
      <w:r>
        <w:t xml:space="preserve">까다로운 질문 대응</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827"/>
        <w:gridCol w:w="1170"/>
        <w:gridCol w:w="5755"/>
      </w:tblGrid>
      <w:tr>
        <w:trPr>
          <w:tblHeader w:val="true"/>
          <w:cantSplit w:val="true"/>
        </w:trPr>
        <w:tc>
          <w:tcPr>
            <w:tcW w:w="28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w:t>
            </w:r>
          </w:p>
        </w:tc>
        <w:tc>
          <w:tcPr>
            <w:tcW w:w="117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피할 답</w:t>
            </w:r>
          </w:p>
        </w:tc>
        <w:tc>
          <w:tcPr>
            <w:tcW w:w="575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권장 흐름</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학점·전공 성적이 낮은데?</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변명, 남 탓</w:t>
            </w:r>
          </w:p>
        </w:tc>
        <w:tc>
          <w:tcPr>
            <w:tcW w:w="5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사실 인정 → 이후 보완 노력(재수강·프로젝트) → 현재 그 지식으로 할 수 있는 것</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프로젝트에서 본인이 한 일이 적은 것 같은데?</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팀 결과를 내 것처럼</w:t>
            </w:r>
          </w:p>
        </w:tc>
        <w:tc>
          <w:tcPr>
            <w:tcW w:w="5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내 역할 범위를 정확히 → 그 범위에서 내린 판단과 근거</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해석만 했지 실제 제작은 안 해봤죠?</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과장</w:t>
            </w:r>
          </w:p>
        </w:tc>
        <w:tc>
          <w:tcPr>
            <w:tcW w:w="5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인정 → 해석 결과를 실제와 비교하려 한 노력 → 입사 후 현장 학습 의지</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방산이 아니라 다른 기업 붙으면 가겠죠?</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무조건 부인</w:t>
            </w:r>
          </w:p>
        </w:tc>
        <w:tc>
          <w:tcPr>
            <w:tcW w:w="5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지원 이유의 구체성(제품·환경·검증)으로 진정성 증명</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그 답은 교과서적이네요</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당황</w:t>
            </w:r>
          </w:p>
        </w:tc>
        <w:tc>
          <w:tcPr>
            <w:tcW w:w="5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맞습니다. 현장 기준은 더 배워야 합니다. 제가 경험한 사례로 보면 ○○입니다</w:t>
            </w:r>
            <w:r>
              <w:rPr>
                <w:sz w:val="18"/>
              </w:rPr>
              <w:t xml:space="preserve">”</w:t>
            </w:r>
          </w:p>
        </w:tc>
      </w:tr>
      <w:tr>
        <w:trPr>
          <w:cantSplit w:val="true"/>
        </w:trPr>
        <w:tc>
          <w:tcPr>
            <w:tcW w:w="28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마지막으로 하고 싶은 말은?</w:t>
            </w:r>
          </w:p>
        </w:tc>
        <w:tc>
          <w:tcPr>
            <w:tcW w:w="117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장황한 감사</w:t>
            </w:r>
          </w:p>
        </w:tc>
        <w:tc>
          <w:tcPr>
            <w:tcW w:w="575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30초: 핵심 강점 한 줄 + 면접에서 부족했던 답 보충 한 줄 + 직무 의지</w:t>
            </w:r>
          </w:p>
        </w:tc>
      </w:tr>
    </w:tbl>
    <w:bookmarkEnd w:id="271"/>
    <w:bookmarkStart w:id="272" w:name="영어-답변-스크립트-예시"/>
    <w:p>
      <w:pPr>
        <w:pStyle w:val="Heading2"/>
      </w:pPr>
      <w:r>
        <w:t xml:space="preserve">영어 답변 스크립트 예시</w:t>
      </w:r>
    </w:p>
    <w:p>
      <w:pPr>
        <w:pStyle w:val="FirstParagraph"/>
      </w:pPr>
      <w:r>
        <w:rPr>
          <w:bCs/>
          <w:b/>
        </w:rPr>
        <w:t xml:space="preserve">Self-introduction (약 45초):</w:t>
      </w:r>
      <w:r>
        <w:t xml:space="preserve"> </w:t>
      </w:r>
      <w:r>
        <w:t xml:space="preserve">“</w:t>
      </w:r>
      <w:r>
        <w:t xml:space="preserve">Hello, I’m ○○○, a mechanical engineering student who enjoys connecting design with verification. In my capstone project, I designed a ○○ and analyzed its structural behavior with FEA. Then I built a prototype and compared the test results with the analysis. When they did not match, I found that the boundary condition was the main cause, and I corrected the model. Through this, I learned to clearly separate assumptions from verified results. I would like to apply this habit to developing reliable land systems at Hanwha Aerospace.</w:t>
      </w:r>
      <w:r>
        <w:t xml:space="preserve">”</w:t>
      </w:r>
    </w:p>
    <w:p>
      <w:pPr>
        <w:pStyle w:val="TextBody"/>
      </w:pPr>
      <w:r>
        <w:rPr>
          <w:bCs/>
          <w:b/>
        </w:rPr>
        <w:t xml:space="preserve">Why Hanwha Aerospace:</w:t>
      </w:r>
      <w:r>
        <w:t xml:space="preserve"> </w:t>
      </w:r>
      <w:r>
        <w:t xml:space="preserve">“</w:t>
      </w:r>
      <w:r>
        <w:t xml:space="preserve">Land systems must work in very different environments, from extreme cold to hot deserts, for a long time. I’m interested in this challenge because it requires both good design and solid verification. As the company expands its exports, I believe engineers who can adapt designs to customer requirements and prove them through testing will be important. I want to be one of them.</w:t>
      </w:r>
      <w:r>
        <w:t xml:space="preserve">”</w:t>
      </w:r>
    </w:p>
    <w:p>
      <w:pPr>
        <w:pStyle w:val="TextBody"/>
      </w:pPr>
      <w:r>
        <w:rPr>
          <w:bCs/>
          <w:b/>
        </w:rPr>
        <w:t xml:space="preserve">Representative project:</w:t>
      </w:r>
      <w:r>
        <w:t xml:space="preserve"> </w:t>
      </w:r>
      <w:r>
        <w:t xml:space="preserve">“</w:t>
      </w:r>
      <w:r>
        <w:t xml:space="preserve">My role was to design the ○○ and verify its strength. I chose ○○ because it met the stiffness requirement with less weight. I checked the result by comparing hand calculations, FEA, and a strain gauge test. One limitation was that we could not test under long-term vibration, so I would add a fatigue test next time.</w:t>
      </w:r>
      <w:r>
        <w:t xml:space="preserve">”</w:t>
      </w:r>
    </w:p>
    <w:p>
      <w:pPr>
        <w:pStyle w:val="TextBody"/>
      </w:pPr>
      <w:r>
        <w:rPr>
          <w:bCs/>
          <w:b/>
        </w:rPr>
        <w:t xml:space="preserve">Useful phrases:</w:t>
      </w:r>
      <w:r>
        <w:t xml:space="preserve"> </w:t>
      </w:r>
      <w:r>
        <w:t xml:space="preserve">“</w:t>
      </w:r>
      <w:r>
        <w:t xml:space="preserve">Let me make sure I understand the question.</w:t>
      </w:r>
      <w:r>
        <w:t xml:space="preserve">”</w:t>
      </w:r>
      <w:r>
        <w:t xml:space="preserve"> </w:t>
      </w:r>
      <w:r>
        <w:t xml:space="preserve">/</w:t>
      </w:r>
      <w:r>
        <w:t xml:space="preserve"> </w:t>
      </w:r>
      <w:r>
        <w:t xml:space="preserve">“</w:t>
      </w:r>
      <w:r>
        <w:t xml:space="preserve">Based on my assumption that ___, the result is ___.</w:t>
      </w:r>
      <w:r>
        <w:t xml:space="preserve">”</w:t>
      </w:r>
      <w:r>
        <w:t xml:space="preserve"> </w:t>
      </w:r>
      <w:r>
        <w:t xml:space="preserve">/</w:t>
      </w:r>
      <w:r>
        <w:t xml:space="preserve"> </w:t>
      </w:r>
      <w:r>
        <w:t xml:space="preserve">“</w:t>
      </w:r>
      <w:r>
        <w:t xml:space="preserve">I’m not sure about the exact value, but I would approach it by ___.</w:t>
      </w:r>
      <w:r>
        <w:t xml:space="preserve">”</w:t>
      </w:r>
      <w:r>
        <w:t xml:space="preserve"> </w:t>
      </w:r>
      <w:r>
        <w:t xml:space="preserve">/</w:t>
      </w:r>
      <w:r>
        <w:t xml:space="preserve"> </w:t>
      </w:r>
      <w:r>
        <w:t xml:space="preserve">“</w:t>
      </w:r>
      <w:r>
        <w:t xml:space="preserve">If ___ changes, my conclusion would also change.</w:t>
      </w:r>
      <w:r>
        <w:t xml:space="preserve">”</w:t>
      </w:r>
    </w:p>
    <w:bookmarkEnd w:id="272"/>
    <w:bookmarkStart w:id="273" w:name="역질문-준비"/>
    <w:p>
      <w:pPr>
        <w:pStyle w:val="Heading2"/>
      </w:pPr>
      <w:r>
        <w:t xml:space="preserve">역질문 준비</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950"/>
        <w:gridCol w:w="7802"/>
      </w:tblGrid>
      <w:tr>
        <w:trPr>
          <w:tblHeader w:val="true"/>
          <w:cantSplit w:val="true"/>
        </w:trPr>
        <w:tc>
          <w:tcPr>
            <w:tcW w:w="195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목적</w:t>
            </w:r>
          </w:p>
        </w:tc>
        <w:tc>
          <w:tcPr>
            <w:tcW w:w="780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질문 예</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직무 학습</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신입 연구원이 첫 1~2년 동안 주로 맡는 설계·시험 업무는 어떤 것인지 궁금합니다.</w:t>
            </w:r>
            <w:r>
              <w:rPr>
                <w:sz w:val="18"/>
              </w:rPr>
              <w:t xml:space="preserve">”</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역량 개발</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현업에서 가장 중요하게 보시는, 신입이 빨리 갖춰야 할 역량은 무엇인가요?</w:t>
            </w:r>
            <w:r>
              <w:rPr>
                <w:sz w:val="18"/>
              </w:rPr>
              <w:t xml:space="preserve">”</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협업 방식</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설계 부서와 시험·생산 부서가 문제를 해결할 때 어떤 방식으로 협업하는지 궁금합니다.</w:t>
            </w:r>
            <w:r>
              <w:rPr>
                <w:sz w:val="18"/>
              </w:rPr>
              <w:t xml:space="preserve">”</w:t>
            </w:r>
          </w:p>
        </w:tc>
      </w:tr>
      <w:tr>
        <w:trPr>
          <w:cantSplit w:val="true"/>
        </w:trPr>
        <w:tc>
          <w:tcPr>
            <w:tcW w:w="195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성장</w:t>
            </w:r>
          </w:p>
        </w:tc>
        <w:tc>
          <w:tcPr>
            <w:tcW w:w="780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해석과 시험을 함께 경험할 수 있는 기회가 있는지 궁금합니다.</w:t>
            </w:r>
            <w:r>
              <w:rPr>
                <w:sz w:val="18"/>
              </w:rPr>
              <w:t xml:space="preserve">”</w:t>
            </w:r>
          </w:p>
        </w:tc>
      </w:tr>
    </w:tbl>
    <w:p>
      <w:pPr>
        <w:pStyle w:val="TextBody"/>
      </w:pPr>
      <w:r>
        <w:rPr>
          <w:bCs/>
          <w:b/>
        </w:rPr>
        <w:t xml:space="preserve">피할 역질문:</w:t>
      </w:r>
      <w:r>
        <w:t xml:space="preserve"> </w:t>
      </w:r>
      <w:r>
        <w:t xml:space="preserve">연봉·휴가처럼 1차 직무면접 취지와 먼 질문, 공개되지 않은 성능·내부 사업 정보, 홈페이지에 나와 있는 내용.</w:t>
      </w:r>
    </w:p>
    <w:p>
      <w:r>
        <w:br w:type="page"/>
      </w:r>
    </w:p>
    <w:bookmarkEnd w:id="273"/>
    <w:bookmarkEnd w:id="274"/>
    <w:bookmarkStart w:id="278" w:name="개인-경험-정리와-면접-전-점검"/>
    <w:p>
      <w:pPr>
        <w:pStyle w:val="Heading1"/>
      </w:pPr>
      <w:r>
        <w:t xml:space="preserve">개인 경험 정리와 면접 전 점검</w:t>
      </w:r>
    </w:p>
    <w:p>
      <w:pPr>
        <w:pStyle w:val="FirstParagraph"/>
      </w:pPr>
      <w:r>
        <w:rPr>
          <w:bCs/>
          <w:b/>
        </w:rPr>
        <w:t xml:space="preserve">작성용 페이지 | 대표 프로젝트 두 개에 각각 적용</w:t>
      </w:r>
    </w:p>
    <w:bookmarkStart w:id="275" w:name="프로젝트-한-장-정리"/>
    <w:p>
      <w:pPr>
        <w:pStyle w:val="Heading2"/>
      </w:pPr>
      <w:r>
        <w:t xml:space="preserve">프로젝트 한 장 정리</w:t>
      </w:r>
    </w:p>
    <w:p>
      <w:pPr>
        <w:pStyle w:val="FirstParagraph"/>
      </w:pPr>
      <w:r>
        <w:rPr>
          <w:bCs/>
          <w:b/>
        </w:rPr>
        <w:t xml:space="preserve">프로젝트명과 기간:</w:t>
      </w:r>
      <w:r>
        <w:t xml:space="preserve"> </w:t>
      </w:r>
      <w:r>
        <w:t xml:space="preserve">______________________________________________</w:t>
      </w:r>
    </w:p>
    <w:p>
      <w:pPr>
        <w:pStyle w:val="TextBody"/>
      </w:pPr>
      <w:r>
        <w:rPr>
          <w:bCs/>
          <w:b/>
        </w:rPr>
        <w:t xml:space="preserve">문제와 목표:</w:t>
      </w:r>
      <w:r>
        <w:t xml:space="preserve"> </w:t>
      </w:r>
      <w:r>
        <w:t xml:space="preserve">어떤 기능·성능을 어떤 조건에서 달성해야 했는가?</w:t>
      </w:r>
    </w:p>
    <w:p>
      <w:pPr>
        <w:pStyle w:val="TextBody"/>
      </w:pPr>
      <w:r>
        <w:rPr>
          <w:bCs/>
          <w:b/>
        </w:rPr>
        <w:t xml:space="preserve">내 역할:</w:t>
      </w:r>
      <w:r>
        <w:t xml:space="preserve"> </w:t>
      </w:r>
      <w:r>
        <w:t xml:space="preserve">직접 만든 모델·도면·코드, 내린 결정, 수행한 실험은 무엇인가?</w:t>
      </w:r>
    </w:p>
    <w:p>
      <w:pPr>
        <w:pStyle w:val="TextBody"/>
      </w:pPr>
      <w:r>
        <w:rPr>
          <w:bCs/>
          <w:b/>
        </w:rPr>
        <w:t xml:space="preserve">제약조건:</w:t>
      </w:r>
      <w:r>
        <w:t xml:space="preserve"> </w:t>
      </w:r>
      <w:r>
        <w:t xml:space="preserve">시간, 비용, 재료, 공간, 도구, 데이터의 한계는 무엇이었는가?</w:t>
      </w:r>
    </w:p>
    <w:p>
      <w:pPr>
        <w:pStyle w:val="TextBody"/>
      </w:pPr>
      <w:r>
        <w:rPr>
          <w:bCs/>
          <w:b/>
        </w:rPr>
        <w:t xml:space="preserve">대안 비교:</w:t>
      </w:r>
      <w:r>
        <w:t xml:space="preserve"> </w:t>
      </w:r>
      <w:r>
        <w:t xml:space="preserve">무엇을 비교했고 어떤 기준으로 선택했는가?</w:t>
      </w:r>
    </w:p>
    <w:p>
      <w:pPr>
        <w:pStyle w:val="TextBody"/>
      </w:pPr>
      <w:r>
        <w:rPr>
          <w:bCs/>
          <w:b/>
        </w:rPr>
        <w:t xml:space="preserve">검증:</w:t>
      </w:r>
      <w:r>
        <w:t xml:space="preserve"> </w:t>
      </w:r>
      <w:r>
        <w:t xml:space="preserve">기준값·이론·기존안·실험 중 무엇으로 확인했는가?</w:t>
      </w:r>
    </w:p>
    <w:p>
      <w:pPr>
        <w:pStyle w:val="TextBody"/>
      </w:pPr>
      <w:r>
        <w:rPr>
          <w:bCs/>
          <w:b/>
        </w:rPr>
        <w:t xml:space="preserve">결과:</w:t>
      </w:r>
      <w:r>
        <w:t xml:space="preserve"> </w:t>
      </w:r>
      <w:r>
        <w:t xml:space="preserve">전후 수치, 계산 방법, 단위, 측정조건과 내 기여는 무엇인가?</w:t>
      </w:r>
    </w:p>
    <w:p>
      <w:pPr>
        <w:pStyle w:val="TextBody"/>
      </w:pPr>
      <w:r>
        <w:rPr>
          <w:bCs/>
          <w:b/>
        </w:rPr>
        <w:t xml:space="preserve">한계와 개선:</w:t>
      </w:r>
      <w:r>
        <w:t xml:space="preserve"> </w:t>
      </w:r>
      <w:r>
        <w:t xml:space="preserve">아직 확인하지 못한 것과 다시 할 때 바꿀 것은 무엇인가?</w:t>
      </w:r>
    </w:p>
    <w:bookmarkEnd w:id="275"/>
    <w:bookmarkStart w:id="276" w:name="준비-일정-예시"/>
    <w:p>
      <w:pPr>
        <w:pStyle w:val="Heading2"/>
      </w:pPr>
      <w:r>
        <w:t xml:space="preserve">준비 일정 예시</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605"/>
        <w:gridCol w:w="3327"/>
        <w:gridCol w:w="4820"/>
      </w:tblGrid>
      <w:tr>
        <w:trPr>
          <w:tblHeader w:val="true"/>
          <w:cantSplit w:val="true"/>
        </w:trPr>
        <w:tc>
          <w:tcPr>
            <w:tcW w:w="160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순서</w:t>
            </w:r>
          </w:p>
        </w:tc>
        <w:tc>
          <w:tcPr>
            <w:tcW w:w="33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과제</w:t>
            </w:r>
          </w:p>
        </w:tc>
        <w:tc>
          <w:tcPr>
            <w:tcW w:w="4820"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Cs/>
                <w:b/>
                <w:sz w:val="18"/>
              </w:rPr>
              <w:t xml:space="preserve">완료 기준</w:t>
            </w:r>
          </w:p>
        </w:tc>
      </w:tr>
      <w:tr>
        <w:trPr>
          <w:cantSplit w:val="true"/>
        </w:trPr>
        <w:tc>
          <w:tcPr>
            <w:tcW w:w="16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w:t>
            </w:r>
          </w:p>
        </w:tc>
        <w:tc>
          <w:tcPr>
            <w:tcW w:w="33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공고·안내문·자소서 정리</w:t>
            </w:r>
          </w:p>
        </w:tc>
        <w:tc>
          <w:tcPr>
            <w:tcW w:w="48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세부 직무, PT 조건, 내 경험 키워드 표시</w:t>
            </w:r>
          </w:p>
        </w:tc>
      </w:tr>
      <w:tr>
        <w:trPr>
          <w:cantSplit w:val="true"/>
        </w:trPr>
        <w:tc>
          <w:tcPr>
            <w:tcW w:w="16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2</w:t>
            </w:r>
          </w:p>
        </w:tc>
        <w:tc>
          <w:tcPr>
            <w:tcW w:w="33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대표 프로젝트 두 개 점검</w:t>
            </w:r>
          </w:p>
        </w:tc>
        <w:tc>
          <w:tcPr>
            <w:tcW w:w="48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왜·어떻게·검증·한계에 답변 가능</w:t>
            </w:r>
          </w:p>
        </w:tc>
      </w:tr>
      <w:tr>
        <w:trPr>
          <w:cantSplit w:val="true"/>
        </w:trPr>
        <w:tc>
          <w:tcPr>
            <w:tcW w:w="16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w:t>
            </w:r>
          </w:p>
        </w:tc>
        <w:tc>
          <w:tcPr>
            <w:tcW w:w="33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전공 기초 복습</w:t>
            </w:r>
          </w:p>
        </w:tc>
        <w:tc>
          <w:tcPr>
            <w:tcW w:w="48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핵심 개념 10개를 30초씩 설명</w:t>
            </w:r>
          </w:p>
        </w:tc>
      </w:tr>
      <w:tr>
        <w:trPr>
          <w:cantSplit w:val="true"/>
        </w:trPr>
        <w:tc>
          <w:tcPr>
            <w:tcW w:w="16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4</w:t>
            </w:r>
          </w:p>
        </w:tc>
        <w:tc>
          <w:tcPr>
            <w:tcW w:w="33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관련 PT 두 주제 연습</w:t>
            </w:r>
          </w:p>
        </w:tc>
        <w:tc>
          <w:tcPr>
            <w:tcW w:w="48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시간 내 풀이·발표·꼬리질문 완료</w:t>
            </w:r>
          </w:p>
        </w:tc>
      </w:tr>
      <w:tr>
        <w:trPr>
          <w:cantSplit w:val="true"/>
        </w:trPr>
        <w:tc>
          <w:tcPr>
            <w:tcW w:w="16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5</w:t>
            </w:r>
          </w:p>
        </w:tc>
        <w:tc>
          <w:tcPr>
            <w:tcW w:w="33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제품·지원동기·협업 정리</w:t>
            </w:r>
          </w:p>
        </w:tc>
        <w:tc>
          <w:tcPr>
            <w:tcW w:w="48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제품 두 개와 지원 이유를 연결</w:t>
            </w:r>
          </w:p>
        </w:tc>
      </w:tr>
      <w:tr>
        <w:trPr>
          <w:cantSplit w:val="true"/>
        </w:trPr>
        <w:tc>
          <w:tcPr>
            <w:tcW w:w="16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6</w:t>
            </w:r>
          </w:p>
        </w:tc>
        <w:tc>
          <w:tcPr>
            <w:tcW w:w="33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모의면접과 최종 점검</w:t>
            </w:r>
          </w:p>
        </w:tc>
        <w:tc>
          <w:tcPr>
            <w:tcW w:w="4820"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단위·근거·모르는 부분을 명확히 표현</w:t>
            </w:r>
          </w:p>
        </w:tc>
      </w:tr>
    </w:tbl>
    <w:p>
      <w:pPr>
        <w:pStyle w:val="TextBody"/>
      </w:pPr>
      <w:r>
        <w:t xml:space="preserve">남은 시간이 짧으면 뉴스 암기보다 프로젝트 검증과 세부 직무 전공에 우선 배분하세요. 모든 분야를 같은 깊이로 공부할 필요는 없습니다.</w:t>
      </w:r>
    </w:p>
    <w:bookmarkEnd w:id="276"/>
    <w:bookmarkStart w:id="277" w:name="면접-직전-체크리스트"/>
    <w:p>
      <w:pPr>
        <w:pStyle w:val="Heading2"/>
      </w:pPr>
      <w:r>
        <w:t xml:space="preserve">면접 직전 체크리스트</w:t>
      </w:r>
    </w:p>
    <w:p>
      <w:pPr>
        <w:pStyle w:val="FirstParagraph"/>
      </w:pPr>
      <w:r>
        <w:t xml:space="preserve">• 안내문: 장소·시간·신분증·준비물·제출 형식·발표 시간을 확인했다.</w:t>
      </w:r>
    </w:p>
    <w:p>
      <w:pPr>
        <w:pStyle w:val="TextBody"/>
      </w:pPr>
      <w:r>
        <w:t xml:space="preserve">• 프로젝트: 팀 결과와 내 기여, 전후 수치와 단위를 구분한다.</w:t>
      </w:r>
    </w:p>
    <w:p>
      <w:pPr>
        <w:pStyle w:val="TextBody"/>
      </w:pPr>
      <w:r>
        <w:t xml:space="preserve">• PT: 요구사항을 빠뜨리지 않고 가정·식·결론·한계를 표시한다.</w:t>
      </w:r>
    </w:p>
    <w:p>
      <w:pPr>
        <w:pStyle w:val="TextBody"/>
      </w:pPr>
      <w:r>
        <w:t xml:space="preserve">• 질의응답: 질문을 끝까지 듣고, 불명확하면 조건을 짧게 확인한다.</w:t>
      </w:r>
    </w:p>
    <w:p>
      <w:pPr>
        <w:pStyle w:val="TextBody"/>
      </w:pPr>
      <w:r>
        <w:t xml:space="preserve">• 태도: 오류가 확인되면 근거를 들어 수정하고 모르는 수치를 만들지 않는다.</w:t>
      </w:r>
    </w:p>
    <w:p>
      <w:pPr>
        <w:pStyle w:val="TextBody"/>
      </w:pPr>
      <w:r>
        <w:t xml:space="preserve">자체 점검 기준: 문제 정의, 전공 정확성, 대안 비교, 검증 계획, 설명의 명료성을 각 0~2점으로 평가하세요. 회사의 실제 평가표가 아닌 연습용 기준입니다.</w:t>
      </w:r>
    </w:p>
    <w:p>
      <w:r>
        <w:br w:type="page"/>
      </w:r>
    </w:p>
    <w:bookmarkEnd w:id="277"/>
    <w:bookmarkEnd w:id="278"/>
    <w:bookmarkStart w:id="281" w:name="보완-d-7-학습-계획과-면접-당일"/>
    <w:p>
      <w:pPr>
        <w:pStyle w:val="Heading1"/>
      </w:pPr>
      <w:r>
        <w:t xml:space="preserve">★보완 D-7 학습 계획과 면접 당일</w:t>
      </w:r>
    </w:p>
    <w:p>
      <w:pPr>
        <w:pStyle w:val="FirstParagraph"/>
      </w:pPr>
      <w:r>
        <w:rPr>
          <w:bCs/>
          <w:b/>
        </w:rPr>
        <w:t xml:space="preserve">실행 계획 | 날짜가 남은 만큼 앞에서부터 줄이기</w:t>
      </w:r>
    </w:p>
    <w:bookmarkStart w:id="279" w:name="d-7-계획표"/>
    <w:p>
      <w:pPr>
        <w:pStyle w:val="Heading2"/>
      </w:pPr>
      <w:r>
        <w:t xml:space="preserve">D-7 계획표</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072"/>
        <w:gridCol w:w="2633"/>
        <w:gridCol w:w="3218"/>
        <w:gridCol w:w="2829"/>
      </w:tblGrid>
      <w:tr>
        <w:trPr>
          <w:tblHeader w:val="true"/>
          <w:cantSplit w:val="true"/>
        </w:trPr>
        <w:tc>
          <w:tcPr>
            <w:tcW w:w="1072"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날</w:t>
            </w:r>
          </w:p>
        </w:tc>
        <w:tc>
          <w:tcPr>
            <w:tcW w:w="2633"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오전(이론)</w:t>
            </w:r>
          </w:p>
        </w:tc>
        <w:tc>
          <w:tcPr>
            <w:tcW w:w="3218"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오후(연습)</w:t>
            </w:r>
          </w:p>
        </w:tc>
        <w:tc>
          <w:tcPr>
            <w:tcW w:w="282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저녁(점검)</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D-7</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공고·안내문·자소서 재확인, 세부 직무 확정</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프로젝트 STAR 2개 작성</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1분 자기소개 초안 3종</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D-6</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구조 기초 + 구조 심화</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계산 드릴 1~13번</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꼬리질문 은행</w:t>
            </w:r>
            <w:r>
              <w:rPr>
                <w:sz w:val="18"/>
              </w:rPr>
              <w:t xml:space="preserve"> </w:t>
            </w:r>
            <w:r>
              <w:rPr>
                <w:sz w:val="18"/>
              </w:rPr>
              <w:t xml:space="preserve">‘</w:t>
            </w:r>
            <w:r>
              <w:rPr>
                <w:sz w:val="18"/>
              </w:rPr>
              <w:t xml:space="preserve">재료역학·구조</w:t>
            </w:r>
            <w:r>
              <w:rPr>
                <w:sz w:val="18"/>
              </w:rPr>
              <w:t xml:space="preserve">’</w:t>
            </w:r>
            <w:r>
              <w:rPr>
                <w:sz w:val="18"/>
              </w:rPr>
              <w:t xml:space="preserve"> </w:t>
            </w:r>
            <w:r>
              <w:rPr>
                <w:sz w:val="18"/>
              </w:rPr>
              <w:t xml:space="preserve">소리 내어 답하기</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D-5</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진동·차량동역학·유압 심화</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계산 드릴 14~25번, PT 예시 1개(30분 타이머)</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동역학·진동</w:t>
            </w:r>
            <w:r>
              <w:rPr>
                <w:sz w:val="18"/>
              </w:rPr>
              <w:t xml:space="preserve">’</w:t>
            </w:r>
            <w:r>
              <w:rPr>
                <w:sz w:val="18"/>
              </w:rPr>
              <w:t xml:space="preserve"> </w:t>
            </w:r>
            <w:r>
              <w:rPr>
                <w:sz w:val="18"/>
              </w:rPr>
              <w:t xml:space="preserve">질문</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D-4</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열유체·동력 심화, 해석·시험 심화</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지원 직무 PT 예시 2개</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w:t>
            </w:r>
            <w:r>
              <w:rPr>
                <w:sz w:val="18"/>
              </w:rPr>
              <w:t xml:space="preserve">해석·시험</w:t>
            </w:r>
            <w:r>
              <w:rPr>
                <w:sz w:val="18"/>
              </w:rPr>
              <w:t xml:space="preserve">’</w:t>
            </w:r>
            <w:r>
              <w:rPr>
                <w:sz w:val="18"/>
              </w:rPr>
              <w:t xml:space="preserve"> </w:t>
            </w:r>
            <w:r>
              <w:rPr>
                <w:sz w:val="18"/>
              </w:rPr>
              <w:t xml:space="preserve">질문</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D-3</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회사 현황·제품 카드·방산 개념</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모의 PT 1회 녹화 → 복기</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지원동기·회사 질문 답변</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D-2</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약점 영역 재학습</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모의 PT 2회(처음 보는 예시 포함)</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인성 질문 30 중 15개</w:t>
            </w:r>
          </w:p>
        </w:tc>
      </w:tr>
      <w:tr>
        <w:trPr>
          <w:cantSplit w:val="true"/>
        </w:trPr>
        <w:tc>
          <w:tcPr>
            <w:tcW w:w="1072"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D-1</w:t>
            </w:r>
          </w:p>
        </w:tc>
        <w:tc>
          <w:tcPr>
            <w:tcW w:w="2633"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공식 요약 1장, 체크리스트</w:t>
            </w:r>
          </w:p>
        </w:tc>
        <w:tc>
          <w:tcPr>
            <w:tcW w:w="3218"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가벼운 PT 1회, 자기소개 최종</w:t>
            </w:r>
          </w:p>
        </w:tc>
        <w:tc>
          <w:tcPr>
            <w:tcW w:w="282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준비물·이동 경로 확인, 일찍 취침</w:t>
            </w:r>
          </w:p>
        </w:tc>
      </w:tr>
    </w:tbl>
    <w:p>
      <w:pPr>
        <w:pStyle w:val="TextBody"/>
      </w:pPr>
      <w:r>
        <w:rPr>
          <w:bCs/>
          <w:b/>
        </w:rPr>
        <w:t xml:space="preserve">모의 PT 복기 기준:</w:t>
      </w:r>
      <w:r>
        <w:t xml:space="preserve"> </w:t>
      </w:r>
      <w:r>
        <w:t xml:space="preserve">하위 질문을 모두 답했는가, 가정에 번호를 붙였는가, 단위 오류는 없는가, 결론이 첫 1분 안에 나왔는가, 대안의 부담을 말했는가, 검증 계획에 판정기준이 있는가.</w:t>
      </w:r>
    </w:p>
    <w:bookmarkEnd w:id="279"/>
    <w:bookmarkStart w:id="280" w:name="면접-당일-타임라인"/>
    <w:p>
      <w:pPr>
        <w:pStyle w:val="Heading2"/>
      </w:pPr>
      <w:r>
        <w:t xml:space="preserve">면접 당일 타임라인</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2047"/>
        <w:gridCol w:w="7705"/>
      </w:tblGrid>
      <w:tr>
        <w:trPr>
          <w:tblHeader w:val="true"/>
          <w:cantSplit w:val="true"/>
        </w:trPr>
        <w:tc>
          <w:tcPr>
            <w:tcW w:w="204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시점</w:t>
            </w:r>
          </w:p>
        </w:tc>
        <w:tc>
          <w:tcPr>
            <w:tcW w:w="7705"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할 일</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출발 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신분증·안내문 준비물 확인, 공식 요약 1장 휴대, 최신 회사 뉴스 한 번 훑기</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대기 중</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1분 자기소개 속으로 1회, 지원 직무 핵심 개념 5개 떠올리기</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PT 문제 선택(약 5분)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각 문제의 하위 질문 수와 내가 계산할 수 있는 부분 비교 →</w:t>
            </w:r>
            <w:r>
              <w:rPr>
                <w:sz w:val="18"/>
              </w:rPr>
              <w:t xml:space="preserve"> </w:t>
            </w:r>
            <w:r>
              <w:rPr>
                <w:bCs/>
                <w:b/>
                <w:sz w:val="18"/>
              </w:rPr>
              <w:t xml:space="preserve">계산 근거를 낼 수 있는 문제</w:t>
            </w:r>
            <w:r>
              <w:rPr>
                <w:sz w:val="18"/>
              </w:rPr>
              <w:t xml:space="preserve"> </w:t>
            </w:r>
            <w:r>
              <w:rPr>
                <w:sz w:val="18"/>
              </w:rPr>
              <w:t xml:space="preserve">선택</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풀이(약 12분)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그림 → 가정 번호 → 식 → 숫자 → 의미</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자료 작성(약 8분)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3~4장, 결론 먼저</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마지막 5분</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단위·하위 질문 누락 점검, 예상 꼬리질문 3개 생각</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발표</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천천히, 면접관을 보며, 숫자는</w:t>
            </w:r>
            <w:r>
              <w:rPr>
                <w:sz w:val="18"/>
              </w:rPr>
              <w:t xml:space="preserve"> </w:t>
            </w:r>
            <w:r>
              <w:rPr>
                <w:sz w:val="18"/>
              </w:rPr>
              <w:t xml:space="preserve">“</w:t>
            </w:r>
            <w:r>
              <w:rPr>
                <w:sz w:val="18"/>
              </w:rPr>
              <w:t xml:space="preserve">약</w:t>
            </w:r>
            <w:r>
              <w:rPr>
                <w:sz w:val="18"/>
              </w:rPr>
              <w:t xml:space="preserve">”</w:t>
            </w:r>
            <w:r>
              <w:rPr>
                <w:sz w:val="18"/>
              </w:rPr>
              <w:t xml:space="preserve">과 단위를 붙여서</w:t>
            </w:r>
          </w:p>
        </w:tc>
      </w:tr>
      <w:tr>
        <w:trPr>
          <w:cantSplit w:val="true"/>
        </w:trPr>
        <w:tc>
          <w:tcPr>
            <w:tcW w:w="204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질의응답</w:t>
            </w:r>
          </w:p>
        </w:tc>
        <w:tc>
          <w:tcPr>
            <w:tcW w:w="7705"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질문을 끝까지 듣고 2~3초 정리 후 결론부터</w:t>
            </w:r>
          </w:p>
        </w:tc>
      </w:tr>
    </w:tbl>
    <w:p>
      <w:pPr>
        <w:pStyle w:val="TextBody"/>
      </w:pPr>
      <w:r>
        <w:rPr>
          <w:bCs/>
          <w:b/>
        </w:rPr>
        <w:t xml:space="preserve">문제 선택 팁:</w:t>
      </w:r>
      <w:r>
        <w:t xml:space="preserve"> </w:t>
      </w:r>
      <w:r>
        <w:t xml:space="preserve">익숙한 주제보다</w:t>
      </w:r>
      <w:r>
        <w:t xml:space="preserve"> </w:t>
      </w:r>
      <w:r>
        <w:rPr>
          <w:bCs/>
          <w:b/>
        </w:rPr>
        <w:t xml:space="preserve">하위 질문을 빠짐없이 답할 수 있는 문제</w:t>
      </w:r>
      <w:r>
        <w:t xml:space="preserve">가 낫습니다. 30분 안에 끝낼 수 없는 문제는 아무리 흥미로워도 피하세요.</w:t>
      </w:r>
    </w:p>
    <w:p>
      <w:r>
        <w:br w:type="page"/>
      </w:r>
    </w:p>
    <w:bookmarkEnd w:id="280"/>
    <w:bookmarkEnd w:id="281"/>
    <w:bookmarkStart w:id="282" w:name="보완-공식-요약-1장"/>
    <w:p>
      <w:pPr>
        <w:pStyle w:val="Heading1"/>
      </w:pPr>
      <w:r>
        <w:t xml:space="preserve">★보완 공식 요약 1장</w:t>
      </w:r>
    </w:p>
    <w:p>
      <w:pPr>
        <w:pStyle w:val="FirstParagraph"/>
      </w:pPr>
      <w:r>
        <w:rPr>
          <w:bCs/>
          <w:b/>
        </w:rPr>
        <w:t xml:space="preserve">면접 직전 확인용 | 가정과 적용 조건을 함께 기억</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169"/>
        <w:gridCol w:w="5656"/>
        <w:gridCol w:w="2927"/>
      </w:tblGrid>
      <w:tr>
        <w:trPr>
          <w:tblHeader w:val="true"/>
          <w:cantSplit w:val="true"/>
        </w:trPr>
        <w:tc>
          <w:tcPr>
            <w:tcW w:w="116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분야</w:t>
            </w:r>
          </w:p>
        </w:tc>
        <w:tc>
          <w:tcPr>
            <w:tcW w:w="565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식</w:t>
            </w:r>
          </w:p>
        </w:tc>
        <w:tc>
          <w:tcPr>
            <w:tcW w:w="292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기억할 조건·의미</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σ = F/A, σ = My/I, τ = Tr/J</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평균값, 선형 탄성 보, 원형축</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처짐</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외팔보 끝 δ = FL³/(3EI), 단순보 중앙 δ = FL³/(48EI)</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선형 탄성, 작은 변형</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등가응력</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σ_vm = √(σ² + 3τ²)</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연성재료 항복 판단</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좌굴</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Pcr = π²EI/(KL)²</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세장비 큰 기둥, 강도 무관</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σa/Se + σm/Sut = 1/n, D = Σn/N</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Goodman, Miner</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응력집중</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Kf = 1 + q(Kt − 1)</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피로에서 중요</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볼트</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T = K·d·Fi, Fb = Fi + C·P</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 ≈ 0.2 건조, C ≈ 0.2~0.3</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베어링</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L10 = (C/P)^p × 10⁶ rev</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볼 3, 롤러 10/3</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열팽창</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ΔL = αLΔT, σ = EαΔT</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완전 구속 시</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진동</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fn = √(k/m)/(2π) ≈ 15.76/√δ(mm)</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단자유도</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감쇠</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ζ = c/(2√(km)), Q ≈ 1/(2ζ)</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전달률</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방진 시작 r &gt; √2, 비감쇠 TR = 1/(r² − 1)</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감쇠는 공진에 유리, 고주파에 불리</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불평형</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 = m·e·ω²</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회전수 제곱</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랜덤</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Grms = √(PSD 면적), Miles √(π/2·fn·Q·PSD)</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3σ 설계</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동력</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 = Tω, ω = 2πN/60</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rpm 변환</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주행저항</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fWcosθ + Wsinθ + ½ρCdAv² + ma</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저속은 구름·경사 지배</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등판</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필요 μ ≈ tanθ + f</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60% ≈ 31°</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전복</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SSF = T/(2h)</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무게중심 높이</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노면 가진</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 = v/λ, 궤도 링크 f = v/p</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속도 따라 이동</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제동</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E = ½mv², s = v²/(2a)</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 ≤ μg</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반동</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 = m·v, E = p²/(2M), F = E/L</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에너지는 운동량 제곱</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유압</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 = pA, v = Q/A, P = pQ</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가스 스프링</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k ≈ n·p·A²/V</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점진형 강성</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열수지</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Q̇ = ṁ·cp·ΔT</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단상 현열</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대류</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Q̇ = hAΔT</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공기 측이 병목</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열교환기</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Q̇ = UA·ΔT_lm, Q ∝ ITD</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고온 환경 능력 저하</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팬 법칙</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Q ∝ N, Δp ∝ N², P ∝ N³</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효과는 선형, 비용은 세제곱</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압력손실</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Δp = f(L/D)(ρv²/2)</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유량 2배 → 약 4배</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신뢰도</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 = e^(−λt), 직렬 ΠRi, 병렬 1 − Π(1 − Ri)</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t = MTBF에서 R ≈ 0.37</w:t>
            </w:r>
          </w:p>
        </w:tc>
      </w:tr>
      <w:tr>
        <w:trPr>
          <w:cantSplit w:val="true"/>
        </w:trPr>
        <w:tc>
          <w:tcPr>
            <w:tcW w:w="116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가용도</w:t>
            </w:r>
          </w:p>
        </w:tc>
        <w:tc>
          <w:tcPr>
            <w:tcW w:w="565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Ai = MTBF/(MTBF + MTTR)</w:t>
            </w:r>
          </w:p>
        </w:tc>
        <w:tc>
          <w:tcPr>
            <w:tcW w:w="292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고유가용도</w:t>
            </w:r>
          </w:p>
        </w:tc>
      </w:tr>
    </w:tbl>
    <w:p>
      <w:r>
        <w:br w:type="page"/>
      </w:r>
    </w:p>
    <w:bookmarkEnd w:id="282"/>
    <w:bookmarkStart w:id="283" w:name="보완-약어용어집"/>
    <w:p>
      <w:pPr>
        <w:pStyle w:val="Heading1"/>
      </w:pPr>
      <w:r>
        <w:t xml:space="preserve">★보완 약어·용어집</w:t>
      </w:r>
    </w:p>
    <w:p>
      <w:pPr>
        <w:pStyle w:val="FirstParagraph"/>
      </w:pPr>
      <w:r>
        <w:rPr>
          <w:bCs/>
          <w:b/>
        </w:rPr>
        <w:t xml:space="preserve">용어 | 면접에서 쓰기 전에 뜻을 정확히</w:t>
      </w:r>
    </w:p>
    <w:tbl>
      <w:tblPr>
        <w:tblW w:w="9752" w:type="dxa"/>
        <w:jc w:val="left"/>
        <w:tblInd w:w="-13" w:type="dxa"/>
        <w:tblLayout w:type="fixed"/>
        <w:tblCellMar>
          <w:top w:w="75" w:type="dxa"/>
          <w:left w:w="95" w:type="dxa"/>
          <w:bottom w:w="75" w:type="dxa"/>
          <w:right w:w="95" w:type="dxa"/>
        </w:tblCellMar>
        <w:tblLook w:val="04a0" w:noHBand="0" w:noVBand="1" w:firstColumn="1" w:lastRow="0" w:lastColumn="0" w:firstRow="1"/>
      </w:tblPr>
      <w:tblGrid>
        <w:gridCol w:w="1267"/>
        <w:gridCol w:w="6436"/>
        <w:gridCol w:w="2049"/>
      </w:tblGrid>
      <w:tr>
        <w:trPr>
          <w:tblHeader w:val="true"/>
          <w:cantSplit w:val="true"/>
        </w:trPr>
        <w:tc>
          <w:tcPr>
            <w:tcW w:w="1267"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약어</w:t>
            </w:r>
          </w:p>
        </w:tc>
        <w:tc>
          <w:tcPr>
            <w:tcW w:w="6436"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풀이</w:t>
            </w:r>
          </w:p>
        </w:tc>
        <w:tc>
          <w:tcPr>
            <w:tcW w:w="2049" w:type="dxa"/>
            <w:tcBorders>
              <w:top w:val="single" w:sz="4" w:space="0" w:color="D9D9D9"/>
              <w:left w:val="single" w:sz="4" w:space="0" w:color="D9D9D9"/>
              <w:bottom w:val="single" w:sz="4" w:space="0" w:color="D9D9D9"/>
              <w:right w:val="single" w:sz="4" w:space="0" w:color="D9D9D9"/>
            </w:tcBorders>
            <w:shd w:val="clear" w:color="auto" w:fill="E5EDF3"/>
            <w:vAlign w:val="center"/>
          </w:tcPr>
          <w:p>
            <w:pPr>
              <w:pStyle w:val="Normal"/>
              <w:widowControl w:val="false"/>
              <w:spacing w:lineRule="auto" w:line="252" w:before="0" w:after="20"/>
            </w:pPr>
            <w:r>
              <w:rPr>
                <w:b/>
                <w:sz w:val="18"/>
              </w:rPr>
              <w:t xml:space="preserve">한 줄 의미</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LS</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Land Systems</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지상장비 사업 영역</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SPH</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Self-Propelled Howitzer</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자주포</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IFV</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Infantry Fighting Vehicle</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보병전투차량</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MLRS</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Multiple Launch Rocket System</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다연장로켓</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UGV</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Unmanned Ground Vehicle</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무인 지상차량</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SE</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Systems Engineering</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체계공학</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V&amp;V</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Verification &amp; Validation</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요구 만족 확인 / 용도 적합성 확인</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SRR·PDR·CDR</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System Requirements / Preliminary / Critical Design Review</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요구·기본설계·상세설계 검토</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ICD</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Interface Control Document</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인터페이스 관리 문서</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CM</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Configuration Management</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형상관리</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ECP</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Engineering Change Proposal</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기술변경 제안</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BOM</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Bill of Materials</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자재 명세서</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DT&amp;E·OT&amp;E</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Developmental / Operational Test &amp; Evaluation</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개발시험평가·운용시험평가</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RAM</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Reliability, Availability, Maintainability</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신뢰도·가용도·정비도</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MTBF·MTTR</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Mean Time Between Failures / To Repair</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평균고장간격·평균수리시간</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FMEA·FMECA</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Failure Mode and Effects (and Criticality) Analysis</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고장형태 영향(치명도) 분석</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FTA</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Fault Tree Analysis</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결함수 분석</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RPN</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Risk Priority Number</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위험우선순위 수</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LCC</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Life Cycle Cost</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수명주기비용</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MRO</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Maintenance, Repair, Overhaul</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정비·수리·분해정비</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ILS</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Integrated Logistics Support</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종합군수지원</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ALT</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Accelerated Life Test</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가속수명시험</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PSD</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Power Spectral Density</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랜덤진동 에너지 분포</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SRS</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Shock Response Spectrum</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충격응답스펙트럼</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FRF</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Frequency Response Function</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주파수응답함수</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MAC</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Modal Assurance Criterion</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모드형상 상관도</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FEM·FEA</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Finite Element Method / Analysis</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유한요소법·해석</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CFD</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Computational Fluid Dynamics</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전산유체역학</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MBD</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Multi-Body Dynamics</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다물체동역학</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GD&amp;T</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Geometric Dimensioning and Tolerancing</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기하공차</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RSS</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Root Sum Square</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통계적 공차 누적</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HAZ</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Heat Affected Zone</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용접 열영향부</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DBTT</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Ductile-Brittle Transition Temperature</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연성-취성 천이온도</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NPSH</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Net Positive Suction Head</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캐비테이션 여유 흡입수두</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ITD</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Initial Temperature Difference</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열교환기 입구 온도차</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HSU</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Hydropneumatic Suspension Unit</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유기압 현수 유닛</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APU</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Auxiliary Power Unit</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보조동력장치</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SSF</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Static Stability Factor</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정적 안정계수</w:t>
            </w:r>
          </w:p>
        </w:tc>
      </w:tr>
      <w:tr>
        <w:trPr>
          <w:cantSplit w:val="true"/>
        </w:trPr>
        <w:tc>
          <w:tcPr>
            <w:tcW w:w="1267"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NDT</w:t>
            </w:r>
          </w:p>
        </w:tc>
        <w:tc>
          <w:tcPr>
            <w:tcW w:w="6436"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Non-Destructive Testing</w:t>
            </w:r>
          </w:p>
        </w:tc>
        <w:tc>
          <w:tcPr>
            <w:tcW w:w="2049" w:type="dxa"/>
            <w:tcBorders>
              <w:top w:val="single" w:sz="4" w:space="0" w:color="D9D9D9"/>
              <w:left w:val="single" w:sz="4" w:space="0" w:color="D9D9D9"/>
              <w:bottom w:val="single" w:sz="4" w:space="0" w:color="D9D9D9"/>
              <w:right w:val="single" w:sz="4" w:space="0" w:color="D9D9D9"/>
            </w:tcBorders>
            <w:vAlign w:val="center"/>
          </w:tcPr>
          <w:p>
            <w:pPr>
              <w:pStyle w:val="Normal"/>
              <w:widowControl w:val="false"/>
              <w:spacing w:lineRule="auto" w:line="252" w:before="0" w:after="20"/>
            </w:pPr>
            <w:r>
              <w:rPr>
                <w:sz w:val="18"/>
              </w:rPr>
              <w:t xml:space="preserve">비파괴검사</w:t>
            </w:r>
          </w:p>
        </w:tc>
      </w:tr>
    </w:tbl>
    <w:p>
      <w:r>
        <w:br w:type="page"/>
      </w:r>
    </w:p>
    <w:bookmarkEnd w:id="283"/>
    <w:bookmarkStart w:id="293" w:name="출처와-추가-학습-자료-1"/>
    <w:p>
      <w:pPr>
        <w:pStyle w:val="Heading1"/>
      </w:pPr>
      <w:r>
        <w:t xml:space="preserve">출처와 추가 학습 자료 1</w:t>
      </w:r>
    </w:p>
    <w:p>
      <w:pPr>
        <w:pStyle w:val="FirstParagraph"/>
      </w:pPr>
      <w:r>
        <w:rPr>
          <w:bCs/>
          <w:b/>
        </w:rPr>
        <w:t xml:space="preserve">기업과 직무 | 링크를 눌러 원문 확인</w:t>
      </w:r>
    </w:p>
    <w:p>
      <w:pPr>
        <w:pStyle w:val="TextBody"/>
      </w:pPr>
      <w:r>
        <w:t xml:space="preserve">자료의 게시 시점과 적용 사업부를 함께 확인하세요. 기업 제품·사업의 사실과, 본문에서 제시한 직무 연결·학습 제안은 구분해서 읽습니다.</w:t>
      </w:r>
    </w:p>
    <w:p>
      <w:pPr>
        <w:pStyle w:val="TextBody"/>
      </w:pPr>
      <w:hyperlink r:id="rId284">
        <w:r>
          <w:rPr>
            <w:rStyle w:val="InternetLink"/>
          </w:rPr>
          <w:t xml:space="preserve">[1] 비즈니스피플 2026년 하반기 구조 방호 직무 공고</w:t>
        </w:r>
      </w:hyperlink>
    </w:p>
    <w:p>
      <w:pPr>
        <w:pStyle w:val="TextBody"/>
      </w:pPr>
      <w:r>
        <w:t xml:space="preserve">구조·방호 설계, 인터페이스, 해석 검토, 시험지원과 도구 목록 참고. 공식 채용공고의 외부 게시본입니다.</w:t>
      </w:r>
    </w:p>
    <w:p>
      <w:pPr>
        <w:pStyle w:val="TextBody"/>
      </w:pPr>
      <w:hyperlink r:id="rId285">
        <w:r>
          <w:rPr>
            <w:rStyle w:val="InternetLink"/>
          </w:rPr>
          <w:t xml:space="preserve">[2] 비즈니스피플 2026년 상반기 현수 조향 제동 직무 공고</w:t>
        </w:r>
      </w:hyperlink>
    </w:p>
    <w:p>
      <w:pPr>
        <w:pStyle w:val="TextBody"/>
      </w:pPr>
      <w:r>
        <w:t xml:space="preserve">현수 기구·조향·유공압 제동장치 관련 업무 참고. 지원한 하반기 공고와 차이가 있을 수 있습니다.</w:t>
      </w:r>
    </w:p>
    <w:p>
      <w:pPr>
        <w:pStyle w:val="TextBody"/>
      </w:pPr>
      <w:hyperlink r:id="rId286">
        <w:r>
          <w:rPr>
            <w:rStyle w:val="InternetLink"/>
          </w:rPr>
          <w:t xml:space="preserve">[3] 비즈니스피플 2026년 상반기 동력 직무 공고</w:t>
        </w:r>
      </w:hyperlink>
    </w:p>
    <w:p>
      <w:pPr>
        <w:pStyle w:val="TextBody"/>
      </w:pPr>
      <w:r>
        <w:t xml:space="preserve">파워팩, 냉각, 하이브리드 관련 설계·시험 업무 참고.</w:t>
      </w:r>
    </w:p>
    <w:p>
      <w:pPr>
        <w:pStyle w:val="TextBody"/>
      </w:pPr>
      <w:hyperlink r:id="rId287">
        <w:r>
          <w:rPr>
            <w:rStyle w:val="InternetLink"/>
          </w:rPr>
          <w:t xml:space="preserve">[4] 한화에어로스페이스 공식 지상 제품 소개</w:t>
        </w:r>
      </w:hyperlink>
    </w:p>
    <w:p>
      <w:pPr>
        <w:pStyle w:val="TextBody"/>
      </w:pPr>
      <w:r>
        <w:t xml:space="preserve">K9, K10, 레드백, 발사체계 등 제품의 기능과 분류 확인.</w:t>
      </w:r>
    </w:p>
    <w:p>
      <w:pPr>
        <w:pStyle w:val="TextBody"/>
      </w:pPr>
      <w:hyperlink r:id="rId288">
        <w:r>
          <w:rPr>
            <w:rStyle w:val="InternetLink"/>
          </w:rPr>
          <w:t xml:space="preserve">[5] 공식 발표 2025년 실적 2026년 2월 9일</w:t>
        </w:r>
      </w:hyperlink>
    </w:p>
    <w:p>
      <w:pPr>
        <w:pStyle w:val="TextBody"/>
      </w:pPr>
      <w:r>
        <w:t xml:space="preserve">발표 당시 연결 실적과 지상방산 부문 실적의 범위 구분. 이후 확정 공시·정정과는 차이가 있을 수 있습니다.</w:t>
      </w:r>
    </w:p>
    <w:p>
      <w:pPr>
        <w:pStyle w:val="TextBody"/>
      </w:pPr>
      <w:hyperlink r:id="rId289">
        <w:r>
          <w:rPr>
            <w:rStyle w:val="InternetLink"/>
          </w:rPr>
          <w:t xml:space="preserve">[6] 한화 공식 발표 K9 발전 방향 2026년 9월 4일</w:t>
        </w:r>
      </w:hyperlink>
    </w:p>
    <w:p>
      <w:pPr>
        <w:pStyle w:val="TextBody"/>
      </w:pPr>
      <w:r>
        <w:t xml:space="preserve">차륜형 개념, 자동화 기술, MTC 시제품 사업, TOMMS 관련 내용 참고.</w:t>
      </w:r>
    </w:p>
    <w:p>
      <w:pPr>
        <w:pStyle w:val="TextBody"/>
      </w:pPr>
      <w:hyperlink r:id="rId290">
        <w:r>
          <w:rPr>
            <w:rStyle w:val="InternetLink"/>
          </w:rPr>
          <w:t xml:space="preserve">[7] 코멘토 LS 기계 항공 R&amp;D 지원자 질문 2025년 11월</w:t>
        </w:r>
      </w:hyperlink>
    </w:p>
    <w:p>
      <w:pPr>
        <w:pStyle w:val="TextBody"/>
      </w:pPr>
      <w:r>
        <w:t xml:space="preserve">응시 전 지원자가 현장형 PT를 안내받았다는 글. 댓글의 예상 주제를 실제 기출로 취급하지 않습니다.</w:t>
      </w:r>
    </w:p>
    <w:p>
      <w:pPr>
        <w:pStyle w:val="TextBody"/>
      </w:pPr>
      <w:hyperlink r:id="rId291">
        <w:r>
          <w:rPr>
            <w:rStyle w:val="InternetLink"/>
          </w:rPr>
          <w:t xml:space="preserve">[8] 잡플래닛 기계 R&amp;D 등 면접 후기 정리</w:t>
        </w:r>
      </w:hyperlink>
    </w:p>
    <w:p>
      <w:pPr>
        <w:pStyle w:val="TextBody"/>
      </w:pPr>
      <w:r>
        <w:t xml:space="preserve">기계 전공 PT와 다른 R&amp;D의 후속 분석 질문 참고. 사업부·고용형태가 혼재합니다.</w:t>
      </w:r>
    </w:p>
    <w:p>
      <w:pPr>
        <w:pStyle w:val="TextBody"/>
      </w:pPr>
      <w:hyperlink r:id="rId292">
        <w:r>
          <w:rPr>
            <w:rStyle w:val="InternetLink"/>
          </w:rPr>
          <w:t xml:space="preserve">[9] 링커리어 2026년 상반기 후기 재수록</w:t>
        </w:r>
      </w:hyperlink>
    </w:p>
    <w:p>
      <w:pPr>
        <w:pStyle w:val="TextBody"/>
      </w:pPr>
      <w:r>
        <w:t xml:space="preserve">문제 선택과 30분 준비 사례 참고. 세부 직무 불명확, 원글 연결은 조사 당시 목록 페이지로 이동했습니다.</w:t>
      </w:r>
    </w:p>
    <w:p>
      <w:r>
        <w:br w:type="page"/>
      </w:r>
    </w:p>
    <w:bookmarkEnd w:id="293"/>
    <w:bookmarkStart w:id="302" w:name="출처와-추가-학습-자료-2"/>
    <w:p>
      <w:pPr>
        <w:pStyle w:val="Heading1"/>
      </w:pPr>
      <w:r>
        <w:t xml:space="preserve">출처와 추가 학습 자료 2</w:t>
      </w:r>
    </w:p>
    <w:p>
      <w:pPr>
        <w:pStyle w:val="FirstParagraph"/>
      </w:pPr>
      <w:r>
        <w:rPr>
          <w:bCs/>
          <w:b/>
        </w:rPr>
        <w:t xml:space="preserve">방산과 공학 | 개념 이해를 위한 공식 교육자료</w:t>
      </w:r>
    </w:p>
    <w:p>
      <w:pPr>
        <w:pStyle w:val="TextBody"/>
      </w:pPr>
      <w:hyperlink r:id="rId294">
        <w:r>
          <w:rPr>
            <w:rStyle w:val="InternetLink"/>
          </w:rPr>
          <w:t xml:space="preserve">[10] NASA Systems Engineering Fundamentals</w:t>
        </w:r>
      </w:hyperlink>
    </w:p>
    <w:p>
      <w:pPr>
        <w:pStyle w:val="TextBody"/>
      </w:pPr>
      <w:r>
        <w:t xml:space="preserve">체계공학, 요구·인터페이스, Verification과 Validation의 차이. 한화의 내부 프로세스를 설명하는 자료는 아닙니다.</w:t>
      </w:r>
    </w:p>
    <w:p>
      <w:pPr>
        <w:pStyle w:val="TextBody"/>
      </w:pPr>
      <w:hyperlink r:id="rId295">
        <w:r>
          <w:rPr>
            <w:rStyle w:val="InternetLink"/>
          </w:rPr>
          <w:t xml:space="preserve">[11] NASA Requirements Management</w:t>
        </w:r>
      </w:hyperlink>
    </w:p>
    <w:p>
      <w:pPr>
        <w:pStyle w:val="TextBody"/>
      </w:pPr>
      <w:r>
        <w:t xml:space="preserve">요구사항 추적성과 변경 영향 검토의 기본 원리.</w:t>
      </w:r>
    </w:p>
    <w:p>
      <w:pPr>
        <w:pStyle w:val="TextBody"/>
      </w:pPr>
      <w:hyperlink r:id="rId296">
        <w:r>
          <w:rPr>
            <w:rStyle w:val="InternetLink"/>
          </w:rPr>
          <w:t xml:space="preserve">[12] NASA Configuration Management</w:t>
        </w:r>
      </w:hyperlink>
    </w:p>
    <w:p>
      <w:pPr>
        <w:pStyle w:val="TextBody"/>
      </w:pPr>
      <w:r>
        <w:t xml:space="preserve">승인된 형상 기준과 변경 관리 개념.</w:t>
      </w:r>
    </w:p>
    <w:p>
      <w:pPr>
        <w:pStyle w:val="TextBody"/>
      </w:pPr>
      <w:hyperlink r:id="rId297">
        <w:r>
          <w:rPr>
            <w:rStyle w:val="InternetLink"/>
          </w:rPr>
          <w:t xml:space="preserve">[13] 방위사업청 RAM 가이드북</w:t>
        </w:r>
      </w:hyperlink>
    </w:p>
    <w:p>
      <w:pPr>
        <w:pStyle w:val="TextBody"/>
      </w:pPr>
      <w:r>
        <w:t xml:space="preserve">신뢰도·가용도·정비도, 개발 초기 목표와 분석·시험의 연결. 기본 개념 학습용이며 최신 사업별 규정은 별도로 확인합니다.</w:t>
      </w:r>
    </w:p>
    <w:p>
      <w:pPr>
        <w:pStyle w:val="TextBody"/>
      </w:pPr>
      <w:hyperlink r:id="rId298">
        <w:r>
          <w:rPr>
            <w:rStyle w:val="InternetLink"/>
          </w:rPr>
          <w:t xml:space="preserve">[14] DLA ASSIST MIL STD 810 문서 개요</w:t>
        </w:r>
      </w:hyperlink>
    </w:p>
    <w:p>
      <w:pPr>
        <w:pStyle w:val="TextBody"/>
      </w:pPr>
      <w:r>
        <w:t xml:space="preserve">환경시험의 목적과 tailoring 개념. 특정 장비의 계약상 적용판·시험조건은 별도 확인이 필요합니다.</w:t>
      </w:r>
    </w:p>
    <w:p>
      <w:pPr>
        <w:pStyle w:val="TextBody"/>
      </w:pPr>
      <w:hyperlink r:id="rId299">
        <w:r>
          <w:rPr>
            <w:rStyle w:val="InternetLink"/>
          </w:rPr>
          <w:t xml:space="preserve">[15] MIT Elements of Structures 교육 소개</w:t>
        </w:r>
      </w:hyperlink>
    </w:p>
    <w:p>
      <w:pPr>
        <w:pStyle w:val="TextBody"/>
      </w:pPr>
      <w:r>
        <w:t xml:space="preserve">축하중·비틀림·굽힘과 재료역학 학습 범위 안내. 본문의 수치 예제는 이 문서를 위해 별도로 구성했습니다.</w:t>
      </w:r>
    </w:p>
    <w:p>
      <w:pPr>
        <w:pStyle w:val="TextBody"/>
      </w:pPr>
      <w:hyperlink r:id="rId300">
        <w:r>
          <w:rPr>
            <w:rStyle w:val="InternetLink"/>
          </w:rPr>
          <w:t xml:space="preserve">[16] 국가법령정보센터 군적용시험평가 용어 설명</w:t>
        </w:r>
      </w:hyperlink>
    </w:p>
    <w:p>
      <w:pPr>
        <w:pStyle w:val="TextBody"/>
      </w:pPr>
      <w:r>
        <w:t xml:space="preserve">개발시험평가와 운용시험평가의 초점을 이해하는 용어 참고. 사업별 실제 평가 절차 전체를 대신하는 자료는 아닙니다.</w:t>
      </w:r>
    </w:p>
    <w:bookmarkStart w:id="301" w:name="학습-자료를-사용할-때"/>
    <w:p>
      <w:pPr>
        <w:pStyle w:val="Heading2"/>
      </w:pPr>
      <w:r>
        <w:t xml:space="preserve">학습 자료를 사용할 때</w:t>
      </w:r>
    </w:p>
    <w:p>
      <w:pPr>
        <w:pStyle w:val="FirstParagraph"/>
      </w:pPr>
      <w:r>
        <w:t xml:space="preserve">전공 식은 본인이 수강한 재료역학·동역학·진동·열역학·열전달·유체역학 교재에서 가정과 유도를 다시 확인하세요. 본문의 식은 1차 모델을 위한 기초 관계이며 실제 장비의 복합 하중과 비선형 거동을 모두 대표하지 않습니다.</w:t>
      </w:r>
    </w:p>
    <w:p>
      <w:pPr>
        <w:pStyle w:val="TextBody"/>
      </w:pPr>
      <w:r>
        <w:rPr>
          <w:bCs/>
          <w:b/>
        </w:rPr>
        <w:t xml:space="preserve">최종 연습:</w:t>
      </w:r>
      <w:r>
        <w:t xml:space="preserve"> </w:t>
      </w:r>
      <w:r>
        <w:t xml:space="preserve">관심 제품 하나를 고르고 ’어떤 구성품을 어떤 조건에서 설계·시험하고 싶은가’를 1분으로 설명하세요. 이어 본인 프로젝트에서 선택 이유와 검증 근거를 하나씩 연결하면 직무 이해와 경험이 함께 드러납니다.</w:t>
      </w:r>
    </w:p>
    <w:p>
      <w:r>
        <w:br w:type="page"/>
      </w:r>
    </w:p>
    <w:bookmarkEnd w:id="301"/>
    <w:bookmarkEnd w:id="302"/>
    <w:bookmarkStart w:id="317" w:name="보완-추가-출처"/>
    <w:p>
      <w:pPr>
        <w:pStyle w:val="Heading1"/>
      </w:pPr>
      <w:r>
        <w:t xml:space="preserve">★보완 추가 출처</w:t>
      </w:r>
    </w:p>
    <w:p>
      <w:pPr>
        <w:pStyle w:val="FirstParagraph"/>
      </w:pPr>
      <w:r>
        <w:rPr>
          <w:bCs/>
          <w:b/>
        </w:rPr>
        <w:t xml:space="preserve">확장판에서 새로 참고한 자료 | 원본 [1]~[16]에 이어 번호 부여</w:t>
      </w:r>
    </w:p>
    <w:p>
      <w:pPr>
        <w:pStyle w:val="TextBody"/>
      </w:pPr>
      <w:r>
        <w:t xml:space="preserve">보도 자료는 기사 시점의 정보이며, 회사 공식 발표·공시가 우선입니다. 면접 전 최신 공시와 회사 뉴스룸을 다시 확인하세요.</w:t>
      </w:r>
    </w:p>
    <w:p>
      <w:pPr>
        <w:pStyle w:val="TextBody"/>
      </w:pPr>
      <w:hyperlink r:id="rId303">
        <w:r>
          <w:rPr>
            <w:rStyle w:val="InternetLink"/>
          </w:rPr>
          <w:t xml:space="preserve">[17] 딜사이트 2026년 2분기 실적 보도</w:t>
        </w:r>
      </w:hyperlink>
    </w:p>
    <w:p>
      <w:pPr>
        <w:pStyle w:val="TextBody"/>
      </w:pPr>
      <w:r>
        <w:t xml:space="preserve">분기 영업이익 1조 원 돌파 보도. 연결 실적 수치 참고.</w:t>
      </w:r>
    </w:p>
    <w:p>
      <w:pPr>
        <w:pStyle w:val="TextBody"/>
      </w:pPr>
      <w:hyperlink r:id="rId304">
        <w:r>
          <w:rPr>
            <w:rStyle w:val="InternetLink"/>
          </w:rPr>
          <w:t xml:space="preserve">[18] 스마트투데이 2026년 2분기 실적 보도</w:t>
        </w:r>
      </w:hyperlink>
    </w:p>
    <w:p>
      <w:pPr>
        <w:pStyle w:val="TextBody"/>
      </w:pPr>
      <w:r>
        <w:t xml:space="preserve">지상방산 부문 매출·영업이익·수주잔고 보도 수치 참고.</w:t>
      </w:r>
    </w:p>
    <w:p>
      <w:pPr>
        <w:pStyle w:val="TextBody"/>
      </w:pPr>
      <w:hyperlink r:id="rId305">
        <w:r>
          <w:rPr>
            <w:rStyle w:val="InternetLink"/>
          </w:rPr>
          <w:t xml:space="preserve">[19] 머니투데이 노르웨이 천무 관련 보도 2026년 1월</w:t>
        </w:r>
      </w:hyperlink>
    </w:p>
    <w:p>
      <w:pPr>
        <w:pStyle w:val="TextBody"/>
      </w:pPr>
      <w:r>
        <w:t xml:space="preserve">노르웨이 천무 사업 관련 보도. 세부 계약 조건은 공식 발표로 확인.</w:t>
      </w:r>
    </w:p>
    <w:p>
      <w:pPr>
        <w:pStyle w:val="TextBody"/>
      </w:pPr>
      <w:hyperlink r:id="rId306">
        <w:r>
          <w:rPr>
            <w:rStyle w:val="InternetLink"/>
          </w:rPr>
          <w:t xml:space="preserve">[20] 핀란드 K9 추가 계약 보도 2026년 4월</w:t>
        </w:r>
      </w:hyperlink>
    </w:p>
    <w:p>
      <w:pPr>
        <w:pStyle w:val="TextBody"/>
      </w:pPr>
      <w:r>
        <w:t xml:space="preserve">핀란드 국방부 K9 공급 계약 규모 보도.</w:t>
      </w:r>
    </w:p>
    <w:p>
      <w:pPr>
        <w:pStyle w:val="TextBody"/>
      </w:pPr>
      <w:hyperlink r:id="rId307">
        <w:r>
          <w:rPr>
            <w:rStyle w:val="InternetLink"/>
          </w:rPr>
          <w:t xml:space="preserve">[21] K9A2 유로사토리 소개 보도 2026년 6월</w:t>
        </w:r>
      </w:hyperlink>
    </w:p>
    <w:p>
      <w:pPr>
        <w:pStyle w:val="TextBody"/>
      </w:pPr>
      <w:r>
        <w:t xml:space="preserve">자동화로 승무원 5명→3명 감소, 발사속도 향상 방향 참고. 개발 목표와 전력화 성능 구분.</w:t>
      </w:r>
    </w:p>
    <w:p>
      <w:pPr>
        <w:pStyle w:val="TextBody"/>
      </w:pPr>
      <w:hyperlink r:id="rId308">
        <w:r>
          <w:rPr>
            <w:rStyle w:val="InternetLink"/>
          </w:rPr>
          <w:t xml:space="preserve">[22] 미국 육군 K9 차륜형 시제품 계약 보도 2026년 8월</w:t>
        </w:r>
      </w:hyperlink>
    </w:p>
    <w:p>
      <w:pPr>
        <w:pStyle w:val="TextBody"/>
      </w:pPr>
      <w:r>
        <w:t xml:space="preserve">시제품 6문 공급 계약 보도. 양산 계약과 구분.</w:t>
      </w:r>
    </w:p>
    <w:p>
      <w:pPr>
        <w:pStyle w:val="TextBody"/>
      </w:pPr>
      <w:hyperlink r:id="rId309">
        <w:r>
          <w:rPr>
            <w:rStyle w:val="InternetLink"/>
          </w:rPr>
          <w:t xml:space="preserve">[23] The Defense Post 스페인 K9 계약 2026년 9월</w:t>
        </w:r>
      </w:hyperlink>
    </w:p>
    <w:p>
      <w:pPr>
        <w:pStyle w:val="TextBody"/>
      </w:pPr>
      <w:r>
        <w:t xml:space="preserve">스페인 인드라와 이행계약, 서유럽 첫 진출 관련 보도. 금액·수량 비공개 공시.</w:t>
      </w:r>
    </w:p>
    <w:p>
      <w:pPr>
        <w:pStyle w:val="TextBody"/>
      </w:pPr>
      <w:hyperlink r:id="rId310">
        <w:r>
          <w:rPr>
            <w:rStyle w:val="InternetLink"/>
          </w:rPr>
          <w:t xml:space="preserve">[24] The Defense Post K9 국산 엔진 시험 완료 2025년 2월</w:t>
        </w:r>
      </w:hyperlink>
    </w:p>
    <w:p>
      <w:pPr>
        <w:pStyle w:val="TextBody"/>
      </w:pPr>
      <w:r>
        <w:t xml:space="preserve">1,000마력급 국산 엔진 내구시험 완료와 개발 배경 참고.</w:t>
      </w:r>
    </w:p>
    <w:p>
      <w:pPr>
        <w:pStyle w:val="TextBody"/>
      </w:pPr>
      <w:hyperlink r:id="rId311">
        <w:r>
          <w:rPr>
            <w:rStyle w:val="InternetLink"/>
          </w:rPr>
          <w:t xml:space="preserve">[25] Hanwha Defence Australia 레드백 소개</w:t>
        </w:r>
      </w:hyperlink>
    </w:p>
    <w:p>
      <w:pPr>
        <w:pStyle w:val="TextBody"/>
      </w:pPr>
      <w:r>
        <w:t xml:space="preserve">레드백 기술 특징, 호주 생산 관련 공식 소개.</w:t>
      </w:r>
    </w:p>
    <w:p>
      <w:pPr>
        <w:pStyle w:val="TextBody"/>
      </w:pPr>
      <w:hyperlink r:id="rId312">
        <w:r>
          <w:rPr>
            <w:rStyle w:val="InternetLink"/>
          </w:rPr>
          <w:t xml:space="preserve">[26] Army Technology AS21 Redback</w:t>
        </w:r>
      </w:hyperlink>
    </w:p>
    <w:p>
      <w:pPr>
        <w:pStyle w:val="TextBody"/>
      </w:pPr>
      <w:r>
        <w:t xml:space="preserve">고무궤도, 현수장치, 중량 등 공개 제원 참고. 제원은 시점에 따라 다를 수 있음.</w:t>
      </w:r>
    </w:p>
    <w:p>
      <w:pPr>
        <w:pStyle w:val="TextBody"/>
      </w:pPr>
      <w:hyperlink r:id="rId313">
        <w:r>
          <w:rPr>
            <w:rStyle w:val="InternetLink"/>
          </w:rPr>
          <w:t xml:space="preserve">[27] 방위사업청 공식 홈페이지</w:t>
        </w:r>
      </w:hyperlink>
    </w:p>
    <w:p>
      <w:pPr>
        <w:pStyle w:val="TextBody"/>
      </w:pPr>
      <w:r>
        <w:t xml:space="preserve">국방획득 절차와 관련 규정 확인용. 사업별 실제 절차는 최신 규정 기준.</w:t>
      </w:r>
    </w:p>
    <w:p>
      <w:pPr>
        <w:pStyle w:val="TextBody"/>
      </w:pPr>
      <w:hyperlink r:id="rId314">
        <w:r>
          <w:rPr>
            <w:rStyle w:val="InternetLink"/>
          </w:rPr>
          <w:t xml:space="preserve">[28] 한화 계열사 채용 페이지 핵심가치 소개</w:t>
        </w:r>
      </w:hyperlink>
    </w:p>
    <w:p>
      <w:pPr>
        <w:pStyle w:val="TextBody"/>
      </w:pPr>
      <w:r>
        <w:t xml:space="preserve">도전·헌신·정도 핵심가치와 인재상 설명.</w:t>
      </w:r>
    </w:p>
    <w:p>
      <w:pPr>
        <w:pStyle w:val="TextBody"/>
      </w:pPr>
      <w:hyperlink r:id="rId315">
        <w:r>
          <w:rPr>
            <w:rStyle w:val="InternetLink"/>
          </w:rPr>
          <w:t xml:space="preserve">[29] 잡플래닛 한화에어로스페이스 채용·자소서 정리</w:t>
        </w:r>
      </w:hyperlink>
    </w:p>
    <w:p>
      <w:pPr>
        <w:pStyle w:val="TextBody"/>
      </w:pPr>
      <w:r>
        <w:t xml:space="preserve">2026년 하반기 신입 자소서 인재상 문항 정리. 실제 문항은 본인 제출본 기준.</w:t>
      </w:r>
    </w:p>
    <w:bookmarkStart w:id="316" w:name="최종-한-장-정리"/>
    <w:p>
      <w:pPr>
        <w:pStyle w:val="Heading2"/>
      </w:pPr>
      <w:r>
        <w:t xml:space="preserve">최종 한 장 정리</w:t>
      </w:r>
    </w:p>
    <w:p>
      <w:pPr>
        <w:pStyle w:val="FirstParagraph"/>
      </w:pPr>
      <w:r>
        <w:rPr>
          <w:bCs/>
          <w:b/>
        </w:rPr>
        <w:t xml:space="preserve">PT의 뼈대:</w:t>
      </w:r>
      <w:r>
        <w:t xml:space="preserve"> </w:t>
      </w:r>
      <w:r>
        <w:t xml:space="preserve">목표 → 조건·가정(번호) → 그림·식·숫자 → 원인·대안 비교(부담 포함) → 결론 → 검증(판정기준) → 결론이 바뀌는 조건.</w:t>
      </w:r>
    </w:p>
    <w:p>
      <w:pPr>
        <w:pStyle w:val="TextBody"/>
      </w:pPr>
      <w:r>
        <w:rPr>
          <w:bCs/>
          <w:b/>
        </w:rPr>
        <w:t xml:space="preserve">답변의 뼈대:</w:t>
      </w:r>
      <w:r>
        <w:t xml:space="preserve"> </w:t>
      </w:r>
      <w:r>
        <w:t xml:space="preserve">결론 한 문장 → 근거 두 개 → 한계 또는 직무 연결.</w:t>
      </w:r>
    </w:p>
    <w:p>
      <w:pPr>
        <w:pStyle w:val="TextBody"/>
      </w:pPr>
      <w:r>
        <w:rPr>
          <w:bCs/>
          <w:b/>
        </w:rPr>
        <w:t xml:space="preserve">태도의 뼈대:</w:t>
      </w:r>
      <w:r>
        <w:t xml:space="preserve"> </w:t>
      </w:r>
      <w:r>
        <w:t xml:space="preserve">모르는 것은 모른다고, 아는 것은 근거와 함께, 틀린 것은 바로 고치기. 실제 한 일과 앞으로 할 일을 섞지 않기.</w:t>
      </w:r>
    </w:p>
    <w:bookmarkEnd w:id="316"/>
    <w:bookmarkEnd w:id="317"/>
    <w:sectPr>
      <w:footerReference r:id="rId9" w:type="default"/>
      <w:type w:val="nextPage"/>
      <w:pgSz w:h="16838" w:w="11906"/>
      <w:pgMar w:bottom="935" w:footer="454" w:gutter="0" w:header="0" w:left="1077" w:right="1077" w:top="935"/>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oto Sans CJK KR">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sz w:val="16"/>
      </w:rPr>
      <w:t xml:space="preserve">LS </w:t>
    </w:r>
    <w:r>
      <w:rPr>
        <w:sz w:val="16"/>
      </w:rPr>
      <w:t xml:space="preserve">기계 </w:t>
    </w:r>
    <w:r>
      <w:rPr>
        <w:sz w:val="16"/>
      </w:rPr>
      <w:t xml:space="preserve">R&amp;D </w:t>
    </w:r>
    <w:r>
      <w:rPr>
        <w:sz w:val="16"/>
      </w:rPr>
      <w:t xml:space="preserve">면접 준비  </w:t>
    </w:r>
    <w:r>
      <w:rPr>
        <w:sz w:val="16"/>
      </w:rPr>
      <w:t xml:space="preserve">|  </w:t>
    </w:r>
    <w:r>
      <w:rPr/>
      <w:fldChar w:fldCharType="begin"/>
    </w:r>
    <w:r>
      <w:rPr/>
      <w:instrText xml:space="preserve"> PAGE </w:instrText>
    </w:r>
    <w:r>
      <w:rPr/>
      <w:fldChar w:fldCharType="separate"/>
    </w:r>
    <w:r>
      <w:rPr/>
      <w:t>20</w:t>
    </w:r>
    <w: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2">
    <w:lvl w:ilvl="0">
      <w:start w:val="1"/>
      <w:numFmt w:val="bullet"/>
      <w:lvlText w:val=""/>
      <w:lvlJc w:val="left"/>
      <w:pPr>
        <w:tabs>
          <w:tab w:pos="720" w:val="num"/>
        </w:tabs>
        <w:ind w:hanging="360" w:left="72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3">
    <w:lvl w:ilvl="0">
      <w:start w:val="1"/>
      <w:numFmt w:val="bullet"/>
      <w:lvlText w:val=""/>
      <w:lvlJc w:val="left"/>
      <w:pPr>
        <w:tabs>
          <w:tab w:pos="1080" w:val="num"/>
        </w:tabs>
        <w:ind w:hanging="360" w:left="108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4">
    <w:lvl w:ilvl="0">
      <w:start w:val="1"/>
      <w:numFmt w:val="decimal"/>
      <w:lvlText w:val="%1."/>
      <w:lvlJc w:val="left"/>
      <w:pPr>
        <w:tabs>
          <w:tab w:pos="360" w:val="num"/>
        </w:tabs>
        <w:ind w:hanging="360" w:left="360"/>
      </w:pPr>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5">
    <w:lvl w:ilvl="0">
      <w:start w:val="1"/>
      <w:numFmt w:val="decimal"/>
      <w:lvlText w:val="%1."/>
      <w:lvlJc w:val="left"/>
      <w:pPr>
        <w:tabs>
          <w:tab w:pos="720" w:val="num"/>
        </w:tabs>
        <w:ind w:hanging="360" w:left="720"/>
      </w:pPr>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6">
    <w:lvl w:ilvl="0">
      <w:start w:val="1"/>
      <w:numFmt w:val="decimal"/>
      <w:lvlText w:val="%1."/>
      <w:lvlJc w:val="left"/>
      <w:pPr>
        <w:tabs>
          <w:tab w:pos="1080" w:val="num"/>
        </w:tabs>
        <w:ind w:hanging="360" w:left="1080"/>
      </w:pPr>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7">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1000">
    <w:abstractNumId w:val="99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ＭＳ 明朝" w:eastAsiaTheme="minorEastAsia" w:hAnsi="Cambria" w:hAnsiTheme="minorHAnsi"/>
        <w:sz w:val="22"/>
        <w:szCs w:val="22"/>
        <w:lang w:bidi="ar-SA" w:eastAsia="en-US" w:val="en-US"/>
      </w:rPr>
    </w:rPrDefault>
    <w:pPrDefault>
      <w:pPr>
        <w:suppressAutoHyphens w:val="true"/>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bidi w:val="0"/>
      <w:spacing w:after="120" w:before="0" w:line="290" w:lineRule="exact"/>
      <w:jc w:val="left"/>
    </w:pPr>
    <w:rPr>
      <w:rFonts w:ascii="Noto Sans CJK KR" w:cs="" w:eastAsia="Noto Sans CJK KR" w:hAnsi="Noto Sans CJK KR"/>
      <w:color w:val="000000"/>
      <w:kern w:val="0"/>
      <w:sz w:val="20"/>
      <w:szCs w:val="22"/>
      <w:lang w:bidi="ar-SA" w:eastAsia="en-US" w:val="en-US"/>
    </w:rPr>
  </w:style>
  <w:style w:styleId="Heading1" w:type="paragraph">
    <w:name w:val="Heading 1"/>
    <w:basedOn w:val="Normal"/>
    <w:next w:val="Normal"/>
    <w:link w:val="Heading1Char"/>
    <w:uiPriority w:val="9"/>
    <w:qFormat/>
    <w:rsid w:val="00fc693f"/>
    <w:pPr>
      <w:keepNext w:val="true"/>
      <w:keepLines/>
      <w:spacing w:after="200" w:before="480"/>
      <w:outlineLvl w:val="0"/>
    </w:pPr>
    <w:rPr>
      <w:rFonts w:ascii="Calibri" w:asciiTheme="majorHAnsi" w:cs="" w:cstheme="majorBidi" w:eastAsia="ＭＳ ゴシック" w:eastAsiaTheme="majorEastAsia" w:hAnsi="Calibri" w:hAnsiTheme="majorHAnsi"/>
      <w:b/>
      <w:bCs/>
      <w:color w:val="000000"/>
      <w:sz w:val="38"/>
      <w:szCs w:val="28"/>
    </w:rPr>
  </w:style>
  <w:style w:styleId="Heading2" w:type="paragraph">
    <w:name w:val="Heading 2"/>
    <w:basedOn w:val="Normal"/>
    <w:next w:val="Normal"/>
    <w:link w:val="Heading2Char"/>
    <w:uiPriority w:val="9"/>
    <w:unhideWhenUsed/>
    <w:qFormat/>
    <w:rsid w:val="00fc693f"/>
    <w:pPr>
      <w:keepNext w:val="true"/>
      <w:keepLines/>
      <w:spacing w:after="100" w:before="160"/>
      <w:outlineLvl w:val="1"/>
    </w:pPr>
    <w:rPr>
      <w:rFonts w:ascii="Calibri" w:asciiTheme="majorHAnsi" w:cs="" w:cstheme="majorBidi" w:eastAsia="ＭＳ ゴシック" w:eastAsiaTheme="majorEastAsia" w:hAnsi="Calibri"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val="true"/>
      <w:keepLines/>
      <w:spacing w:after="0" w:before="200"/>
      <w:outlineLvl w:val="3"/>
    </w:pPr>
    <w:rPr>
      <w:rFonts w:ascii="Calibri" w:asciiTheme="majorHAnsi" w:cs="" w:cstheme="majorBidi" w:eastAsia="ＭＳ ゴシック" w:eastAsiaTheme="majorEastAsia" w:hAnsi="Calibri"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val="true"/>
      <w:keepLines/>
      <w:spacing w:after="0" w:before="200"/>
      <w:outlineLvl w:val="4"/>
    </w:pPr>
    <w:rPr>
      <w:rFonts w:ascii="Calibri" w:asciiTheme="majorHAnsi" w:cs="" w:cstheme="majorBidi" w:eastAsia="ＭＳ ゴシック" w:eastAsiaTheme="majorEastAsia" w:hAnsi="Calibri"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val="true"/>
      <w:keepLines/>
      <w:spacing w:after="0" w:before="200"/>
      <w:outlineLvl w:val="5"/>
    </w:pPr>
    <w:rPr>
      <w:rFonts w:ascii="Calibri" w:asciiTheme="majorHAnsi" w:cs="" w:cstheme="majorBidi" w:eastAsia="ＭＳ ゴシック" w:eastAsiaTheme="majorEastAsia" w:hAnsi="Calibri"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val="true"/>
      <w:keepLines/>
      <w:spacing w:after="0" w:before="200"/>
      <w:outlineLvl w:val="6"/>
    </w:pPr>
    <w:rPr>
      <w:rFonts w:ascii="Calibri" w:asciiTheme="majorHAnsi" w:cs="" w:cstheme="majorBidi" w:eastAsia="ＭＳ ゴシック" w:eastAsiaTheme="majorEastAsia" w:hAnsi="Calibri"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val="true"/>
      <w:keepLines/>
      <w:spacing w:after="0" w:before="200"/>
      <w:outlineLvl w:val="8"/>
    </w:pPr>
    <w:rPr>
      <w:rFonts w:ascii="Calibri" w:asciiTheme="majorHAnsi" w:cs="" w:cstheme="majorBidi" w:eastAsia="ＭＳ ゴシック" w:eastAsiaTheme="majorEastAsia" w:hAnsi="Calibri" w:hAnsiTheme="majorHAnsi"/>
      <w:i/>
      <w:iCs/>
      <w:color w:themeColor="text1" w:themeTint="bf" w:val="404040"/>
      <w:sz w:val="20"/>
      <w:szCs w:val="20"/>
    </w:rPr>
  </w:style>
  <w:style w:customStyle="1" w:styleId="HeaderChar" w:type="character">
    <w:name w:val="Header Char"/>
    <w:basedOn w:val="DefaultParagraphFont"/>
    <w:link w:val="Header"/>
    <w:uiPriority w:val="99"/>
    <w:qFormat/>
    <w:rsid w:val="00e618bf"/>
    <w:rPr/>
  </w:style>
  <w:style w:customStyle="1" w:styleId="FooterChar" w:type="character">
    <w:name w:val="Footer Char"/>
    <w:basedOn w:val="DefaultParagraphFont"/>
    <w:link w:val="Footer"/>
    <w:uiPriority w:val="99"/>
    <w:qFormat/>
    <w:rsid w:val="00e618bf"/>
    <w:rPr/>
  </w:style>
  <w:style w:default="1" w:styleId="DefaultParagraphFont" w:type="character">
    <w:name w:val="Default Paragraph Font"/>
    <w:uiPriority w:val="1"/>
    <w:semiHidden/>
    <w:unhideWhenUsed/>
    <w:qFormat/>
    <w:rPr/>
  </w:style>
  <w:style w:customStyle="1" w:styleId="Heading1Char" w:type="character">
    <w:name w:val="Heading 1 Char"/>
    <w:basedOn w:val="DefaultParagraphFont"/>
    <w:link w:val="Heading1"/>
    <w:uiPriority w:val="9"/>
    <w:qFormat/>
    <w:rsid w:val="00fc693f"/>
    <w:rPr>
      <w:rFonts w:ascii="Calibri" w:asciiTheme="majorHAnsi" w:cs="" w:cstheme="majorBidi" w:eastAsia="ＭＳ ゴシック" w:eastAsiaTheme="majorEastAsia" w:hAnsi="Calibri" w:hAnsiTheme="majorHAnsi"/>
      <w:b/>
      <w:bCs/>
      <w:color w:themeColor="accent1" w:themeShade="bf" w:val="365F91"/>
      <w:sz w:val="28"/>
      <w:szCs w:val="28"/>
    </w:rPr>
  </w:style>
  <w:style w:customStyle="1" w:styleId="Heading2Char" w:type="character">
    <w:name w:val="Heading 2 Char"/>
    <w:basedOn w:val="DefaultParagraphFont"/>
    <w:link w:val="Heading2"/>
    <w:uiPriority w:val="9"/>
    <w:qFormat/>
    <w:rsid w:val="00fc693f"/>
    <w:rPr>
      <w:rFonts w:ascii="Calibri" w:asciiTheme="majorHAnsi" w:cs="" w:cstheme="majorBidi" w:eastAsia="ＭＳ ゴシック" w:eastAsiaTheme="majorEastAsia" w:hAnsi="Calibri" w:hAnsiTheme="majorHAnsi"/>
      <w:b/>
      <w:bCs/>
      <w:color w:themeColor="accent1" w:val="4F81BD"/>
      <w:sz w:val="26"/>
      <w:szCs w:val="26"/>
    </w:rPr>
  </w:style>
  <w:style w:customStyle="1" w:styleId="Heading3Char" w:type="character">
    <w:name w:val="Heading 3 Char"/>
    <w:basedOn w:val="DefaultParagraphFont"/>
    <w:link w:val="Heading3"/>
    <w:uiPriority w:val="9"/>
    <w:qFormat/>
    <w:rsid w:val="00fc693f"/>
    <w:rPr>
      <w:rFonts w:ascii="Calibri" w:asciiTheme="majorHAnsi" w:cs="" w:cstheme="majorBidi" w:eastAsia="ＭＳ ゴシック" w:eastAsiaTheme="majorEastAsia" w:hAnsi="Calibri" w:hAnsiTheme="majorHAnsi"/>
      <w:b/>
      <w:bCs/>
      <w:color w:themeColor="accent1" w:val="4F81BD"/>
    </w:rPr>
  </w:style>
  <w:style w:customStyle="1" w:styleId="TitleChar" w:type="character">
    <w:name w:val="Title Char"/>
    <w:basedOn w:val="DefaultParagraphFont"/>
    <w:link w:val="Title"/>
    <w:uiPriority w:val="10"/>
    <w:qFormat/>
    <w:rsid w:val="00fc693f"/>
    <w:rPr>
      <w:rFonts w:ascii="Calibri" w:asciiTheme="majorHAnsi" w:cs="" w:cstheme="majorBidi" w:eastAsia="ＭＳ ゴシック" w:eastAsiaTheme="majorEastAsia" w:hAnsi="Calibri" w:hAnsiTheme="majorHAnsi"/>
      <w:color w:themeColor="text2" w:themeShade="bf" w:val="17365D"/>
      <w:spacing w:val="5"/>
      <w:kern w:val="2"/>
      <w:sz w:val="52"/>
      <w:szCs w:val="52"/>
    </w:rPr>
  </w:style>
  <w:style w:customStyle="1" w:styleId="SubtitleChar" w:type="character">
    <w:name w:val="Subtitle Char"/>
    <w:basedOn w:val="DefaultParagraphFont"/>
    <w:link w:val="Subtitle"/>
    <w:uiPriority w:val="11"/>
    <w:qFormat/>
    <w:rsid w:val="00fc693f"/>
    <w:rPr>
      <w:rFonts w:ascii="Calibri" w:asciiTheme="majorHAnsi" w:cs="" w:cstheme="majorBidi" w:eastAsia="ＭＳ ゴシック" w:eastAsiaTheme="majorEastAsia" w:hAnsi="Calibri" w:hAnsiTheme="majorHAnsi"/>
      <w:i/>
      <w:iCs/>
      <w:color w:themeColor="accent1" w:val="4F81BD"/>
      <w:spacing w:val="15"/>
      <w:sz w:val="24"/>
      <w:szCs w:val="24"/>
    </w:rPr>
  </w:style>
  <w:style w:customStyle="1" w:styleId="BodyTextChar" w:type="character">
    <w:name w:val="Body Text Char"/>
    <w:basedOn w:val="DefaultParagraphFont"/>
    <w:uiPriority w:val="99"/>
    <w:qFormat/>
    <w:rsid w:val="00aa1d8d"/>
    <w:rPr/>
  </w:style>
  <w:style w:customStyle="1" w:styleId="BodyText2Char" w:type="character">
    <w:name w:val="Body Text 2 Char"/>
    <w:basedOn w:val="DefaultParagraphFont"/>
    <w:link w:val="BodyText2"/>
    <w:uiPriority w:val="99"/>
    <w:qFormat/>
    <w:rsid w:val="00aa1d8d"/>
    <w:rPr/>
  </w:style>
  <w:style w:customStyle="1" w:styleId="BodyText3Char" w:type="character">
    <w:name w:val="Body Text 3 Char"/>
    <w:basedOn w:val="DefaultParagraphFont"/>
    <w:link w:val="BodyText3"/>
    <w:uiPriority w:val="99"/>
    <w:qFormat/>
    <w:rsid w:val="00aa1d8d"/>
    <w:rPr>
      <w:sz w:val="16"/>
      <w:szCs w:val="16"/>
    </w:rPr>
  </w:style>
  <w:style w:customStyle="1" w:styleId="MacroTextChar" w:type="character">
    <w:name w:val="Macro Text Char"/>
    <w:basedOn w:val="DefaultParagraphFont"/>
    <w:link w:val="Macro"/>
    <w:uiPriority w:val="99"/>
    <w:qFormat/>
    <w:rsid w:val="0029639d"/>
    <w:rPr>
      <w:rFonts w:ascii="Courier" w:hAnsi="Courier"/>
      <w:sz w:val="20"/>
      <w:szCs w:val="20"/>
    </w:rPr>
  </w:style>
  <w:style w:customStyle="1" w:styleId="QuoteChar" w:type="character">
    <w:name w:val="Quote Char"/>
    <w:basedOn w:val="DefaultParagraphFont"/>
    <w:link w:val="Quote"/>
    <w:uiPriority w:val="29"/>
    <w:qFormat/>
    <w:rsid w:val="00fc693f"/>
    <w:rPr>
      <w:i/>
      <w:iCs/>
      <w:color w:themeColor="text1" w:val="000000"/>
    </w:rPr>
  </w:style>
  <w:style w:customStyle="1" w:styleId="Heading4Char" w:type="character">
    <w:name w:val="Heading 4 Char"/>
    <w:basedOn w:val="DefaultParagraphFont"/>
    <w:link w:val="Heading4"/>
    <w:uiPriority w:val="9"/>
    <w:semiHidden/>
    <w:qFormat/>
    <w:rsid w:val="00fc693f"/>
    <w:rPr>
      <w:rFonts w:ascii="Calibri" w:asciiTheme="majorHAnsi" w:cs="" w:cstheme="majorBidi" w:eastAsia="ＭＳ ゴシック" w:eastAsiaTheme="majorEastAsia" w:hAnsi="Calibri" w:hAnsiTheme="majorHAnsi"/>
      <w:b/>
      <w:bCs/>
      <w:i/>
      <w:iCs/>
      <w:color w:themeColor="accent1" w:val="4F81BD"/>
    </w:rPr>
  </w:style>
  <w:style w:customStyle="1" w:styleId="Heading5Char" w:type="character">
    <w:name w:val="Heading 5 Char"/>
    <w:basedOn w:val="DefaultParagraphFont"/>
    <w:link w:val="Heading5"/>
    <w:uiPriority w:val="9"/>
    <w:semiHidden/>
    <w:qFormat/>
    <w:rsid w:val="00fc693f"/>
    <w:rPr>
      <w:rFonts w:ascii="Calibri" w:asciiTheme="majorHAnsi" w:cs="" w:cstheme="majorBidi" w:eastAsia="ＭＳ ゴシック" w:eastAsiaTheme="majorEastAsia" w:hAnsi="Calibri" w:hAnsiTheme="majorHAnsi"/>
      <w:color w:themeColor="accent1" w:themeShade="7f" w:val="243F60"/>
    </w:rPr>
  </w:style>
  <w:style w:customStyle="1" w:styleId="Heading6Char" w:type="character">
    <w:name w:val="Heading 6 Char"/>
    <w:basedOn w:val="DefaultParagraphFont"/>
    <w:link w:val="Heading6"/>
    <w:uiPriority w:val="9"/>
    <w:semiHidden/>
    <w:qFormat/>
    <w:rsid w:val="00fc693f"/>
    <w:rPr>
      <w:rFonts w:ascii="Calibri" w:asciiTheme="majorHAnsi" w:cs="" w:cstheme="majorBidi" w:eastAsia="ＭＳ ゴシック" w:eastAsiaTheme="majorEastAsia" w:hAnsi="Calibri" w:hAnsiTheme="majorHAnsi"/>
      <w:i/>
      <w:iCs/>
      <w:color w:themeColor="accent1" w:themeShade="7f" w:val="243F60"/>
    </w:rPr>
  </w:style>
  <w:style w:customStyle="1" w:styleId="Heading7Char" w:type="character">
    <w:name w:val="Heading 7 Char"/>
    <w:basedOn w:val="DefaultParagraphFont"/>
    <w:link w:val="Heading7"/>
    <w:uiPriority w:val="9"/>
    <w:semiHidden/>
    <w:qFormat/>
    <w:rsid w:val="00fc693f"/>
    <w:rPr>
      <w:rFonts w:ascii="Calibri" w:asciiTheme="majorHAnsi" w:cs="" w:cstheme="majorBidi" w:eastAsia="ＭＳ ゴシック" w:eastAsiaTheme="majorEastAsia" w:hAnsi="Calibri" w:hAnsiTheme="majorHAnsi"/>
      <w:i/>
      <w:iCs/>
      <w:color w:themeColor="text1" w:themeTint="bf" w:val="404040"/>
    </w:rPr>
  </w:style>
  <w:style w:customStyle="1" w:styleId="Heading8Char" w:type="character">
    <w:name w:val="Heading 8 Char"/>
    <w:basedOn w:val="DefaultParagraphFont"/>
    <w:link w:val="Heading8"/>
    <w:uiPriority w:val="9"/>
    <w:semiHidden/>
    <w:qFormat/>
    <w:rsid w:val="00fc693f"/>
    <w:rPr>
      <w:rFonts w:ascii="Calibri" w:asciiTheme="majorHAnsi" w:cs="" w:cstheme="majorBidi" w:eastAsia="ＭＳ ゴシック" w:eastAsiaTheme="majorEastAsia" w:hAnsi="Calibri" w:hAnsiTheme="majorHAnsi"/>
      <w:color w:themeColor="accent1" w:val="4F81BD"/>
      <w:sz w:val="20"/>
      <w:szCs w:val="20"/>
    </w:rPr>
  </w:style>
  <w:style w:customStyle="1" w:styleId="Heading9Char" w:type="character">
    <w:name w:val="Heading 9 Char"/>
    <w:basedOn w:val="DefaultParagraphFont"/>
    <w:link w:val="Heading9"/>
    <w:uiPriority w:val="9"/>
    <w:semiHidden/>
    <w:qFormat/>
    <w:rsid w:val="00fc693f"/>
    <w:rPr>
      <w:rFonts w:ascii="Calibri" w:asciiTheme="majorHAnsi" w:cs="" w:cstheme="majorBidi" w:eastAsia="ＭＳ ゴシック" w:eastAsiaTheme="majorEastAsia" w:hAnsi="Calibri" w:hAnsiTheme="majorHAnsi"/>
      <w:i/>
      <w:iCs/>
      <w:color w:themeColor="text1" w:themeTint="bf" w:val="404040"/>
      <w:sz w:val="20"/>
      <w:szCs w:val="20"/>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customStyle="1" w:styleId="IntenseQuoteChar" w:type="character">
    <w:name w:val="Intense Quote Char"/>
    <w:basedOn w:val="DefaultParagraphFont"/>
    <w:link w:val="IntenseQuote"/>
    <w:uiPriority w:val="30"/>
    <w:qFormat/>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InternetLink" w:type="character">
    <w:name w:val="Hyperlink"/>
    <w:rPr>
      <w:color w:val="000080"/>
      <w:u w:val="single"/>
    </w:rPr>
  </w:style>
  <w:style w:styleId="Heading" w:type="paragraph">
    <w:name w:val="Heading"/>
    <w:basedOn w:val="Normal"/>
    <w:next w:val="TextBody"/>
    <w:qFormat/>
    <w:pPr>
      <w:keepNext w:val="true"/>
      <w:spacing w:after="120" w:before="240"/>
    </w:pPr>
    <w:rPr>
      <w:rFonts w:ascii="Liberation Sans" w:cs="Lohit Devanagari" w:eastAsia="Noto Sans CJK SC" w:hAnsi="Liberation Sans"/>
      <w:sz w:val="28"/>
      <w:szCs w:val="28"/>
    </w:rPr>
  </w:style>
  <w:style w:styleId="TextBody" w:type="paragraph">
    <w:name w:val="Body Text"/>
    <w:basedOn w:val="Normal"/>
    <w:link w:val="BodyTextChar"/>
    <w:uiPriority w:val="99"/>
    <w:unhideWhenUsed/>
    <w:rsid w:val="00aa1d8d"/>
    <w:pPr>
      <w:spacing w:after="120" w:before="0"/>
    </w:pPr>
    <w:rPr/>
  </w:style>
  <w:style w:styleId="List" w:type="paragraph">
    <w:name w:val="List"/>
    <w:basedOn w:val="Normal"/>
    <w:uiPriority w:val="99"/>
    <w:unhideWhenUsed/>
    <w:rsid w:val="00aa1d8d"/>
    <w:pPr>
      <w:spacing w:after="120" w:before="0"/>
      <w:ind w:hanging="360" w:left="360"/>
      <w:contextualSpacing/>
    </w:pPr>
    <w:rPr/>
  </w:style>
  <w:style w:styleId="Caption" w:type="paragraph">
    <w:name w:val="Caption"/>
    <w:basedOn w:val="Normal"/>
    <w:qFormat/>
    <w:pPr>
      <w:suppressLineNumbers/>
      <w:spacing w:after="120" w:before="120"/>
    </w:pPr>
    <w:rPr>
      <w:rFonts w:cs="Lohit Devanagari"/>
      <w:i/>
      <w:iCs/>
      <w:sz w:val="24"/>
      <w:szCs w:val="24"/>
    </w:rPr>
  </w:style>
  <w:style w:styleId="Index" w:type="paragraph">
    <w:name w:val="Index"/>
    <w:basedOn w:val="Normal"/>
    <w:qFormat/>
    <w:pPr>
      <w:suppressLineNumbers/>
    </w:pPr>
    <w:rPr>
      <w:rFonts w:cs="Lohit Devanagari"/>
    </w:rPr>
  </w:style>
  <w:style w:styleId="HeaderandFooter" w:type="paragraph">
    <w:name w:val="Header and Footer"/>
    <w:basedOn w:val="Normal"/>
    <w:qFormat/>
    <w:pPr/>
    <w:rPr/>
  </w:style>
  <w:style w:styleId="Header" w:type="paragraph">
    <w:name w:val="Header"/>
    <w:basedOn w:val="Normal"/>
    <w:link w:val="HeaderChar"/>
    <w:uiPriority w:val="99"/>
    <w:unhideWhenUsed/>
    <w:rsid w:val="00e618bf"/>
    <w:pPr>
      <w:tabs>
        <w:tab w:pos="720" w:val="clear"/>
        <w:tab w:leader="none" w:pos="4680" w:val="center"/>
        <w:tab w:leader="none" w:pos="9360" w:val="right"/>
      </w:tabs>
      <w:spacing w:after="0" w:before="0" w:line="240" w:lineRule="auto"/>
    </w:pPr>
    <w:rPr/>
  </w:style>
  <w:style w:styleId="Footer" w:type="paragraph">
    <w:name w:val="Footer"/>
    <w:basedOn w:val="Normal"/>
    <w:link w:val="FooterChar"/>
    <w:uiPriority w:val="99"/>
    <w:unhideWhenUsed/>
    <w:rsid w:val="00e618bf"/>
    <w:pPr>
      <w:tabs>
        <w:tab w:pos="720" w:val="clear"/>
        <w:tab w:leader="none" w:pos="4680" w:val="center"/>
        <w:tab w:leader="none" w:pos="9360" w:val="right"/>
      </w:tabs>
      <w:spacing w:after="0" w:before="0" w:line="240" w:lineRule="auto"/>
    </w:pPr>
    <w:rPr/>
  </w:style>
  <w:style w:styleId="NoSpacing" w:type="paragraph">
    <w:name w:val="No Spacing"/>
    <w:uiPriority w:val="1"/>
    <w:qFormat/>
    <w:rsid w:val="00fc693f"/>
    <w:pPr>
      <w:widowControl/>
      <w:bidi w:val="0"/>
      <w:spacing w:after="0" w:before="0" w:line="240" w:lineRule="auto"/>
      <w:jc w:val="left"/>
    </w:pPr>
    <w:rPr>
      <w:rFonts w:ascii="Cambria" w:asciiTheme="minorHAnsi" w:cs="" w:cstheme="minorBidi" w:eastAsia="ＭＳ 明朝" w:eastAsiaTheme="minorEastAsia" w:hAnsi="Cambria" w:hAnsiTheme="minorHAnsi"/>
      <w:color w:val="auto"/>
      <w:kern w:val="0"/>
      <w:sz w:val="22"/>
      <w:szCs w:val="22"/>
      <w:lang w:bidi="ar-SA" w:eastAsia="en-US" w:val="en-US"/>
    </w:rPr>
  </w:style>
  <w:style w:styleId="Title" w:type="paragraph">
    <w:name w:val="Title"/>
    <w:basedOn w:val="Normal"/>
    <w:next w:val="Normal"/>
    <w:link w:val="TitleChar"/>
    <w:uiPriority w:val="10"/>
    <w:qFormat/>
    <w:rsid w:val="00fc693f"/>
    <w:pPr>
      <w:spacing w:after="280" w:before="0" w:line="240" w:lineRule="auto"/>
      <w:contextualSpacing/>
    </w:pPr>
    <w:rPr>
      <w:rFonts w:ascii="Calibri" w:asciiTheme="majorHAnsi" w:cs="" w:cstheme="majorBidi" w:eastAsia="ＭＳ ゴシック" w:eastAsiaTheme="majorEastAsia" w:hAnsi="Calibri" w:hAnsiTheme="majorHAnsi"/>
      <w:color w:val="000000"/>
      <w:spacing w:val="5"/>
      <w:kern w:val="2"/>
      <w:sz w:val="48"/>
      <w:szCs w:val="52"/>
    </w:rPr>
  </w:style>
  <w:style w:styleId="Subtitle" w:type="paragraph">
    <w:name w:val="Subtitle"/>
    <w:basedOn w:val="Normal"/>
    <w:next w:val="Normal"/>
    <w:link w:val="SubtitleChar"/>
    <w:uiPriority w:val="11"/>
    <w:qFormat/>
    <w:rsid w:val="00fc693f"/>
    <w:pPr>
      <w:spacing w:after="120" w:before="0"/>
    </w:pPr>
    <w:rPr>
      <w:rFonts w:ascii="Calibri" w:asciiTheme="majorHAnsi" w:cs="" w:cstheme="majorBidi" w:eastAsia="ＭＳ ゴシック" w:eastAsiaTheme="majorEastAsia" w:hAnsi="Calibri" w:hAnsiTheme="majorHAnsi"/>
      <w:i/>
      <w:iCs/>
      <w:color w:val="000000"/>
      <w:spacing w:val="15"/>
      <w:sz w:val="24"/>
      <w:szCs w:val="24"/>
    </w:rPr>
  </w:style>
  <w:style w:styleId="ListParagraph" w:type="paragraph">
    <w:name w:val="List Paragraph"/>
    <w:basedOn w:val="Normal"/>
    <w:uiPriority w:val="34"/>
    <w:qFormat/>
    <w:rsid w:val="00fc693f"/>
    <w:pPr>
      <w:spacing w:after="120" w:before="0"/>
      <w:ind w:hanging="0" w:left="720"/>
      <w:contextualSpacing/>
    </w:pPr>
    <w:rPr/>
  </w:style>
  <w:style w:styleId="BodyText2" w:type="paragraph">
    <w:name w:val="Body Text 2"/>
    <w:basedOn w:val="Normal"/>
    <w:link w:val="BodyText2Char"/>
    <w:uiPriority w:val="99"/>
    <w:unhideWhenUsed/>
    <w:qFormat/>
    <w:rsid w:val="00aa1d8d"/>
    <w:pPr>
      <w:spacing w:after="120" w:before="0" w:line="480" w:lineRule="auto"/>
    </w:pPr>
    <w:rPr/>
  </w:style>
  <w:style w:styleId="BodyText3" w:type="paragraph">
    <w:name w:val="Body Text 3"/>
    <w:basedOn w:val="Normal"/>
    <w:link w:val="BodyText3Char"/>
    <w:uiPriority w:val="99"/>
    <w:unhideWhenUsed/>
    <w:qFormat/>
    <w:rsid w:val="00aa1d8d"/>
    <w:pPr>
      <w:spacing w:after="120" w:before="0"/>
    </w:pPr>
    <w:rPr>
      <w:sz w:val="16"/>
      <w:szCs w:val="16"/>
    </w:rPr>
  </w:style>
  <w:style w:styleId="List2" w:type="paragraph">
    <w:name w:val="List Bullet 3"/>
    <w:basedOn w:val="Normal"/>
    <w:uiPriority w:val="99"/>
    <w:unhideWhenUsed/>
    <w:rsid w:val="00326f90"/>
    <w:pPr>
      <w:spacing w:after="120" w:before="0"/>
      <w:ind w:hanging="360" w:left="720"/>
      <w:contextualSpacing/>
    </w:pPr>
    <w:rPr/>
  </w:style>
  <w:style w:styleId="List3" w:type="paragraph">
    <w:name w:val="List Bullet 4"/>
    <w:basedOn w:val="Normal"/>
    <w:uiPriority w:val="99"/>
    <w:unhideWhenUsed/>
    <w:rsid w:val="00326f90"/>
    <w:pPr>
      <w:spacing w:after="120" w:before="0"/>
      <w:ind w:hanging="360" w:left="1080"/>
      <w:contextualSpacing/>
    </w:pPr>
    <w:rPr/>
  </w:style>
  <w:style w:styleId="ListBullet" w:type="paragraph">
    <w:name w:val="List Bullet"/>
    <w:basedOn w:val="Normal"/>
    <w:uiPriority w:val="99"/>
    <w:unhideWhenUsed/>
    <w:qFormat/>
    <w:rsid w:val="00326f90"/>
    <w:pPr>
      <w:numPr>
        <w:ilvl w:val="0"/>
        <w:numId w:val="1"/>
      </w:numPr>
      <w:spacing w:after="120" w:before="0"/>
      <w:contextualSpacing/>
    </w:pPr>
    <w:rPr/>
  </w:style>
  <w:style w:styleId="ListBullet2" w:type="paragraph">
    <w:name w:val="List Bullet 2"/>
    <w:basedOn w:val="Normal"/>
    <w:uiPriority w:val="99"/>
    <w:unhideWhenUsed/>
    <w:qFormat/>
    <w:rsid w:val="00326f90"/>
    <w:pPr>
      <w:numPr>
        <w:ilvl w:val="0"/>
        <w:numId w:val="2"/>
      </w:numPr>
      <w:spacing w:after="120" w:before="0"/>
      <w:contextualSpacing/>
    </w:pPr>
    <w:rPr/>
  </w:style>
  <w:style w:styleId="ListBullet3" w:type="paragraph">
    <w:name w:val="List Bullet 3"/>
    <w:basedOn w:val="Normal"/>
    <w:uiPriority w:val="99"/>
    <w:unhideWhenUsed/>
    <w:qFormat/>
    <w:rsid w:val="00326f90"/>
    <w:pPr>
      <w:numPr>
        <w:ilvl w:val="0"/>
        <w:numId w:val="3"/>
      </w:numPr>
      <w:spacing w:after="120" w:before="0"/>
      <w:contextualSpacing/>
    </w:pPr>
    <w:rPr/>
  </w:style>
  <w:style w:styleId="ListNumber" w:type="paragraph">
    <w:name w:val="List Number"/>
    <w:basedOn w:val="Normal"/>
    <w:uiPriority w:val="99"/>
    <w:unhideWhenUsed/>
    <w:qFormat/>
    <w:rsid w:val="00326f90"/>
    <w:pPr>
      <w:numPr>
        <w:ilvl w:val="0"/>
        <w:numId w:val="4"/>
      </w:numPr>
      <w:spacing w:after="120" w:before="0"/>
      <w:contextualSpacing/>
    </w:pPr>
    <w:rPr/>
  </w:style>
  <w:style w:styleId="ListNumber2" w:type="paragraph">
    <w:name w:val="List Number 2"/>
    <w:basedOn w:val="Normal"/>
    <w:uiPriority w:val="99"/>
    <w:unhideWhenUsed/>
    <w:qFormat/>
    <w:rsid w:val="0029639d"/>
    <w:pPr>
      <w:numPr>
        <w:ilvl w:val="0"/>
        <w:numId w:val="5"/>
      </w:numPr>
      <w:spacing w:after="120" w:before="0"/>
      <w:contextualSpacing/>
    </w:pPr>
    <w:rPr/>
  </w:style>
  <w:style w:styleId="ListNumber3" w:type="paragraph">
    <w:name w:val="List Number 3"/>
    <w:basedOn w:val="Normal"/>
    <w:uiPriority w:val="99"/>
    <w:unhideWhenUsed/>
    <w:qFormat/>
    <w:rsid w:val="0029639d"/>
    <w:pPr>
      <w:numPr>
        <w:ilvl w:val="0"/>
        <w:numId w:val="6"/>
      </w:numPr>
      <w:spacing w:after="120" w:before="0"/>
      <w:contextualSpacing/>
    </w:pPr>
    <w:rPr/>
  </w:style>
  <w:style w:styleId="ListContinue" w:type="paragraph">
    <w:name w:val="List Continue"/>
    <w:basedOn w:val="Normal"/>
    <w:uiPriority w:val="99"/>
    <w:unhideWhenUsed/>
    <w:qFormat/>
    <w:rsid w:val="0029639d"/>
    <w:pPr>
      <w:spacing w:after="120" w:before="0"/>
      <w:ind w:hanging="0" w:left="360"/>
      <w:contextualSpacing/>
    </w:pPr>
    <w:rPr/>
  </w:style>
  <w:style w:styleId="ListContinue2" w:type="paragraph">
    <w:name w:val="List Continue 2"/>
    <w:basedOn w:val="Normal"/>
    <w:uiPriority w:val="99"/>
    <w:unhideWhenUsed/>
    <w:qFormat/>
    <w:rsid w:val="0029639d"/>
    <w:pPr>
      <w:spacing w:after="120" w:before="0"/>
      <w:ind w:hanging="0" w:left="720"/>
      <w:contextualSpacing/>
    </w:pPr>
    <w:rPr/>
  </w:style>
  <w:style w:styleId="ListContinue3" w:type="paragraph">
    <w:name w:val="List Continue 3"/>
    <w:basedOn w:val="Normal"/>
    <w:uiPriority w:val="99"/>
    <w:unhideWhenUsed/>
    <w:qFormat/>
    <w:rsid w:val="0029639d"/>
    <w:pPr>
      <w:spacing w:after="120" w:before="0"/>
      <w:ind w:hanging="0" w:left="1080"/>
      <w:contextualSpacing/>
    </w:pPr>
    <w:rPr/>
  </w:style>
  <w:style w:styleId="Macro" w:type="paragraph">
    <w:name w:val="macro"/>
    <w:link w:val="MacroTextChar"/>
    <w:uiPriority w:val="99"/>
    <w:unhideWhenUsed/>
    <w:qFormat/>
    <w:rsid w:val="0029639d"/>
    <w:pPr>
      <w:widowControl/>
      <w:tabs>
        <w:tab w:pos="720" w:val="clear"/>
        <w:tab w:leader="none" w:pos="576" w:val="left"/>
        <w:tab w:leader="none" w:pos="1152" w:val="left"/>
        <w:tab w:leader="none" w:pos="1728" w:val="left"/>
        <w:tab w:leader="none" w:pos="2304" w:val="left"/>
        <w:tab w:leader="none" w:pos="2880" w:val="left"/>
        <w:tab w:leader="none" w:pos="3456" w:val="left"/>
        <w:tab w:leader="none" w:pos="4032" w:val="left"/>
      </w:tabs>
      <w:bidi w:val="0"/>
      <w:spacing w:after="200" w:before="0" w:line="276" w:lineRule="auto"/>
      <w:jc w:val="left"/>
    </w:pPr>
    <w:rPr>
      <w:rFonts w:ascii="Courier" w:cs="" w:cstheme="minorBidi" w:eastAsia="ＭＳ 明朝" w:eastAsiaTheme="minorEastAsia" w:hAnsi="Courier"/>
      <w:color w:val="auto"/>
      <w:kern w:val="0"/>
      <w:sz w:val="20"/>
      <w:szCs w:val="20"/>
      <w:lang w:bidi="ar-SA" w:eastAsia="en-US" w:val="en-US"/>
    </w:rPr>
  </w:style>
  <w:style w:styleId="Quote" w:type="paragraph">
    <w:name w:val="Quote"/>
    <w:basedOn w:val="Normal"/>
    <w:next w:val="Normal"/>
    <w:link w:val="QuoteChar"/>
    <w:uiPriority w:val="29"/>
    <w:qFormat/>
    <w:rsid w:val="00fc693f"/>
    <w:pPr/>
    <w:rPr>
      <w:i/>
      <w:iCs/>
      <w:color w:themeColor="text1" w:val="000000"/>
    </w:rPr>
  </w:style>
  <w:style w:styleId="Caption1"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IntenseQuote" w:type="paragraph">
    <w:name w:val="Intense Quote"/>
    <w:basedOn w:val="Normal"/>
    <w:next w:val="Normal"/>
    <w:link w:val="IntenseQuoteChar"/>
    <w:uiPriority w:val="30"/>
    <w:qFormat/>
    <w:rsid w:val="00fc693f"/>
    <w:pPr>
      <w:spacing w:after="280" w:before="200"/>
      <w:ind w:hanging="0" w:left="936" w:right="936"/>
    </w:pPr>
    <w:rPr>
      <w:b/>
      <w:bCs/>
      <w:i/>
      <w:iCs/>
      <w:color w:themeColor="accent1" w:val="4F81BD"/>
    </w:rPr>
  </w:style>
  <w:style w:styleId="IndexHeading" w:type="paragraph">
    <w:name w:val="Index Heading"/>
    <w:basedOn w:val="Heading"/>
    <w:pPr/>
    <w:rPr/>
  </w:style>
  <w:style w:styleId="ContentsHeading" w:type="paragraph">
    <w:name w:val="TOC Heading"/>
    <w:basedOn w:val="Heading1"/>
    <w:next w:val="Normal"/>
    <w:uiPriority w:val="39"/>
    <w:semiHidden/>
    <w:unhideWhenUsed/>
    <w:qFormat/>
    <w:rsid w:val="00fc693f"/>
    <w:pPr>
      <w:outlineLvl w:val="9"/>
    </w:pPr>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Pr/>
    </w:tblStylePr>
    <w:tblStylePr w:type="lastCol">
      <w:rPr>
        <w:b/>
        <w:bCs/>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Pr/>
    </w:tblStylePr>
    <w:tblStylePr w:type="lastCol">
      <w:rPr>
        <w:b/>
        <w:bCs/>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Pr/>
    </w:tblStylePr>
    <w:tblStylePr w:type="lastCol">
      <w:rPr>
        <w:b/>
        <w:bCs/>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Pr/>
    </w:tblStylePr>
    <w:tblStylePr w:type="lastCol">
      <w:rPr>
        <w:b/>
        <w:bCs/>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Pr/>
    </w:tblStylePr>
    <w:tblStylePr w:type="lastCol">
      <w:rPr>
        <w:b/>
        <w:bCs/>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Pr/>
    </w:tblStylePr>
    <w:tblStylePr w:type="lastCol">
      <w:rPr>
        <w:b/>
        <w:bCs/>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Pr/>
    </w:tblStylePr>
    <w:tblStylePr w:type="lastCol">
      <w:rPr>
        <w:b/>
        <w:bCs/>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val="nil"/>
          <w:insideV w:val="nil"/>
        </w:tcBorders>
      </w:tcPr>
    </w:tblStylePr>
    <w:tblStylePr w:type="firstCol">
      <w:rPr>
        <w:b/>
        <w:bCs/>
      </w:rPr>
      <w:tblPr/>
    </w:tblStylePr>
    <w:tblStylePr w:type="lastCol">
      <w:rPr>
        <w:b/>
        <w:bCs/>
      </w:rPr>
      <w:tbl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val="nil"/>
          <w:insideV w:val="nil"/>
        </w:tcBorders>
      </w:tcPr>
    </w:tblStylePr>
    <w:tblStylePr w:type="firstCol">
      <w:rPr>
        <w:b/>
        <w:bCs/>
      </w:rPr>
      <w:tblPr/>
    </w:tblStylePr>
    <w:tblStylePr w:type="lastCol">
      <w:rPr>
        <w:b/>
        <w:bCs/>
      </w:rPr>
      <w:tbl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val="nil"/>
          <w:insideV w:val="nil"/>
        </w:tcBorders>
      </w:tcPr>
    </w:tblStylePr>
    <w:tblStylePr w:type="firstCol">
      <w:rPr>
        <w:b/>
        <w:bCs/>
      </w:rPr>
      <w:tblPr/>
    </w:tblStylePr>
    <w:tblStylePr w:type="lastCol">
      <w:rPr>
        <w:b/>
        <w:bCs/>
      </w:rPr>
      <w:tbl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val="nil"/>
          <w:insideV w:val="nil"/>
        </w:tcBorders>
      </w:tcPr>
    </w:tblStylePr>
    <w:tblStylePr w:type="firstCol">
      <w:rPr>
        <w:b/>
        <w:bCs/>
      </w:rPr>
      <w:tblPr/>
    </w:tblStylePr>
    <w:tblStylePr w:type="lastCol">
      <w:rPr>
        <w:b/>
        <w:bCs/>
      </w:rPr>
      <w:tbl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val="nil"/>
          <w:insideV w:val="nil"/>
        </w:tcBorders>
      </w:tcPr>
    </w:tblStylePr>
    <w:tblStylePr w:type="firstCol">
      <w:rPr>
        <w:b/>
        <w:bCs/>
      </w:rPr>
      <w:tblPr/>
    </w:tblStylePr>
    <w:tblStylePr w:type="lastCol">
      <w:rPr>
        <w:b/>
        <w:bCs/>
      </w:rPr>
      <w:tbl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val="nil"/>
          <w:insideV w:val="nil"/>
        </w:tcBorders>
      </w:tcPr>
    </w:tblStylePr>
    <w:tblStylePr w:type="firstCol">
      <w:rPr>
        <w:b/>
        <w:bCs/>
      </w:rPr>
      <w:tblPr/>
    </w:tblStylePr>
    <w:tblStylePr w:type="lastCol">
      <w:rPr>
        <w:b/>
        <w:bCs/>
      </w:rPr>
      <w:tbl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val="nil"/>
          <w:insideV w:val="nil"/>
        </w:tcBorders>
      </w:tcPr>
    </w:tblStylePr>
    <w:tblStylePr w:type="firstCol">
      <w:rPr>
        <w:b/>
        <w:bCs/>
      </w:rPr>
      <w:tblPr/>
    </w:tblStylePr>
    <w:tblStylePr w:type="lastCol">
      <w:rPr>
        <w:b/>
        <w:bCs/>
      </w:rPr>
      <w:tbl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Pr/>
    </w:tblStylePr>
    <w:tblStylePr w:type="lastRow">
      <w:rPr>
        <w:b/>
        <w:bCs/>
      </w:rPr>
      <w:tblPr/>
      <w:tcPr>
        <w:tcBorders>
          <w:top w:color="404040" w:space="0" w:sz="18" w:themeColor="text1" w:val="single"/>
        </w:tcBorders>
      </w:tcPr>
    </w:tblStylePr>
    <w:tblStylePr w:type="firstCol">
      <w:rPr>
        <w:b/>
        <w:bCs/>
      </w:rPr>
      <w:tblPr/>
    </w:tblStylePr>
    <w:tblStylePr w:type="lastCol">
      <w:rPr>
        <w:b/>
        <w:bCs/>
      </w:rPr>
      <w:tbl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Pr/>
    </w:tblStylePr>
    <w:tblStylePr w:type="lastRow">
      <w:rPr>
        <w:b/>
        <w:bCs/>
      </w:rPr>
      <w:tblPr/>
      <w:tcPr>
        <w:tcBorders>
          <w:top w:color="7BA0CD" w:space="0" w:sz="18" w:themeColor="accent1" w:val="single"/>
        </w:tcBorders>
      </w:tcPr>
    </w:tblStylePr>
    <w:tblStylePr w:type="firstCol">
      <w:rPr>
        <w:b/>
        <w:bCs/>
      </w:rPr>
      <w:tblPr/>
    </w:tblStylePr>
    <w:tblStylePr w:type="lastCol">
      <w:rPr>
        <w:b/>
        <w:bCs/>
      </w:rPr>
      <w:tbl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Pr/>
    </w:tblStylePr>
    <w:tblStylePr w:type="lastRow">
      <w:rPr>
        <w:b/>
        <w:bCs/>
      </w:rPr>
      <w:tblPr/>
      <w:tcPr>
        <w:tcBorders>
          <w:top w:color="CF7B79" w:space="0" w:sz="18" w:themeColor="accent2" w:val="single"/>
        </w:tcBorders>
      </w:tcPr>
    </w:tblStylePr>
    <w:tblStylePr w:type="firstCol">
      <w:rPr>
        <w:b/>
        <w:bCs/>
      </w:rPr>
      <w:tblPr/>
    </w:tblStylePr>
    <w:tblStylePr w:type="lastCol">
      <w:rPr>
        <w:b/>
        <w:bCs/>
      </w:rPr>
      <w:tbl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Pr/>
    </w:tblStylePr>
    <w:tblStylePr w:type="lastRow">
      <w:rPr>
        <w:b/>
        <w:bCs/>
      </w:rPr>
      <w:tblPr/>
      <w:tcPr>
        <w:tcBorders>
          <w:top w:color="B3CC82" w:space="0" w:sz="18" w:themeColor="accent3" w:val="single"/>
        </w:tcBorders>
      </w:tcPr>
    </w:tblStylePr>
    <w:tblStylePr w:type="firstCol">
      <w:rPr>
        <w:b/>
        <w:bCs/>
      </w:rPr>
      <w:tblPr/>
    </w:tblStylePr>
    <w:tblStylePr w:type="lastCol">
      <w:rPr>
        <w:b/>
        <w:bCs/>
      </w:rPr>
      <w:tbl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Pr/>
    </w:tblStylePr>
    <w:tblStylePr w:type="lastRow">
      <w:rPr>
        <w:b/>
        <w:bCs/>
      </w:rPr>
      <w:tblPr/>
      <w:tcPr>
        <w:tcBorders>
          <w:top w:color="9F8AB9" w:space="0" w:sz="18" w:themeColor="accent4" w:val="single"/>
        </w:tcBorders>
      </w:tcPr>
    </w:tblStylePr>
    <w:tblStylePr w:type="firstCol">
      <w:rPr>
        <w:b/>
        <w:bCs/>
      </w:rPr>
      <w:tblPr/>
    </w:tblStylePr>
    <w:tblStylePr w:type="lastCol">
      <w:rPr>
        <w:b/>
        <w:bCs/>
      </w:rPr>
      <w:tbl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Pr/>
    </w:tblStylePr>
    <w:tblStylePr w:type="lastRow">
      <w:rPr>
        <w:b/>
        <w:bCs/>
      </w:rPr>
      <w:tblPr/>
      <w:tcPr>
        <w:tcBorders>
          <w:top w:color="78C0D4" w:space="0" w:sz="18" w:themeColor="accent5" w:val="single"/>
        </w:tcBorders>
      </w:tcPr>
    </w:tblStylePr>
    <w:tblStylePr w:type="firstCol">
      <w:rPr>
        <w:b/>
        <w:bCs/>
      </w:rPr>
      <w:tblPr/>
    </w:tblStylePr>
    <w:tblStylePr w:type="lastCol">
      <w:rPr>
        <w:b/>
        <w:bCs/>
      </w:rPr>
      <w:tbl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Pr/>
    </w:tblStylePr>
    <w:tblStylePr w:type="lastRow">
      <w:rPr>
        <w:b/>
        <w:bCs/>
      </w:rPr>
      <w:tblPr/>
      <w:tcPr>
        <w:tcBorders>
          <w:top w:color="F9B074" w:space="0" w:sz="18" w:themeColor="accent6" w:val="single"/>
        </w:tcBorders>
      </w:tcPr>
    </w:tblStylePr>
    <w:tblStylePr w:type="firstCol">
      <w:rPr>
        <w:b/>
        <w:bCs/>
      </w:rPr>
      <w:tblPr/>
    </w:tblStylePr>
    <w:tblStylePr w:type="lastCol">
      <w:rPr>
        <w:b/>
        <w:bCs/>
      </w:rPr>
      <w:tbl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Pr/>
    </w:tblStylePr>
    <w:tblStylePr w:type="nwCell">
      <w:rPr>
        <w:color w:themeColor="text1" w:val="000000"/>
      </w:rPr>
      <w:tbl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Pr/>
    </w:tblStylePr>
    <w:tblStylePr w:type="nwCell">
      <w:rPr>
        <w:color w:themeColor="text1" w:val="000000"/>
      </w:rPr>
      <w:tbl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Pr/>
    </w:tblStylePr>
    <w:tblStylePr w:type="nwCell">
      <w:rPr>
        <w:color w:themeColor="text1" w:val="000000"/>
      </w:rPr>
      <w:tbl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Pr/>
    </w:tblStylePr>
    <w:tblStylePr w:type="nwCell">
      <w:rPr>
        <w:color w:themeColor="text1" w:val="000000"/>
      </w:rPr>
      <w:tbl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Pr/>
    </w:tblStylePr>
    <w:tblStylePr w:type="nwCell">
      <w:rPr>
        <w:color w:themeColor="text1" w:val="000000"/>
      </w:rPr>
      <w:tbl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Pr/>
    </w:tblStylePr>
    <w:tblStylePr w:type="nwCell">
      <w:rPr>
        <w:color w:themeColor="text1" w:val="000000"/>
      </w:rPr>
      <w:tbl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90" Target="https://comento.kr/job-questions/&#54620;&#54868;&#50640;&#50612;&#47196;&#49828;&#54168;&#51060;&#49828;/&#47784;&#46304;&#51649;&#47924;/&#54620;&#54868;&#50640;&#50612;&#47196;&#49828;&#54168;&#51060;&#49828;_ls&#49324;&#50629;&#48512;%20pt&#47732;&#51217;-610693" TargetMode="External" /><Relationship Type="http://schemas.openxmlformats.org/officeDocument/2006/relationships/hyperlink" Id="rId292" Target="https://community.linkareer.com/employment_data/6453444" TargetMode="External" /><Relationship Type="http://schemas.openxmlformats.org/officeDocument/2006/relationships/hyperlink" Id="rId303" Target="https://dealsite.co.kr/articles/166381" TargetMode="External" /><Relationship Type="http://schemas.openxmlformats.org/officeDocument/2006/relationships/hyperlink" Id="rId311" Target="https://hanwha-defence.com.au/redback-ifv" TargetMode="External" /><Relationship Type="http://schemas.openxmlformats.org/officeDocument/2006/relationships/hyperlink" Id="rId308" Target="https://news.mtn.co.kr/news-detail/2026082011081754352" TargetMode="External" /><Relationship Type="http://schemas.openxmlformats.org/officeDocument/2006/relationships/hyperlink" Id="rId299" Target="https://openlearning.mit.edu/courses-programs/mitx-courses/elements-structures-0" TargetMode="External" /><Relationship Type="http://schemas.openxmlformats.org/officeDocument/2006/relationships/hyperlink" Id="rId298" Target="https://quicksearch.dla.mil/qaDocDetails.aspx?ident_number=35978" TargetMode="External" /><Relationship Type="http://schemas.openxmlformats.org/officeDocument/2006/relationships/hyperlink" Id="rId310" Target="https://thedefensepost.com/2025/02/17/hanwha-k9-domestic-engine" TargetMode="External" /><Relationship Type="http://schemas.openxmlformats.org/officeDocument/2006/relationships/hyperlink" Id="rId309" Target="https://thedefensepost.com/2026/09/02/spain-hanwha-k9-howitzer/" TargetMode="External" /><Relationship Type="http://schemas.openxmlformats.org/officeDocument/2006/relationships/hyperlink" Id="rId307" Target="https://v.daum.net/v/20260616133245544" TargetMode="External" /><Relationship Type="http://schemas.openxmlformats.org/officeDocument/2006/relationships/hyperlink" Id="rId312" Target="https://www.army-technology.com/projects/as21-redback-infantry-fighting-vehicle/" TargetMode="External" /><Relationship Type="http://schemas.openxmlformats.org/officeDocument/2006/relationships/hyperlink" Id="rId285" Target="https://www.bzpp.co.kr/biz/businessDetailView/BR260316A00325" TargetMode="External" /><Relationship Type="http://schemas.openxmlformats.org/officeDocument/2006/relationships/hyperlink" Id="rId286" Target="https://www.bzpp.co.kr/biz/businessDetailView/BR260316A00326" TargetMode="External" /><Relationship Type="http://schemas.openxmlformats.org/officeDocument/2006/relationships/hyperlink" Id="rId284" Target="https://www.bzpp.co.kr/biz/businessDetailView/BR260831A00260" TargetMode="External" /><Relationship Type="http://schemas.openxmlformats.org/officeDocument/2006/relationships/hyperlink" Id="rId313" Target="https://www.dapa.go.kr" TargetMode="External" /><Relationship Type="http://schemas.openxmlformats.org/officeDocument/2006/relationships/hyperlink" Id="rId297" Target="https://www.dapa.go.kr/upload/pcm/_e929b3da-de4b-4f36-b2ea-fbbdeaa5372a1588825552095.pdf" TargetMode="External" /><Relationship Type="http://schemas.openxmlformats.org/officeDocument/2006/relationships/hyperlink" Id="rId306" Target="https://www.finance-scope.com/article/view/scp202604100002" TargetMode="External" /><Relationship Type="http://schemas.openxmlformats.org/officeDocument/2006/relationships/hyperlink" Id="rId289" Target="https://www.hanwha.com/newsroom/news/press-releases/beyond-the-howitzer-hanwha-unveils-next-evolution-of-k9.do" TargetMode="External" /><Relationship Type="http://schemas.openxmlformats.org/officeDocument/2006/relationships/hyperlink" Id="rId288" Target="https://www.hanwhaaerospace.com/kor/media/newsroom/view.do?seq=600" TargetMode="External" /><Relationship Type="http://schemas.openxmlformats.org/officeDocument/2006/relationships/hyperlink" Id="rId287" Target="https://www.hanwhaaerospace.com/kor/whatwedo/product/land.do?category=6" TargetMode="External" /><Relationship Type="http://schemas.openxmlformats.org/officeDocument/2006/relationships/hyperlink" Id="rId314" Target="https://www.hanwhawm.com/M/static/hanwha/recruit/CP600_1p_m.htm" TargetMode="External" /><Relationship Type="http://schemas.openxmlformats.org/officeDocument/2006/relationships/hyperlink" Id="rId315" Target="https://www.jobplanet.co.kr/contents/news-8450" TargetMode="External" /><Relationship Type="http://schemas.openxmlformats.org/officeDocument/2006/relationships/hyperlink" Id="rId291" Target="https://www.jobplanet.co.kr/contents/news-8485" TargetMode="External" /><Relationship Type="http://schemas.openxmlformats.org/officeDocument/2006/relationships/hyperlink" Id="rId300" Target="https://www.law.go.kr/lsTrmInfoR.do?fsort=10&amp;lsTrm=&#44400;&#51201;&#50857;&#49884;&#54744;&#54217;&#44032;&amp;outmax=50&amp;p1=1&amp;pg=116&amp;q=*.%3F&amp;seq=19" TargetMode="External" /><Relationship Type="http://schemas.openxmlformats.org/officeDocument/2006/relationships/hyperlink" Id="rId305" Target="https://www.mt.co.kr/industry/2026/01/28/2026012814510575776" TargetMode="External" /><Relationship Type="http://schemas.openxmlformats.org/officeDocument/2006/relationships/hyperlink" Id="rId294" Target="https://www.nasa.gov/reference/2-0-fundamentals-of-systems-engineering/" TargetMode="External" /><Relationship Type="http://schemas.openxmlformats.org/officeDocument/2006/relationships/hyperlink" Id="rId295" Target="https://www.nasa.gov/reference/6-2-requirements-management/" TargetMode="External" /><Relationship Type="http://schemas.openxmlformats.org/officeDocument/2006/relationships/hyperlink" Id="rId296" Target="https://www.nasa.gov/reference/6-5-configuration-management/" TargetMode="External" /><Relationship Type="http://schemas.openxmlformats.org/officeDocument/2006/relationships/hyperlink" Id="rId304" Target="https://www.smarttoday.co.kr/ko-kr/articles/109987" TargetMode="External" /></Relationships>
</file>

<file path=word/_rels/footnotes.xml.rels><?xml version="1.0" encoding="UTF-8"?><Relationships xmlns="http://schemas.openxmlformats.org/package/2006/relationships"><Relationship Type="http://schemas.openxmlformats.org/officeDocument/2006/relationships/hyperlink" Id="rId290" Target="https://comento.kr/job-questions/&#54620;&#54868;&#50640;&#50612;&#47196;&#49828;&#54168;&#51060;&#49828;/&#47784;&#46304;&#51649;&#47924;/&#54620;&#54868;&#50640;&#50612;&#47196;&#49828;&#54168;&#51060;&#49828;_ls&#49324;&#50629;&#48512;%20pt&#47732;&#51217;-610693" TargetMode="External" /><Relationship Type="http://schemas.openxmlformats.org/officeDocument/2006/relationships/hyperlink" Id="rId292" Target="https://community.linkareer.com/employment_data/6453444" TargetMode="External" /><Relationship Type="http://schemas.openxmlformats.org/officeDocument/2006/relationships/hyperlink" Id="rId303" Target="https://dealsite.co.kr/articles/166381" TargetMode="External" /><Relationship Type="http://schemas.openxmlformats.org/officeDocument/2006/relationships/hyperlink" Id="rId311" Target="https://hanwha-defence.com.au/redback-ifv" TargetMode="External" /><Relationship Type="http://schemas.openxmlformats.org/officeDocument/2006/relationships/hyperlink" Id="rId308" Target="https://news.mtn.co.kr/news-detail/2026082011081754352" TargetMode="External" /><Relationship Type="http://schemas.openxmlformats.org/officeDocument/2006/relationships/hyperlink" Id="rId299" Target="https://openlearning.mit.edu/courses-programs/mitx-courses/elements-structures-0" TargetMode="External" /><Relationship Type="http://schemas.openxmlformats.org/officeDocument/2006/relationships/hyperlink" Id="rId298" Target="https://quicksearch.dla.mil/qaDocDetails.aspx?ident_number=35978" TargetMode="External" /><Relationship Type="http://schemas.openxmlformats.org/officeDocument/2006/relationships/hyperlink" Id="rId310" Target="https://thedefensepost.com/2025/02/17/hanwha-k9-domestic-engine" TargetMode="External" /><Relationship Type="http://schemas.openxmlformats.org/officeDocument/2006/relationships/hyperlink" Id="rId309" Target="https://thedefensepost.com/2026/09/02/spain-hanwha-k9-howitzer/" TargetMode="External" /><Relationship Type="http://schemas.openxmlformats.org/officeDocument/2006/relationships/hyperlink" Id="rId307" Target="https://v.daum.net/v/20260616133245544" TargetMode="External" /><Relationship Type="http://schemas.openxmlformats.org/officeDocument/2006/relationships/hyperlink" Id="rId312" Target="https://www.army-technology.com/projects/as21-redback-infantry-fighting-vehicle/" TargetMode="External" /><Relationship Type="http://schemas.openxmlformats.org/officeDocument/2006/relationships/hyperlink" Id="rId285" Target="https://www.bzpp.co.kr/biz/businessDetailView/BR260316A00325" TargetMode="External" /><Relationship Type="http://schemas.openxmlformats.org/officeDocument/2006/relationships/hyperlink" Id="rId286" Target="https://www.bzpp.co.kr/biz/businessDetailView/BR260316A00326" TargetMode="External" /><Relationship Type="http://schemas.openxmlformats.org/officeDocument/2006/relationships/hyperlink" Id="rId284" Target="https://www.bzpp.co.kr/biz/businessDetailView/BR260831A00260" TargetMode="External" /><Relationship Type="http://schemas.openxmlformats.org/officeDocument/2006/relationships/hyperlink" Id="rId313" Target="https://www.dapa.go.kr" TargetMode="External" /><Relationship Type="http://schemas.openxmlformats.org/officeDocument/2006/relationships/hyperlink" Id="rId297" Target="https://www.dapa.go.kr/upload/pcm/_e929b3da-de4b-4f36-b2ea-fbbdeaa5372a1588825552095.pdf" TargetMode="External" /><Relationship Type="http://schemas.openxmlformats.org/officeDocument/2006/relationships/hyperlink" Id="rId306" Target="https://www.finance-scope.com/article/view/scp202604100002" TargetMode="External" /><Relationship Type="http://schemas.openxmlformats.org/officeDocument/2006/relationships/hyperlink" Id="rId289" Target="https://www.hanwha.com/newsroom/news/press-releases/beyond-the-howitzer-hanwha-unveils-next-evolution-of-k9.do" TargetMode="External" /><Relationship Type="http://schemas.openxmlformats.org/officeDocument/2006/relationships/hyperlink" Id="rId288" Target="https://www.hanwhaaerospace.com/kor/media/newsroom/view.do?seq=600" TargetMode="External" /><Relationship Type="http://schemas.openxmlformats.org/officeDocument/2006/relationships/hyperlink" Id="rId287" Target="https://www.hanwhaaerospace.com/kor/whatwedo/product/land.do?category=6" TargetMode="External" /><Relationship Type="http://schemas.openxmlformats.org/officeDocument/2006/relationships/hyperlink" Id="rId314" Target="https://www.hanwhawm.com/M/static/hanwha/recruit/CP600_1p_m.htm" TargetMode="External" /><Relationship Type="http://schemas.openxmlformats.org/officeDocument/2006/relationships/hyperlink" Id="rId315" Target="https://www.jobplanet.co.kr/contents/news-8450" TargetMode="External" /><Relationship Type="http://schemas.openxmlformats.org/officeDocument/2006/relationships/hyperlink" Id="rId291" Target="https://www.jobplanet.co.kr/contents/news-8485" TargetMode="External" /><Relationship Type="http://schemas.openxmlformats.org/officeDocument/2006/relationships/hyperlink" Id="rId300" Target="https://www.law.go.kr/lsTrmInfoR.do?fsort=10&amp;lsTrm=&#44400;&#51201;&#50857;&#49884;&#54744;&#54217;&#44032;&amp;outmax=50&amp;p1=1&amp;pg=116&amp;q=*.%3F&amp;seq=19" TargetMode="External" /><Relationship Type="http://schemas.openxmlformats.org/officeDocument/2006/relationships/hyperlink" Id="rId305" Target="https://www.mt.co.kr/industry/2026/01/28/2026012814510575776" TargetMode="External" /><Relationship Type="http://schemas.openxmlformats.org/officeDocument/2006/relationships/hyperlink" Id="rId294" Target="https://www.nasa.gov/reference/2-0-fundamentals-of-systems-engineering/" TargetMode="External" /><Relationship Type="http://schemas.openxmlformats.org/officeDocument/2006/relationships/hyperlink" Id="rId295" Target="https://www.nasa.gov/reference/6-2-requirements-management/" TargetMode="External" /><Relationship Type="http://schemas.openxmlformats.org/officeDocument/2006/relationships/hyperlink" Id="rId296" Target="https://www.nasa.gov/reference/6-5-configuration-management/" TargetMode="External" /><Relationship Type="http://schemas.openxmlformats.org/officeDocument/2006/relationships/hyperlink" Id="rId304" Target="https://www.smarttoday.co.kr/ko-kr/articles/1099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30</Pages>
  <Words>15028</Words>
  <Characters>16026</Characters>
  <CharactersWithSpaces>20338</CharactersWithSpaces>
  <Paragraphs>576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2026-10-27T09:29:40Z</dcterms:created>
  <dcterms:modified xsi:type="dcterms:W3CDTF">2026-10-27T09:29:40Z</dcterms:modified>
</cp:coreProperties>
</file>

<file path=docProps/custom.xml><?xml version="1.0" encoding="utf-8"?>
<Properties xmlns="http://schemas.openxmlformats.org/officeDocument/2006/custom-properties" xmlns:vt="http://schemas.openxmlformats.org/officeDocument/2006/docPropsVTypes"/>
</file>