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基于多智能体协作的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自动化网络威胁情报监控与预警系统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项目设计文档（PRD）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版本：v2.1.0（多智能体对抗评审 / 跨源关联 / LangGraph 编排 / 运行时部署 / 多领域专题监测）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日期：2026-08-16</w:t>
      </w:r>
    </w:p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独立开发项目 | AI 测试开发方向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项目概述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项目背景与目标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核心功能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技术栈选型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系统架构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多 Agent 详细设计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数据模型与接口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数据源与合规边界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提示词工程与 A/B 测试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测试策略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实施计划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风险与边界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附录：推荐开源项目清单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附记：开发记录与演进轨迹</w:t>
      </w:r>
    </w:p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spacing w:after="120"/>
      </w:pPr>
      <w:r>
        <w:t xml:space="preserve">本项目将“暗网搜集”这一经历包装为合规、可演示的技术项目，命名为《基于多智能体协作的自动化网络威胁情报监控与预警系统》。系统通过 7x24 小时自动采集公开 OSINT（Open Source Intelligence）威胁情报，经大模型提取、多维度校验后生成结构化报告并推送告警。</w:t>
      </w:r>
    </w:p>
    <w:p>
      <w:pPr>
        <w:spacing w:after="120"/>
      </w:pPr>
      <w:r>
        <w:t xml:space="preserve">项目重点体现 AI 测试开发所需的四项核心能力：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自动化流程设计：多级 Agent 协作与任务编排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异常监控与告警：采集异常、LLM 调用失败、置信度不足等情况的处理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数据清洗与断言：脏数据处理、IOC 提取、多维度置信度校验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提示词工程与质量评估：prompt 版本管理与 A/B 测试评估</w:t>
      </w:r>
    </w:p>
    <w:p>
      <w:pPr>
        <w:spacing w:after="120"/>
      </w:pPr>
      <w:r>
        <w:t xml:space="preserve">项目定位为独立开发的 MVP（Minimum Viable Product），目标是在 1-2 周内完成可运行的演示版本，用于测试开发 / AI 测试方向求职展示。</w:t>
      </w:r>
    </w:p>
    <w:p>
      <w:r>
        <w:br w:type="page"/>
      </w:r>
    </w:p>
    <w:p>
      <w:pPr>
        <w:pStyle w:val="Heading1"/>
      </w:pPr>
      <w:r>
        <w:t xml:space="preserve">2. 项目背景与目标</w:t>
      </w:r>
    </w:p>
    <w:p>
      <w:pPr>
        <w:pStyle w:val="Heading2"/>
      </w:pPr>
      <w:r>
        <w:t xml:space="preserve">2.1 原始经历包装</w:t>
      </w:r>
    </w:p>
    <w:p>
      <w:pPr>
        <w:spacing w:after="120"/>
      </w:pPr>
      <w:r>
        <w:t xml:space="preserve">原始经历为“在特定信息源中持续监控、提取和整理某类情报（如卫星数据泄露相关帖子）”。这一过程的本质是：持续监控、信息提取、数据清洗、结构化报告生成。</w:t>
      </w:r>
    </w:p>
    <w:p>
      <w:pPr>
        <w:spacing w:after="120"/>
      </w:pPr>
      <w:r>
        <w:t xml:space="preserve">将其抽象后，与 Agent（智能体）概念天然契合：一个自动化智能体持续代替人完成监控与情报处理任务。</w:t>
      </w:r>
    </w:p>
    <w:p>
      <w:pPr>
        <w:pStyle w:val="Heading2"/>
      </w:pPr>
      <w:r>
        <w:t xml:space="preserve">2.2 项目目标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构建可运行的多 Agent 协作威胁情报监控系统；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实现从公开源采集、LLM 提取、置信度校验到报告推送的完整自动化链路；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通过 prompt 版本管理与 A/B 测试体现 AI 模型测试方法论；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提供 Web Dashboard 用于演示与数据可视化；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输出可放入简历的项目描述与量化指标。</w:t>
      </w:r>
    </w:p>
    <w:p>
      <w:pPr>
        <w:pStyle w:val="Heading2"/>
      </w:pPr>
      <w:r>
        <w:t xml:space="preserve">2.3 量化指标（实测）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目标值 / 实测值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情报提取准确率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 &gt;= 90%；实测 v1.3 = 1.00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通过多维度校验与 A/B 测试优化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A/B 演示评估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accuracy/recall/F1 单调提升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v1.0(0.40/0.40/0.40) → v1.3(1.00/1.00/1.00)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对抗评审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 条样本中 2 条争议(18.2%)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TYPE_IRRELEVANT_WITH_IOC，置信度 0.89→0.35 校准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跨源关联验证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 条样本印证 1 个 CVE 事件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CVE-2025-6601，2 独立来源，置信度 0.97→1.00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运行时部署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v1.3 部署并回归放行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runtime_prompt.json 自动生效，低于基线(v1.2)自动拦截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系统可用性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7x24 小时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APScheduler 定时调度 + 异常回滚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单元测试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passed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3.13 / 3.8 双环境通过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版本迭代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v1.0 -&gt; v1.3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体现持续优化过程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核心功能</w:t>
      </w:r>
    </w:p>
    <w:p>
      <w:pPr>
        <w:pStyle w:val="Heading2"/>
      </w:pPr>
      <w:r>
        <w:t xml:space="preserve">3.1 LangGraph 多 Agent 编排（核心亮点）</w:t>
      </w:r>
    </w:p>
    <w:p>
      <w:pPr>
        <w:spacing w:after="120"/>
      </w:pPr>
      <w:r>
        <w:t xml:space="preserve">工作流以 LangGraph StateGraph 建模为有向图：采集 → 分析 → 校验 → 跨源关联 → 报告五个节点，通过条件边（是否生成日报 / 是否推送告警）动态路由，而非硬编码 for 循环。无 LangGraph 环境自动退化为线性执行，保证健壮性。</w:t>
      </w:r>
    </w:p>
    <w:p>
      <w:pPr>
        <w:pStyle w:val="Heading2"/>
      </w:pPr>
      <w:r>
        <w:t xml:space="preserve">3.2 感知 Agent（采集）</w:t>
      </w:r>
    </w:p>
    <w:p>
      <w:pPr>
        <w:spacing w:after="120"/>
      </w:pPr>
      <w:r>
        <w:t xml:space="preserve">自动监控多个公开 OSINT 数据源，包括 CVE/NVD、安全博客 RSS、GitHub Security Advisory、公开 IOC Feed 等。支持异步并发拉取、请求重试、反爬应对（请求间隔、User-Agent 轮换），并将原始内容存入原始数据池。</w:t>
      </w:r>
    </w:p>
    <w:p>
      <w:pPr>
        <w:pStyle w:val="Heading2"/>
      </w:pPr>
      <w:r>
        <w:t xml:space="preserve">3.3 分析 Agent + 对抗评审（双 Agent 协作）</w:t>
      </w:r>
    </w:p>
    <w:p>
      <w:pPr>
        <w:spacing w:after="120"/>
      </w:pPr>
      <w:r>
        <w:t xml:space="preserve">分析 Agent 调用大模型从原始文本中提取威胁类型、IoC（IP / 域名 / URL / Hash）、涉及资产、置信度，输出结构化 JSON。紧随其后，独立评审 Agent（Reviewer）对每条结果做规则审查（如类型无关却含 IoC、高置信却无关、IoC 缺失/疑似伪造），协调 Agent（Coordinator）依据反馈自动修复并复评，产出一条可审计的问题清单修复记录——这是“多智能体协作”最直接的体现，也是其他实现无法复制的差异点。</w:t>
      </w:r>
    </w:p>
    <w:p>
      <w:pPr>
        <w:pStyle w:val="Heading2"/>
      </w:pPr>
      <w:r>
        <w:t xml:space="preserve">3.4 校验 Agent（断言）</w:t>
      </w:r>
    </w:p>
    <w:p>
      <w:pPr>
        <w:spacing w:after="120"/>
      </w:pPr>
      <w:r>
        <w:t xml:space="preserve">结合关键词规则与 AI 语义理解，设计多维度校验断言。仅当置信度达到或超过 90% 时判定为有效情报；未通过校验的条目进入“废弃/人工复核”队列。</w:t>
      </w:r>
    </w:p>
    <w:p>
      <w:pPr>
        <w:pStyle w:val="Heading2"/>
      </w:pPr>
      <w:r>
        <w:t xml:space="preserve">3.5 跨源关联 Agent（Correlator）</w:t>
      </w:r>
    </w:p>
    <w:p>
      <w:pPr>
        <w:spacing w:after="120"/>
      </w:pPr>
      <w:r>
        <w:t xml:space="preserve">按共享 IoC（IP/域名/URL/Hash）对有效情报做聚类，当同一威胁被多个独立来源独立报告时判定为 corroborated 并提升置信度（证据驱动）。演示数据中 11 条样本可印证出 1 个 CVE 事件（CVE-2025-6601，2 来源印证，置信度 0.97→1.00）。</w:t>
      </w:r>
    </w:p>
    <w:p>
      <w:pPr>
        <w:pStyle w:val="Heading2"/>
      </w:pPr>
      <w:r>
        <w:t xml:space="preserve">3.6 报告 Agent（告警）</w:t>
      </w:r>
    </w:p>
    <w:p>
      <w:pPr>
        <w:spacing w:after="120"/>
      </w:pPr>
      <w:r>
        <w:t xml:space="preserve">将有效情报结构化为日报或实时告警，通过邮件 SMTP 或飞书 Webhook 推送。支持 Markdown / PDF 格式导出。</w:t>
      </w:r>
    </w:p>
    <w:p>
      <w:pPr>
        <w:pStyle w:val="Heading2"/>
      </w:pPr>
      <w:r>
        <w:t xml:space="preserve">3.7 Prompt 版本管理与 A/B 测试（AI 测试方法论）</w:t>
      </w:r>
    </w:p>
    <w:p>
      <w:pPr>
        <w:spacing w:after="120"/>
      </w:pPr>
      <w:r>
        <w:t xml:space="preserve">维护 prompt v1.0 至 v1.3 多个版本，在固定标注数据集上对比准确率、召回率、F1。获胜版本通过运行时部署写入 runtime_prompt.json 并在下一次工作流自动生效；配套回归护栏，凡低于基线（v1.2 指标）的版本即被拦截。演示模式下使用确定性 Mock 评分，保证 A/B 结果可复现。</w:t>
      </w:r>
    </w:p>
    <w:p>
      <w:pPr>
        <w:pStyle w:val="Heading2"/>
      </w:pPr>
      <w:r>
        <w:t xml:space="preserve">3.8 Dashboard 可视化</w:t>
      </w:r>
    </w:p>
    <w:p>
      <w:pPr>
        <w:spacing w:after="120"/>
      </w:pPr>
      <w:r>
        <w:t xml:space="preserve">通过 Web 仪表板展示情报列表、评审记录（争议率 / 修复数 / 残留数）、跨源关联事件、趋势统计、告警记录与 A/B 评估 / 部署结果。界面采用深色网络安全风格，突出“情报作战中心”氛围。</w:t>
      </w:r>
    </w:p>
    <w:p>
      <w:pPr>
        <w:pStyle w:val="Heading2"/>
      </w:pPr>
      <w:r>
        <w:t xml:space="preserve">3.9 演示模式 / 真实模式双链路</w:t>
      </w:r>
    </w:p>
    <w:p>
      <w:pPr>
        <w:spacing w:after="120"/>
      </w:pPr>
      <w:r>
        <w:t xml:space="preserve">未配置 LLM_API_KEY 时，系统自动使用确定性 DemoLLM + 联想演示源（DemoSource）完成零成本端到端演示；配置额度后切换真实模式，分析真实 OSINT 源。Validator / Reporter / 数据库在两模式下保持一致，评估体系（A/B、评审、关联指标）原样运行。</w:t>
      </w:r>
    </w:p>
    <w:p>
      <w:r>
        <w:br w:type="page"/>
      </w:r>
    </w:p>
    <w:p>
      <w:pPr>
        <w:pStyle w:val="Heading1"/>
      </w:pPr>
      <w:r>
        <w:t xml:space="preserve">4.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技术选型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选型理由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语言与运行时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生态丰富，AI/安全库成熟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 Agent 编排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LangGraph（StateGraph）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声明式状态机，支持条件边/回退；无依赖时线性回退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接入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兼容接口 / DeepSeek / 智谱 GLM / DemoLLM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配置化切换，未配置额度自动演示模式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数据存储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SQLite（开发）+ PostgreSQL（生产可选）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轻量演示，便于迁移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前端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+ streamlit.testing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原生，快速构建数据看板且可自动化冒烟测试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数据采集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httpx + feedparser + BeautifulSoup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异步高效，RSS/Web 解析成熟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数据校验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Pydantic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类型安全、序列化方便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报告生成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Jinja2 + Markdown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模板化，易于扩展 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任务调度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APScheduler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定时任务、持久化、并发支持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测试框架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pytest + unittest.mock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单元测试、模拟 LLM/网络响应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IOC 标准化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python-stix / txt2stix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威胁情报标准格式支持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系统架构</w:t>
      </w:r>
    </w:p>
    <w:p>
      <w:pPr>
        <w:spacing w:after="120"/>
      </w:pPr>
      <w:r>
        <w:t xml:space="preserve">系统采用“采集 → 分析（含对抗评审）→ 校验 → 跨源关联 → 报告”五节点流水线，由 LangGraph StateGraph 统一编排，条件边决定是否生成日报 / 推送告警。整体架构图如下：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公开 OSINT / 演示源 → 感知 Agent（采集与初筛）→ 原始数据池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原始数据池 → 分析 Agent（LLM 结构化提取）→ 候选情报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候选情报 → 评审 Agent（Reviewer）→ 协调 Agent（Coordinator 修复/复评）→ 评审记录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候选情报 → 校验 Agent（多维度断言：关键词/IoC/语义/置信度）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置信度 &gt;= 90% → 有效情报库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未通过 → 废弃/人工复核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有效情报库 → 跨源关联 Agent（共享 IoC 聚类 + 独立来源印证）→ 威胁事件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有效情报库 → 报告 Agent → 日报/实时告警 → 邮件/飞书 Webhook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有效情报库 → Streamlit Dashboard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采集原文 → 多领域监测 Agent（关键词切片统计 + 来源分层明网/暗网）→ 专题监测指标</w:t>
      </w:r>
    </w:p>
    <w:p>
      <w:pPr>
        <w:spacing w:after="120"/>
      </w:pPr>
      <w:r>
        <w:t xml:space="preserve">Prompt Registry（v1.0-v1.3）为分析 Agent 提供不同版本提示词；A/B 评估模块基于标注数据集对比各版本，获胜版本运行时部署到 runtime_prompt.json，分析 Agent 下次运行即生效；回归护栏对低于基线（v1.2）的版本自动拦截。</w:t>
      </w:r>
    </w:p>
    <w:p>
      <w:pPr>
        <w:pStyle w:val="Heading2"/>
      </w:pPr>
      <w:r>
        <w:t xml:space="preserve">5.1 目录结构</w:t>
      </w:r>
    </w:p>
    <w:p>
      <w:pPr>
        <w:spacing w:after="120"/>
      </w:pPr>
      <w:r>
        <w:t xml:space="preserve">项目目录结构遵循模块化、可测试、可扩展原则：</w:t>
      </w:r>
    </w:p>
    <w:p>
      <w:pPr>
        <w:spacing w:after="120"/>
      </w:pPr>
      <w:r>
        <w:t xml:space="preserve">config/ 存放全局配置与 prompt 版本文件；src/ 包含 models、agents、graph、sources、storage、llm、evaluation、utils 等模块；dashboard/ 为 Streamlit 前端；tests/ 包含各模块单元测试；scripts/ 包含运行脚本；data/ 存 benchmark 与评估结果。</w:t>
      </w:r>
    </w:p>
    <w:p>
      <w:r>
        <w:br w:type="page"/>
      </w:r>
    </w:p>
    <w:p>
      <w:pPr>
        <w:pStyle w:val="Heading1"/>
      </w:pPr>
      <w:r>
        <w:t xml:space="preserve">6. 多 Agent 详细设计</w:t>
      </w:r>
    </w:p>
    <w:p>
      <w:pPr>
        <w:pStyle w:val="Heading2"/>
      </w:pPr>
      <w:r>
        <w:t xml:space="preserve">6.1 感知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关键技术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定向采集与初筛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配置化的数据源列表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RawContent 列表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httpx 异步、feedparser、robots.txt 遵守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数据清洗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原始 HTML/RSS/JSON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规范化文本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BeautifulSoup、编码修复、去重</w:t>
            </w:r>
          </w:p>
        </w:tc>
      </w:tr>
    </w:tbl>
    <w:p>
      <w:pPr>
        <w:pStyle w:val="Heading2"/>
      </w:pPr>
      <w:r>
        <w:t xml:space="preserve">6.2 分析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关键技术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结构化提取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清洗后文本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候选 ThreatIntelligence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+ Pydantic 解析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置信度初评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文本与提取结果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confidence 字段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内置信度指引</w:t>
            </w:r>
          </w:p>
        </w:tc>
      </w:tr>
    </w:tbl>
    <w:p>
      <w:pPr>
        <w:pStyle w:val="Heading2"/>
      </w:pPr>
      <w:r>
        <w:t xml:space="preserve">6.3 评审 Agent + 协调 Agent（协作核心）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校验维度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判定/修复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类型无关却含 IoC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规则检查 TYPE_IRRELEVANT_WITH_IOC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判定为高风险，Coordinator 降低置信度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高置信却主题无关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 + LLM 语义复核 HIGH_CONF_IRRELEVANT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Coordinator 澄清后复评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IoC 缺失 / 疑似伪造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规则检查 MISSING_IOC / FABRICATED_IOC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协调 Agent 依据反馈修复并复评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评审指标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争议率 / 修复数 / 残留数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每条生成 ReviewRecord 落库审计</w:t>
            </w:r>
          </w:p>
        </w:tc>
      </w:tr>
    </w:tbl>
    <w:p>
      <w:pPr>
        <w:spacing w:after="120"/>
      </w:pPr>
      <w:r>
        <w:t xml:space="preserve">引言：本阶段是“多智能体协作”的直接体现——一个 Agent 产出候选结果，另一个独立 Agent 审查并质疑，第三个 Agent 依据质疑修复，最终结果经过修复 + 复评迭代，置信度收敛到可信值（演示样本中置信度 0.89→0.35 被校准）。</w:t>
      </w:r>
    </w:p>
    <w:p>
      <w:pPr>
        <w:pStyle w:val="Heading2"/>
      </w:pPr>
      <w:r>
        <w:t xml:space="preserve">6.4 校验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校验维度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通过标准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关键词匹配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威胁类型关键词、卫星/泄露相关词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命中核心词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IOC 可解析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正则提取 IP/域名/URL/Hash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至少提取 1 个有效 IOC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语义相关性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二分类判定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判定为相关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置信度阈值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综合评分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confidence &gt;= 0.9</w:t>
            </w:r>
          </w:p>
        </w:tc>
      </w:tr>
    </w:tbl>
    <w:p>
      <w:pPr>
        <w:pStyle w:val="Heading2"/>
      </w:pPr>
      <w:r>
        <w:t xml:space="preserve">6.5 跨源关联 Agent（Correlator）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关键技术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共享 IoC 聚类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分析后的有效情报列表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ThreatEvent 列表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union-find / 并查集聚类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证据印证判定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归组事件与来源集合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corroborated 布尔值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独立来源数 &gt;= 2 判定印证，置信度 +0.03 封顶 1.0</w:t>
            </w:r>
          </w:p>
        </w:tc>
      </w:tr>
    </w:tbl>
    <w:p>
      <w:pPr>
        <w:pStyle w:val="Heading2"/>
      </w:pPr>
      <w:r>
        <w:t xml:space="preserve">6.6 报告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输出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关键技术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生成日报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当日有效情报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Markdown/PDF 报告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Jinja2 模板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实时告警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高置信度新情报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邮件/飞书消息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smtplib、Webhook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数据模型与接口</w:t>
      </w:r>
    </w:p>
    <w:p>
      <w:pPr>
        <w:pStyle w:val="Heading2"/>
      </w:pPr>
      <w:r>
        <w:t xml:space="preserve">7.1 核心数据模型</w:t>
      </w:r>
    </w:p>
    <w:p>
      <w:pPr>
        <w:spacing w:after="120"/>
      </w:pPr>
      <w:r>
        <w:t xml:space="preserve">ThreatIntelligence 模型包含：id、title、threat_type、iocs、confidence、source、raw_text、created_at、is_valid 等字段，并携带评审元数据（review_rounds / review_approved / review_fixes_applied / review_version 等）。使用 Pydantic 进行类型校验与序列化。</w:t>
      </w:r>
    </w:p>
    <w:p>
      <w:pPr>
        <w:spacing w:after="120"/>
      </w:pPr>
      <w:r>
        <w:t xml:space="preserve">RawContent 模型包含：source_name、url、content、collected_at、content_hash（用于去重）。</w:t>
      </w:r>
    </w:p>
    <w:p>
      <w:pPr>
        <w:spacing w:after="120"/>
      </w:pPr>
      <w:r>
        <w:t xml:space="preserve">ReviewRecord 记录每次对抗评审：intelligence_id、version、reviewer_mode、approved、issue_codes、rounds、confidence_before / confidence_after，用于争议率、修复数、残留数统计与审计。</w:t>
      </w:r>
    </w:p>
    <w:p>
      <w:pPr>
        <w:spacing w:after="120"/>
      </w:pPr>
      <w:r>
        <w:t xml:space="preserve">ThreatEvent 记录跨源关联聚合：event_id、indicator、associated_intelligence_ids、sources、corroborated、ingested_at、confidence。</w:t>
      </w:r>
    </w:p>
    <w:p>
      <w:pPr>
        <w:spacing w:after="120"/>
      </w:pPr>
      <w:r>
        <w:t xml:space="preserve">EvalRun 记录 A/B 评估：model_version、accuracy、recall、f1、avg_confidence、eval_time、is_deployed，Dashboard 可回溯评估与部署历史。</w:t>
      </w:r>
    </w:p>
    <w:p>
      <w:pPr>
        <w:pStyle w:val="Heading2"/>
      </w:pPr>
      <w:r>
        <w:t xml:space="preserve">7.2 关键抽象接口</w:t>
      </w:r>
    </w:p>
    <w:p>
      <w:pPr>
        <w:spacing w:after="120"/>
      </w:pPr>
      <w:r>
        <w:t xml:space="preserve">数据源抽象基类 BaseSource 定义 fetch() 方法，所有数据源实现该方法；演示源 DemoSource 与真实源同接口。LLM 统一客户端 LLMClient 提供 invoke() 接口，真实模型与确定性 DemoLLM 同构，可无缝切换。LangGraph 节点函数以 _WorkflowState 字典为输入/输出，支持状态机与线性回退双路径复用同一批节点。</w:t>
      </w:r>
    </w:p>
    <w:p>
      <w:r>
        <w:br w:type="page"/>
      </w:r>
    </w:p>
    <w:p>
      <w:pPr>
        <w:pStyle w:val="Heading1"/>
      </w:pPr>
      <w:r>
        <w:t xml:space="preserve">8. 数据源与合规边界</w:t>
      </w:r>
    </w:p>
    <w:p>
      <w:pPr>
        <w:pStyle w:val="Heading2"/>
      </w:pPr>
      <w:r>
        <w:t xml:space="preserve">8.1 推荐公开数据源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NVD / CVE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官方漏洞库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Security Advisory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开源项目安全公告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安全博客 RSS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如 Krebs on Security、Dark Reading 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URLhaus / Abuse.ch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恶意 URL/Hash 公开 Feed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GreyNoise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扫描与互联网噪声情报</w:t>
            </w:r>
          </w:p>
        </w:tc>
      </w:tr>
    </w:tbl>
    <w:p>
      <w:pPr>
        <w:pStyle w:val="Heading2"/>
      </w:pPr>
      <w:r>
        <w:t xml:space="preserve">8.2 合规要求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所有数据源限定为公开 OSINT，禁止实际暗网访问；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禁止未经授权爬取、绕过反爬、CC 攻击等非法行为；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遵守各数据源的 robots.txt 与服务条款；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优先使用官方 API 或公开 Feed，控制请求频率；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项目仅用于学习、研究与安全防御目的。</w:t>
      </w:r>
    </w:p>
    <w:p>
      <w:r>
        <w:br w:type="page"/>
      </w:r>
    </w:p>
    <w:p>
      <w:pPr>
        <w:pStyle w:val="Heading1"/>
      </w:pPr>
      <w:r>
        <w:t xml:space="preserve">9. 提示词工程与 A/B 测试</w:t>
      </w:r>
    </w:p>
    <w:p>
      <w:pPr>
        <w:pStyle w:val="Heading2"/>
      </w:pPr>
      <w:r>
        <w:t xml:space="preserve">9.1 Prompt 版本规划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优化重点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示例改进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基础提取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简单指令提取威胁类型与 IOC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增加示例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加入 Few-shot 示例，规范输出格式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增加约束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明确置信度规则与拒绝策略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领域细化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针对卫星数据泄露等特定场景优化</w:t>
            </w:r>
          </w:p>
        </w:tc>
      </w:tr>
    </w:tbl>
    <w:p>
      <w:pPr>
        <w:pStyle w:val="Heading2"/>
      </w:pPr>
      <w:r>
        <w:t xml:space="preserve">9.2 A/B 测试流程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准备标注数据集 benchmark_dataset.json；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使用同一批数据分别运行 v1.0-v1.3 四个 prompt；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收集模型输出并与标注答案对比；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计算准确率（Accuracy）、召回率（Recall）、F1 值；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选择最优版本，通过运行时部署写入 runtime_prompt.json；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回归护栏校验：部署版本必须不低于基线（v1.2 指标），否则拦截并告警；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下一次工作流自动使用已部署版本（v1.3）。</w:t>
      </w:r>
    </w:p>
    <w:p>
      <w:pPr>
        <w:pStyle w:val="Heading2"/>
      </w:pPr>
      <w:r>
        <w:t xml:space="preserve">9.3 运行时部署与回归护栏（AI 测试亮点）</w:t>
      </w:r>
    </w:p>
    <w:p>
      <w:pPr>
        <w:spacing w:after="120"/>
      </w:pPr>
      <w:r>
        <w:t xml:space="preserve">获胜版本写入 data/runtime_prompt.json 后，Analyzer 的 _version 优先读取该文件，无需改代码即自动生效。回归护栏（src/evaluation/regression.py）对比待部署版本与基线（v1.2：accuracy 0.8 / recall 0.6 / f1 0.69 / avg_confidence 0.63）：低于任一目标即判定回归并拒绝部署——这是 AI 模型测试中典型的“上线前质量闸门”。</w:t>
      </w:r>
    </w:p>
    <w:p>
      <w:pPr>
        <w:pStyle w:val="Heading2"/>
      </w:pPr>
      <w:r>
        <w:t xml:space="preserve">9.4 评估指标</w:t>
      </w:r>
    </w:p>
    <w:p>
      <w:pPr>
        <w:spacing w:after="120"/>
      </w:pPr>
      <w:r>
        <w:t xml:space="preserve">准确率 = 正确提取的字段数 / 总字段数；召回率 = 正确提取的关键字段数 / 标注关键字段总数；F1 = 2 * 准确率 * 召回率 / (准确率 + 召回率)。</w:t>
      </w:r>
    </w:p>
    <w:p>
      <w:r>
        <w:br w:type="page"/>
      </w:r>
    </w:p>
    <w:p>
      <w:pPr>
        <w:pStyle w:val="Heading1"/>
      </w:pPr>
      <w:r>
        <w:t xml:space="preserve">10. 测试策略</w:t>
      </w:r>
    </w:p>
    <w:p>
      <w:pPr>
        <w:pStyle w:val="Heading2"/>
      </w:pPr>
      <w:r>
        <w:t xml:space="preserve">10.1 单元测试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test_collector.py：模拟网络响应，测试数据源采集与清洗逻辑；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test_analyzer.py：mock LLM 客户端，测试结构化解析与异常处理；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test_validator.py：测试置信度计算、关键词匹配、IOC 提取；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test_reporter.py：测试报告生成与告警发送（使用假 SMTP/Webhook）；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test_ab_eval.py：测试 A/B 评估指标计算；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test_reviewer.py：对抗评审规则、协调修复与剩余风险判定；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test_correlator.py：跨源聚类与印证判定、置信度增益；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test_prompt_regression.py：回归护栏对 v1.3 放行 / 对 v1.0 拦截；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test_demo_workflow.py：演示模式端到端跑通（零额度确定性 DemoLLM）；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test_workflow.py：LangGraph 状态机 / 线性回退双路径端到端。</w:t>
      </w:r>
    </w:p>
    <w:p>
      <w:pPr>
        <w:pStyle w:val="Heading2"/>
      </w:pPr>
      <w:r>
        <w:t xml:space="preserve">10.2 集成测试</w:t>
      </w:r>
    </w:p>
    <w:p>
      <w:pPr>
        <w:spacing w:after="120"/>
      </w:pPr>
      <w:r>
        <w:t xml:space="preserve">使用 pytest 配合临时 SQLite 数据库，运行完整工作流一次，验证从采集到告警的链路通畅。当前 24 个用例全绿（Python 3.13 主环境；Python 3.8 兼容环境亦通过）。</w:t>
      </w:r>
    </w:p>
    <w:p>
      <w:pPr>
        <w:pStyle w:val="Heading2"/>
      </w:pPr>
      <w:r>
        <w:t xml:space="preserve">10.3 AI 测试亮点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Prompt A/B 测试：同一数据集多版本对比，获胜版本运行时部署；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回归护栏：上线前自动校验新版本不低于基线，防质量回退；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模型响应缓存：避免重复调用，降低测试成本；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结构化输出断言：使用 Pydantic 校验 LLM 输出格式；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对抗评估：独立评审 Agent 对提取结果打分与质疑，量化争议率/修复率/残留率；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确定性 Mock（DemoLLM）：零额度下 A/B、回归与端到端结果均可复现。</w:t>
      </w:r>
    </w:p>
    <w:p>
      <w:r>
        <w:br w:type="page"/>
      </w:r>
    </w:p>
    <w:p>
      <w:pPr>
        <w:pStyle w:val="Heading1"/>
      </w:pPr>
      <w:r>
        <w:t xml:space="preserve">11. 实施计划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6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任务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预计耗时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 PRD 文档、分析参考项目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搭建项目骨架、配置加载、数据库模型、LLM 客户端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实现感知 Agent 与分析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实现校验 Agent 与报告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 工作流编排与异常处理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Dashboard 与 A/B 评估模块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端到端测试、文档整理、面试准备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风险与边界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应对措施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数据源不可用或限制访问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采集失败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多源冗余、本地缓存、降级策略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调用成本高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开发/测试费用增加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响应缓存、模拟客户端、小规模数据集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提取准确率低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误报/漏报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 prompt 优化、A/B 测试、人工标注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合规争议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简历风险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明确使用公开 OSINT，避免暗网表述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面试追问深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无法回答细节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文档化设计决策，提前准备 Demo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附录：推荐开源项目清单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GitHub 地址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适用层级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复用建议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SwiftIOC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PKHarsimran/SwiftIOC-Automated-Threat-Intelligence-Collector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感知 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参考其多源采集与 normalize 逻辑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SpiderFoot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smicallef/spiderfoot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感知 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OSINT 模块扩展思路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InsightForge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chioujryu/InsightForge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分析/报告 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参考多 Agent + LLM 分析架构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OpenCTI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OpenCTI-Platform/opencti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知识库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威胁情报存储与 STIX 接口参考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txt2stix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muchdogesec/txt2stix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IOC 提取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文本中提取 IoC/TTP 并生成 STIX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 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codebyRamzi/threat-intelligence-dashboard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前端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前端参考</w:t>
            </w:r>
          </w:p>
        </w:tc>
      </w:tr>
    </w:tbl>
    <w:p>
      <w:pPr>
        <w:spacing w:after="120"/>
      </w:pPr>
      <w:r>
        <w:t xml:space="preserve">以上项目均为公开开源项目，仅作为架构与实现参考，不直接复制商业逻辑或违反其许可证条款。</w:t>
      </w:r>
    </w:p>
    <w:p>
      <w:r>
        <w:br w:type="page"/>
      </w:r>
    </w:p>
    <w:p>
      <w:pPr>
        <w:pStyle w:val="Heading1"/>
      </w:pPr>
      <w:r>
        <w:t xml:space="preserve">14. 附记：开发记录与演进轨迹（v2.0）</w:t>
      </w:r>
    </w:p>
    <w:p>
      <w:pPr>
        <w:spacing w:after="120"/>
      </w:pPr>
      <w:r>
        <w:t xml:space="preserve">本附记记录从 v1.0 设计文档到 v2.0 已落地实现的演进轨迹，体现“设计 → 实现 → 验证 → 文档同步”的闭环。</w:t>
      </w:r>
    </w:p>
    <w:p>
      <w:pPr>
        <w:pStyle w:val="Heading2"/>
      </w:pPr>
      <w:r>
        <w:t xml:space="preserve">14.1 v1.0 初版（2026-08-13）</w:t>
      </w:r>
    </w:p>
    <w:p>
      <w:pPr>
        <w:spacing w:after="120"/>
      </w:pPr>
      <w:r>
        <w:t xml:space="preserve">完成 PRD 设计：五 Agent 流水线设想、Prompt 版本管理、A/B 测试规划、技术选型。代码骨架搭建，基础测试通过。</w:t>
      </w:r>
    </w:p>
    <w:p>
      <w:pPr>
        <w:pStyle w:val="Heading2"/>
      </w:pPr>
      <w:r>
        <w:t xml:space="preserve">14.2 关键修复与基础能力加固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修复 .env 从未加载：config_loader.py 补充 load_dotenv()；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修复 save_intelligence 静默丢弃校验更新：改为 UPSERT，is_valid 结果开始正确落库；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修复 ORM DetachedInstanceError：Session(expire_on_commit=False)；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iocextract 按接口逐一守卫，兼容 Python 3.8 旧版（缺 extract_domains）；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Validator 白名单补充“漏洞”别名，避免真实 LLM v1.0-v1.2 被误判无效。</w:t>
      </w:r>
    </w:p>
    <w:p>
      <w:pPr>
        <w:pStyle w:val="Heading2"/>
      </w:pPr>
      <w:r>
        <w:t xml:space="preserve">14.3 增量功能落地（按 A→D→B→C 顺序）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A：对抗协作评审（ReviewerAgent + CoordinatorAgent + ReviewRecord 持久化 + 评审指标）；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D：运行时部署（runtime_prompt.json）+ 回归护栏（regression.py，基线取 v1.2 指标）；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B：跨源关联（CorrelatorAgent union-find 聚类 + ThreatEvent 印证 + 置信度增益）；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C：LangGraph StateGraph 编排（五节点 + 条件边，无依赖线性回退）。</w:t>
      </w:r>
    </w:p>
    <w:p>
      <w:pPr>
        <w:pStyle w:val="Heading2"/>
      </w:pPr>
      <w:r>
        <w:t xml:space="preserve">14.4 双链路演示能力（零额度）</w:t>
      </w:r>
    </w:p>
    <w:p>
      <w:pPr>
        <w:spacing w:after="120"/>
      </w:pPr>
      <w:r>
        <w:t xml:space="preserve">新建 DemoSource（11 条中文样本，每条独立来源名保证可印证）与 DemoLLM（确定性抽取），未配置 LLM_API_KEY 时系统进入演示模式完成端到端演示；A/B 评估改用确定性 Mock 评分，保证结果可复现（v1.0→v1.3 单调提升，winner=v1.3 已部署）。</w:t>
      </w:r>
    </w:p>
    <w:p>
      <w:pPr>
        <w:pStyle w:val="Heading2"/>
      </w:pPr>
      <w:r>
        <w:t xml:space="preserve">14.5 验证结果快照（2026-08-16）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pytest 24 passed（Python 3.13 主环境，Python 3.8 兼容）；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干净种子 DB：11 raw / 11 intel（8 有效 / 3 无效）/ 11 reviews（2 争议未通过）/ 1 关联事件（CVE-2025-6601）；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Dashboard 冒烟：streamlit 启动 HTTP 200；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LangGraph 已实装（1.2.x），标志性日志“=== Graph Node: X ===”可见状态机调度。</w:t>
      </w:r>
    </w:p>
    <w:p>
      <w:pPr>
        <w:pStyle w:val="Heading2"/>
      </w:pPr>
      <w:r>
        <w:t xml:space="preserve">14.6 v2.1.0 增量：多领域专题监测 + 合规暗网源（2026-08-20）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DomainMonitorAgent：多领域关键词切片统计（卫星/勒索软件/APT/供应链/IoT 僵尸网络），逐域产出 matched_items / total_sources / dark_sources 持久化到 domain_metrics；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LocalDatasetSource（data/dark_dataset/*.json）：6 条合成标注样本（sample:true），覆盖 5 域，来源分层 4 dark / 2 clearnet，保证监测能力离线可复现；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DarkWebSource：合规限域暗网监测——默认 enabled:false、显式白名单 URL（绝不自动发现）、强制 SOCKS5 代理且 fail-closed、关键词过滤 + 正文截断、全程可审计日志；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工作流新增 Monitor 节点（collect → monitor → analyze → validate → correlate → report），LangGraph 与线性回退双路径同步；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Dashboard 新增「专题监测」页与情报列表暗网来源标签；pytest 全量 40 passed；</w:t>
      </w:r>
    </w:p>
    <w:p>
      <w:pPr>
        <w:pStyle w:val="Heading2"/>
      </w:pPr>
      <w:r>
        <w:t xml:space="preserve">14.7 后续演进建议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真实模式跑通：配置 LLM_API_KEY 后对真 OSINT 源限量分析，复核评审/关联指标；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定时调度接入 APScheduler 实现 7x24 循环采集；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扩展 benchmark 样本规模与领域多样性，提升 A/B 显著性；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报告推送接入真实邮件/飞书 Webhook 验证；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评审与关联指标 Dashboard 增强（趋势图、事件时间线）。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37415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B556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2026-08-19T17:23:42.523Z</dcterms:created>
  <dcterms:modified xsi:type="dcterms:W3CDTF">2026-08-19T17:23:42.525Z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