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楼院议事厅功能采用极光IM的web方案进行开发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 xml:space="preserve">web客户端api文档 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instrText xml:space="preserve"> HYPERLINK "https://docs.jiguang.cn//jmessage/client/im_sdk_js_v2/"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t>https://docs.jiguang.cn//jmessage/client/im_sdk_js_v2/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服务端api文档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instrText xml:space="preserve"> HYPERLINK "https://docs.jiguang.cn//jmessage/server/rest_api_im/"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t>https://docs.jiguang.cn//jmessage/server/rest_api_im/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sdk下载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instrText xml:space="preserve"> HYPERLINK "https://docs.jiguang.cn//jmessage/resources/"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t>https://docs.jiguang.cn//jmessage/resources/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为结合现有会议功能，将楼院议事厅作为一个会议进行维护，每个提案可生成一个议事厅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聊天功能采用群组形式，提案人作为群主</w:t>
      </w:r>
    </w:p>
    <w:p>
      <w:pPr>
        <w:pStyle w:val="2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</w:rPr>
        <w:t>功能设计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bidi w:val="0"/>
        <w:ind w:left="425" w:leftChars="0" w:right="0" w:hanging="425" w:firstLine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</w:rPr>
        <w:t>鉴权信息管理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 w:right="0" w:right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秘钥保存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在极光应用运营平台新建应用WEB_IM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appkey appscret 保存在 community_message.m_app表中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初始化鉴权信息查询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后端根据appkey appscret组装鉴权信息供前端初始化时使用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"appkey": "7e42e869baa2fbca8ccb823c",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"random_str": "022cd9fd995849b58b3ef0e943421ed9",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"signature": "E422A978DE37196588531CD0C42010B5",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"timestamp": "1467967210887"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参数说明: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appkey : 开发者在极光平台注册的 IM 应用 appkey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random_str : 20-36 长度的随机字符串, 作为签名加 salt 使用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timestamp : 当前时间戳，用于防止重放攻击，精确到毫秒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signature : 签名，10 分钟后失效（只针对初始化操作，初始化成功则之后的操作跟签名无关）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签名生成算法如下: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signature = md5(appkey={appkey}&amp;timestamp={timestamp}&amp;random_str={random_str}&amp;key={secret})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其中 secret 为开发者在极光平台注册的 IM 应用 masterSecret。 签名生成示例: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signature = md5("appkey=25b693b31d2c2ad5f072ef0c&amp;timestamp=1507791639926&amp;random_str=022cd9fd995849b&amp;key=bc2efab258f2019727a4f36l")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*生产环境签名的生成需要在开发者服务端生成，不然存在 masterSecret 暴露的风险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bidi w:val="0"/>
        <w:ind w:left="425" w:leftChars="0" w:right="0" w:hanging="425" w:firstLine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</w:rPr>
        <w:t>用户管理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用户信息查询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后端提供当前用户信息查询接口，根据当前微信登陆用户查询baseuser信息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注册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用户加入申请审核通过后，后端自动注册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username baseuser.id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 xml:space="preserve">password baseuser.id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nickname baseuser.realname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 xml:space="preserve">登陆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web端调用极光SDK登陆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注册登陆若要用户无感知，密码只能由我们自己决定，存在安全问题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若需用户自行注册登陆，至少需要先设置密码 并提供密码重置等相关接口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bidi w:val="0"/>
        <w:ind w:left="425" w:leftChars="0" w:right="0" w:hanging="425" w:firstLine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</w:rPr>
        <w:t>楼院议事厅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开启议事厅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app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 xml:space="preserve"> 提案编辑页通过chatMeetingStatus字段控制开启（“1”）/ 关闭（“0”）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创建会议--根据提案人的电话查询基础用户信息--加入会议成员--以其作为群主创建群组--[若报错用户不存在898002，注册用户，再次创建]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进入议事厅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若提案已开启议事厅，公众号我的楼院提案展示页中展示进入议事厅按钮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，点击后验证身份（成员、非成员、群主），若是成员直接进入，并根据groupId获取历史信息和监听实时信息。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后端提供申请接口，向提案人发送消息，并记录申请信息，不可重复申请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mongodb存储申请，用完就删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审核申请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app我的提案详情页审核加入申请进入申请列表，处理申请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同意 用户注册，将用户加入议事厅成员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拒绝 删除申请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关闭议事厅</w:t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woUserID w:val="1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后端提供关闭议事厅接口，web端调用关闭议事厅接口成功后，发送特定内容的群组透传信 息，同时在透传消息监听事件中做登出处理，之后本页面用户登出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移出成员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后端提供移出成员接口，同时监听移出事件，做登出处理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并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进行相应提示（所有人提示xxx被xxx移出）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禁言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后端提供禁言接口web监听被禁言事件，所有人提示xxx被xxx禁言, 被禁言人发消息时提示自己被 禁言）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禁言特定时间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记录禁言信息保存在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redis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中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设置过期时间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，任务每30秒检查所有被禁言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成员更新禁言状态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会议记录查询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将楼院议事厅归为新类型的会议，后台管理系统在会议管理可查看相应信息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上传会议纪要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将楼院议事厅归为新类型的会议，后台管理系统在会议管理可上传会议纪要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会议纪要展示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公众号和app在提案详情页面提供会议纪要预览功能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&lt;a :href="filepreview(url)" target="_blank"&gt;{{content}}&lt;/a&gt;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bidi w:val="0"/>
        <w:ind w:left="425" w:leftChars="0" w:right="0" w:hanging="425" w:firstLine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</w:rPr>
      </w:pPr>
      <w:r>
        <w:rPr>
          <w:rFonts w:hint="default" w:eastAsia="Arial" w:cs="Arial"/>
          <w:i w:val="0"/>
          <w:caps w:val="0"/>
          <w:color w:val="333333"/>
          <w:spacing w:val="0"/>
          <w:woUserID w:val="1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</w:rPr>
        <w:t>消息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发送消息</w:t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woUserID w:val="1"/>
        </w:rPr>
        <w:t xml:space="preserve"> </w:t>
      </w:r>
    </w:p>
    <w:p>
      <w:pPr>
        <w:ind w:firstLine="500" w:firstLineChars="0"/>
        <w:rPr>
          <w:rFonts w:ascii="Arial" w:hAnsi="Arial" w:eastAsia="Arial" w:cs="Arial"/>
          <w:i w:val="0"/>
          <w:caps w:val="0"/>
          <w:color w:val="333333"/>
          <w:spacing w:val="8"/>
          <w:sz w:val="22"/>
          <w:szCs w:val="22"/>
          <w:shd w:val="clear" w:fill="FFFFFF"/>
          <w:woUserID w:val="1"/>
        </w:rPr>
      </w:pPr>
      <w:r>
        <w:rPr>
          <w:rFonts w:ascii="Arial" w:hAnsi="Arial" w:eastAsia="Arial" w:cs="Arial"/>
          <w:i w:val="0"/>
          <w:caps w:val="0"/>
          <w:color w:val="333333"/>
          <w:spacing w:val="8"/>
          <w:sz w:val="22"/>
          <w:szCs w:val="22"/>
          <w:shd w:val="clear" w:fill="FFFFFF"/>
          <w:woUserID w:val="1"/>
        </w:rPr>
        <w:t>前端调用web SDK JMessage#sendGroupMsg()</w:t>
      </w:r>
    </w:p>
    <w:p>
      <w:pPr>
        <w:ind w:firstLine="500" w:firstLineChars="0"/>
        <w:rPr>
          <w:rFonts w:hint="default" w:ascii="Arial" w:hAnsi="Arial" w:eastAsia="Arial" w:cs="Arial"/>
          <w:i w:val="0"/>
          <w:caps w:val="0"/>
          <w:color w:val="333333"/>
          <w:spacing w:val="8"/>
          <w:sz w:val="22"/>
          <w:szCs w:val="22"/>
          <w:shd w:val="clear" w:fill="FFFFFF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8"/>
          <w:sz w:val="22"/>
          <w:szCs w:val="22"/>
          <w:shd w:val="clear" w:fill="FFFFFF"/>
          <w:woUserID w:val="1"/>
        </w:rPr>
        <w:t>同时监听消息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woUserID w:val="1"/>
        </w:rPr>
      </w:pPr>
      <w:bookmarkStart w:id="0" w:name="_GoBack"/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woUserID w:val="1"/>
        </w:rPr>
        <w:t>复制</w:t>
      </w:r>
    </w:p>
    <w:bookmarkEnd w:id="0"/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500" w:firstLine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前端提供复制功能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woUserID w:val="1"/>
        </w:rPr>
        <w:t>@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leftChars="0" w:right="0" w:firstLine="500" w:firstLine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strike w:val="0"/>
          <w:dstrike w:val="0"/>
          <w:color w:val="333333"/>
          <w:spacing w:val="0"/>
          <w:sz w:val="24"/>
          <w:szCs w:val="24"/>
          <w:woUserID w:val="1"/>
        </w:rPr>
        <w:t>记录@用户id（baseuserId）到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extras下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atUserIdList字段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leftChars="0" w:right="0" w:firstLine="500" w:firstLine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历史消息返回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extras下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atUserList字段 @用户信息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500" w:firstLine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strike/>
          <w:dstrike w:val="0"/>
          <w:color w:val="333333"/>
          <w:spacing w:val="0"/>
          <w:sz w:val="24"/>
          <w:szCs w:val="24"/>
        </w:rPr>
        <w:t>前端通过 JMessage#sendGroupMsg() at_list custom_notification 参数处理消息</w:t>
      </w:r>
      <w:r>
        <w:rPr>
          <w:rFonts w:hint="default" w:ascii="Arial" w:hAnsi="Arial" w:eastAsia="Arial" w:cs="Arial"/>
          <w:i w:val="0"/>
          <w:caps w:val="0"/>
          <w:strike/>
          <w:dstrike w:val="0"/>
          <w:color w:val="333333"/>
          <w:spacing w:val="0"/>
          <w:sz w:val="24"/>
          <w:szCs w:val="24"/>
          <w:woUserID w:val="1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消息查询接口msg信息at_list 返回的是用户的uid,无法使用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woUserID w:val="1"/>
        </w:rPr>
        <w:t>引用</w:t>
      </w:r>
    </w:p>
    <w:p>
      <w:pPr>
        <w:ind w:left="0" w:leftChars="0" w:firstLine="50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记录引用消息id到extras下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quoteMsgId字段，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监听到此消息时，同时将引用内容展示, 页面效果仿照微信</w:t>
      </w:r>
    </w:p>
    <w:p>
      <w:pPr>
        <w:ind w:left="0" w:leftChars="0" w:firstLine="50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历史消息中通过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extras下quoteMsg字段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返回所引用消息，若所引用消息处于非正常状态（已删除、已撤回）其内容仅包含状态status字段，前端需先验证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quoteMsg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 xml:space="preserve"> 非空 再验证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status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 xml:space="preserve"> 进行处理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撤回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web通过sdk调用撤回方法JMessage#msgRetract ()，监听撤回事件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，对消息隐藏，若该消息被引用将引用内容重设为“引用内容已撤回”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，调用后台消息撤回接口，若消息已下载将该消息记录为撤回，否则记录撤回消息 id在下载任务中将其标为撤回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删除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调用后台消息删除接口，若消息已下载将该消息记录为删除，否则记录删除消息 id在下载任务中将其标为删除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调用成功后，发送透传消息，同时监听透传消息，将已展示的此消息从页面删除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撤回与删除存在延迟与遗漏问题，立即执行下载消息任务是否能解决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文件消息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 xml:space="preserve">实时消息 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500" w:firstLine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接收方监听并调用获取资源方法</w:t>
      </w:r>
      <w:r>
        <w:rPr>
          <w:rFonts w:ascii="Arial" w:hAnsi="Arial" w:eastAsia="Arial" w:cs="Arial"/>
          <w:i w:val="0"/>
          <w:caps w:val="0"/>
          <w:color w:val="333333"/>
          <w:spacing w:val="8"/>
          <w:sz w:val="22"/>
          <w:szCs w:val="22"/>
          <w:shd w:val="clear" w:fill="FFFFFF"/>
        </w:rPr>
        <w:t>JMessage#getResource ()</w:t>
      </w:r>
      <w:r>
        <w:rPr>
          <w:rFonts w:ascii="Arial" w:hAnsi="Arial" w:eastAsia="Arial" w:cs="Arial"/>
          <w:i w:val="0"/>
          <w:caps w:val="0"/>
          <w:color w:val="333333"/>
          <w:spacing w:val="8"/>
          <w:sz w:val="22"/>
          <w:szCs w:val="22"/>
          <w:shd w:val="clear" w:fill="FFFFFF"/>
          <w:woUserID w:val="1"/>
        </w:rPr>
        <w:t>获取资源路径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历史消息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500" w:firstLine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消息保存时将文件下载到本地，并提供本地路径字段，web展示时先判断本地路径是否存在，若没有则调用获取资源方法</w:t>
      </w:r>
      <w:r>
        <w:rPr>
          <w:rFonts w:ascii="Arial" w:hAnsi="Arial" w:eastAsia="Arial" w:cs="Arial"/>
          <w:i w:val="0"/>
          <w:caps w:val="0"/>
          <w:color w:val="333333"/>
          <w:spacing w:val="8"/>
          <w:sz w:val="22"/>
          <w:szCs w:val="22"/>
          <w:shd w:val="clear" w:fill="FFFFFF"/>
        </w:rPr>
        <w:t>JMessage#getResource ()</w:t>
      </w:r>
      <w:r>
        <w:rPr>
          <w:rFonts w:ascii="Arial" w:hAnsi="Arial" w:eastAsia="Arial" w:cs="Arial"/>
          <w:i w:val="0"/>
          <w:caps w:val="0"/>
          <w:color w:val="333333"/>
          <w:spacing w:val="8"/>
          <w:sz w:val="22"/>
          <w:szCs w:val="22"/>
          <w:shd w:val="clear" w:fill="FFFFFF"/>
          <w:woUserID w:val="1"/>
        </w:rPr>
        <w:t>获取资源路径</w:t>
      </w:r>
    </w:p>
    <w:p>
      <w:pPr>
        <w:pStyle w:val="4"/>
        <w:keepNext w:val="0"/>
        <w:keepLines w:val="0"/>
        <w:widowControl/>
        <w:suppressLineNumbers w:val="0"/>
        <w:bidi w:val="0"/>
        <w:ind w:left="0" w:leftChars="0" w:right="0" w:firstLine="0" w:firstLineChars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消息保存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采用mongodb保存消息实体，文件类型下载到文件服务器，并记录地址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woUserID w:val="1"/>
        </w:rPr>
        <w:t xml:space="preserve"> </w:t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历史消息查询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由于websdk未提供本地消息保存，只能采用本地缓存或者后台下载+离线消息漫游（最多 100条保存15天）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可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能存在遗漏或延迟等问题</w:t>
      </w:r>
    </w:p>
    <w:p>
      <w:pPr>
        <w:jc w:val="left"/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ar(--monospace)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A62CB"/>
    <w:multiLevelType w:val="singleLevel"/>
    <w:tmpl w:val="7DFA62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F08BD"/>
    <w:rsid w:val="37DF41E0"/>
    <w:rsid w:val="39A618B5"/>
    <w:rsid w:val="4F9B9E60"/>
    <w:rsid w:val="4FE7E02E"/>
    <w:rsid w:val="53BBC1BD"/>
    <w:rsid w:val="5F9FC8E4"/>
    <w:rsid w:val="5FCFD435"/>
    <w:rsid w:val="7B9DD45C"/>
    <w:rsid w:val="7BB59374"/>
    <w:rsid w:val="7BEE31E2"/>
    <w:rsid w:val="7BF56202"/>
    <w:rsid w:val="7DCF274C"/>
    <w:rsid w:val="7EE9CE55"/>
    <w:rsid w:val="7F555CEF"/>
    <w:rsid w:val="7F73DAE1"/>
    <w:rsid w:val="7F8BF6C1"/>
    <w:rsid w:val="7FCF7186"/>
    <w:rsid w:val="7FFBE2A0"/>
    <w:rsid w:val="A7FF5729"/>
    <w:rsid w:val="BA7F48A4"/>
    <w:rsid w:val="BB6D35C1"/>
    <w:rsid w:val="BD7F8F29"/>
    <w:rsid w:val="BDFF1399"/>
    <w:rsid w:val="D76A96A0"/>
    <w:rsid w:val="DFFF11B3"/>
    <w:rsid w:val="E0DE3455"/>
    <w:rsid w:val="F0FB5CB6"/>
    <w:rsid w:val="F615CF8B"/>
    <w:rsid w:val="F7FE4994"/>
    <w:rsid w:val="FAEF2375"/>
    <w:rsid w:val="FB61709F"/>
    <w:rsid w:val="FCCBF509"/>
    <w:rsid w:val="FEBE7E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WWO_wpscloud_20201109110418-6bc7c4d86b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2020-10-01T03:07:00Z</dcterms:created>
  <dcterms:modified xsi:type="dcterms:W3CDTF">2020-11-12T11:50:14Z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