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spacing w:line="480" w:lineRule="auto"/>
        <w:rPr>
          <w:rFonts w:hint="eastAsia" w:ascii="幼圆" w:hAnsi="楷体" w:eastAsia="幼圆"/>
          <w:sz w:val="44"/>
          <w:szCs w:val="44"/>
        </w:rPr>
      </w:pPr>
      <w:r>
        <w:rPr>
          <w:rFonts w:hint="eastAsia" w:ascii="幼圆" w:hAnsi="楷体" w:eastAsia="幼圆"/>
          <w:sz w:val="44"/>
          <w:szCs w:val="44"/>
        </w:rPr>
        <w:t>接口说明文档</w:t>
      </w: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</w:p>
    <w:p>
      <w:pPr>
        <w:rPr>
          <w:rFonts w:hint="eastAsia" w:ascii="幼圆" w:eastAsia="幼圆"/>
        </w:rPr>
      </w:pPr>
      <w:r>
        <w:rPr>
          <w:rFonts w:hint="eastAsia" w:ascii="幼圆" w:eastAsia="幼圆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52705</wp:posOffset>
                </wp:positionV>
                <wp:extent cx="5191760" cy="38735"/>
                <wp:effectExtent l="0" t="0" r="28575" b="374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712" cy="3900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75pt;margin-top:4.15pt;height:3.05pt;width:408.8pt;z-index:251659264;mso-width-relative:page;mso-height-relative:page;" filled="f" stroked="t" coordsize="21600,21600" o:gfxdata="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TCT3/WAAAABgEAAA8AAAAAAAAAAQAgAAAAIgAAAGRycy9kb3ducmV2LnhtbFBLAQIUABQAAAAI&#10;AIdO4kDkkuo77wEAAMADAAAOAAAAAAAAAAEAIAAAACUBAABkcnMvZTJvRG9jLnhtbFBLBQYAAAAA&#10;BgAGAFkBAACG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幼圆" w:hAnsi="宋体" w:eastAsia="幼圆"/>
          <w:b/>
          <w:bCs/>
          <w:sz w:val="32"/>
          <w:szCs w:val="32"/>
        </w:rPr>
      </w:pPr>
      <w:r>
        <w:rPr>
          <w:rFonts w:hint="eastAsia" w:ascii="幼圆" w:hAnsi="宋体" w:eastAsia="幼圆"/>
          <w:b/>
          <w:bCs/>
          <w:sz w:val="32"/>
          <w:szCs w:val="32"/>
        </w:rPr>
        <w:t>信驿科技</w:t>
      </w:r>
    </w:p>
    <w:p>
      <w:pPr>
        <w:widowControl/>
        <w:jc w:val="left"/>
        <w:rPr>
          <w:rFonts w:hint="eastAsia" w:ascii="幼圆" w:eastAsia="幼圆"/>
        </w:rPr>
      </w:pPr>
      <w:r>
        <w:rPr>
          <w:rFonts w:hint="eastAsia" w:ascii="幼圆" w:eastAsia="幼圆"/>
        </w:rPr>
        <w:br w:type="page"/>
      </w:r>
    </w:p>
    <w:p>
      <w:pPr>
        <w:jc w:val="left"/>
        <w:rPr>
          <w:rFonts w:hint="eastAsia" w:ascii="幼圆" w:eastAsia="幼圆"/>
          <w:b/>
        </w:rPr>
      </w:pPr>
    </w:p>
    <w:p>
      <w:pPr>
        <w:jc w:val="left"/>
        <w:rPr>
          <w:rFonts w:hint="eastAsia" w:ascii="幼圆" w:eastAsia="幼圆"/>
          <w:b/>
        </w:rPr>
      </w:pPr>
      <w:r>
        <w:rPr>
          <w:rFonts w:hint="eastAsia" w:ascii="幼圆" w:eastAsia="幼圆"/>
          <w:b/>
        </w:rPr>
        <w:t>文档信息</w:t>
      </w:r>
    </w:p>
    <w:tbl>
      <w:tblPr>
        <w:tblStyle w:val="27"/>
        <w:tblW w:w="81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66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ind w:right="-4" w:rightChars="-2"/>
              <w:jc w:val="center"/>
              <w:rPr>
                <w:rFonts w:hint="eastAsia" w:ascii="幼圆" w:eastAsia="幼圆" w:cs="Calibri"/>
                <w:sz w:val="18"/>
                <w:szCs w:val="18"/>
              </w:rPr>
            </w:pPr>
            <w:r>
              <w:rPr>
                <w:rFonts w:hint="eastAsia" w:ascii="幼圆" w:eastAsia="幼圆" w:cs="Calibri"/>
                <w:sz w:val="18"/>
                <w:szCs w:val="18"/>
              </w:rPr>
              <w:t>文档名称：</w:t>
            </w:r>
          </w:p>
        </w:tc>
        <w:tc>
          <w:tcPr>
            <w:tcW w:w="6618" w:type="dxa"/>
          </w:tcPr>
          <w:p>
            <w:pPr>
              <w:rPr>
                <w:rFonts w:hint="eastAsia" w:ascii="幼圆" w:eastAsia="幼圆"/>
                <w:i/>
                <w:sz w:val="18"/>
                <w:szCs w:val="18"/>
              </w:rPr>
            </w:pPr>
            <w:r>
              <w:rPr>
                <w:rFonts w:hint="eastAsia" w:ascii="幼圆" w:eastAsia="幼圆"/>
                <w:i/>
                <w:sz w:val="18"/>
                <w:szCs w:val="18"/>
              </w:rPr>
              <w:t>垃圾分类小游戏接口说明文档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ind w:right="-4" w:rightChars="-2"/>
              <w:jc w:val="center"/>
              <w:rPr>
                <w:rFonts w:hint="eastAsia" w:ascii="幼圆" w:eastAsia="幼圆" w:cs="Calibri"/>
                <w:sz w:val="18"/>
                <w:szCs w:val="18"/>
              </w:rPr>
            </w:pPr>
            <w:r>
              <w:rPr>
                <w:rFonts w:hint="eastAsia" w:ascii="幼圆" w:eastAsia="幼圆" w:cs="Calibri"/>
                <w:sz w:val="18"/>
                <w:szCs w:val="18"/>
              </w:rPr>
              <w:t>状态：</w:t>
            </w:r>
          </w:p>
        </w:tc>
        <w:tc>
          <w:tcPr>
            <w:tcW w:w="6618" w:type="dxa"/>
          </w:tcPr>
          <w:p>
            <w:pPr>
              <w:rPr>
                <w:rFonts w:hint="eastAsia" w:ascii="幼圆" w:eastAsia="幼圆"/>
                <w:i/>
                <w:sz w:val="18"/>
                <w:szCs w:val="18"/>
              </w:rPr>
            </w:pPr>
            <w:r>
              <w:rPr>
                <w:rFonts w:hint="eastAsia" w:ascii="幼圆" w:eastAsia="幼圆"/>
                <w:i/>
                <w:sz w:val="18"/>
                <w:szCs w:val="18"/>
              </w:rPr>
              <w:t>做成中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ind w:right="-4" w:rightChars="-2"/>
              <w:jc w:val="center"/>
              <w:rPr>
                <w:rFonts w:hint="eastAsia" w:ascii="幼圆" w:eastAsia="幼圆" w:cs="Calibri"/>
                <w:sz w:val="18"/>
                <w:szCs w:val="18"/>
              </w:rPr>
            </w:pPr>
            <w:r>
              <w:rPr>
                <w:rFonts w:hint="eastAsia" w:ascii="幼圆" w:eastAsia="幼圆" w:cs="Calibri"/>
                <w:sz w:val="18"/>
                <w:szCs w:val="18"/>
              </w:rPr>
              <w:t>版本号</w:t>
            </w:r>
          </w:p>
        </w:tc>
        <w:tc>
          <w:tcPr>
            <w:tcW w:w="6618" w:type="dxa"/>
          </w:tcPr>
          <w:p>
            <w:pPr>
              <w:rPr>
                <w:rFonts w:hint="eastAsia" w:ascii="幼圆" w:eastAsia="幼圆"/>
                <w:i/>
                <w:sz w:val="18"/>
                <w:szCs w:val="18"/>
              </w:rPr>
            </w:pPr>
            <w:r>
              <w:rPr>
                <w:rFonts w:hint="eastAsia" w:ascii="幼圆" w:eastAsia="幼圆"/>
                <w:i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ind w:right="-4" w:rightChars="-2"/>
              <w:jc w:val="center"/>
              <w:rPr>
                <w:rFonts w:hint="eastAsia" w:ascii="幼圆" w:eastAsia="幼圆" w:cs="Calibri"/>
                <w:sz w:val="18"/>
                <w:szCs w:val="18"/>
              </w:rPr>
            </w:pPr>
            <w:r>
              <w:rPr>
                <w:rFonts w:hint="eastAsia" w:ascii="幼圆" w:eastAsia="幼圆" w:cs="Calibri"/>
                <w:sz w:val="18"/>
                <w:szCs w:val="18"/>
              </w:rPr>
              <w:t>最后更新日期：</w:t>
            </w:r>
          </w:p>
        </w:tc>
        <w:tc>
          <w:tcPr>
            <w:tcW w:w="6618" w:type="dxa"/>
          </w:tcPr>
          <w:p>
            <w:pPr>
              <w:rPr>
                <w:rFonts w:hint="eastAsia" w:ascii="幼圆" w:eastAsia="幼圆"/>
                <w:i/>
                <w:sz w:val="18"/>
                <w:szCs w:val="18"/>
              </w:rPr>
            </w:pPr>
            <w:r>
              <w:rPr>
                <w:rFonts w:hint="eastAsia" w:ascii="幼圆" w:eastAsia="幼圆"/>
                <w:i/>
                <w:sz w:val="18"/>
                <w:szCs w:val="18"/>
              </w:rPr>
              <w:t>2020/10/12</w:t>
            </w:r>
          </w:p>
        </w:tc>
      </w:tr>
    </w:tbl>
    <w:p>
      <w:pPr>
        <w:jc w:val="left"/>
        <w:rPr>
          <w:rFonts w:hint="eastAsia" w:ascii="幼圆" w:eastAsia="幼圆"/>
          <w:b/>
        </w:rPr>
      </w:pPr>
    </w:p>
    <w:p>
      <w:pPr>
        <w:rPr>
          <w:rFonts w:hint="eastAsia" w:ascii="幼圆" w:eastAsia="幼圆"/>
        </w:rPr>
      </w:pPr>
      <w:r>
        <w:rPr>
          <w:rFonts w:hint="eastAsia" w:ascii="幼圆" w:eastAsia="幼圆"/>
          <w:b/>
        </w:rPr>
        <w:t>文件修改记录</w:t>
      </w:r>
    </w:p>
    <w:tbl>
      <w:tblPr>
        <w:tblStyle w:val="27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3080"/>
        <w:gridCol w:w="1030"/>
        <w:gridCol w:w="993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版本号</w:t>
            </w:r>
          </w:p>
        </w:tc>
        <w:tc>
          <w:tcPr>
            <w:tcW w:w="30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修改页码及内容</w:t>
            </w:r>
          </w:p>
        </w:tc>
        <w:tc>
          <w:tcPr>
            <w:tcW w:w="103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修改人</w:t>
            </w:r>
          </w:p>
        </w:tc>
        <w:tc>
          <w:tcPr>
            <w:tcW w:w="993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审核人</w:t>
            </w:r>
          </w:p>
        </w:tc>
        <w:tc>
          <w:tcPr>
            <w:tcW w:w="99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批准人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幼圆" w:eastAsia="幼圆"/>
                <w:b/>
                <w:kern w:val="0"/>
                <w:szCs w:val="21"/>
              </w:rPr>
            </w:pPr>
            <w:r>
              <w:rPr>
                <w:rFonts w:hint="eastAsia" w:ascii="幼圆" w:eastAsia="幼圆"/>
                <w:b/>
                <w:kern w:val="0"/>
                <w:szCs w:val="21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kern w:val="0"/>
                <w:sz w:val="18"/>
                <w:szCs w:val="18"/>
              </w:rPr>
              <w:t>V1.0</w:t>
            </w:r>
          </w:p>
        </w:tc>
        <w:tc>
          <w:tcPr>
            <w:tcW w:w="3080" w:type="dxa"/>
          </w:tcPr>
          <w:p>
            <w:pPr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kern w:val="0"/>
                <w:sz w:val="18"/>
                <w:szCs w:val="18"/>
              </w:rPr>
              <w:t>新建</w:t>
            </w:r>
          </w:p>
        </w:tc>
        <w:tc>
          <w:tcPr>
            <w:tcW w:w="103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kern w:val="0"/>
                <w:sz w:val="18"/>
                <w:szCs w:val="18"/>
              </w:rPr>
              <w:t>赵欣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kern w:val="0"/>
                <w:sz w:val="18"/>
                <w:szCs w:val="18"/>
              </w:rPr>
              <w:t>樊志强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kern w:val="0"/>
                <w:sz w:val="18"/>
                <w:szCs w:val="18"/>
              </w:rPr>
              <w:t>樊志强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  <w:r>
              <w:rPr>
                <w:rFonts w:hint="eastAsia" w:ascii="幼圆" w:eastAsia="幼圆"/>
                <w:i/>
                <w:sz w:val="18"/>
                <w:szCs w:val="18"/>
              </w:rPr>
              <w:t>2020/10/12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>
            <w:pPr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幼圆" w:eastAsia="幼圆"/>
                <w:i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>
            <w:pPr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幼圆" w:eastAsia="幼圆"/>
                <w:i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>
            <w:pPr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幼圆" w:eastAsia="幼圆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幼圆" w:eastAsia="幼圆"/>
                <w:i/>
                <w:sz w:val="18"/>
                <w:szCs w:val="18"/>
              </w:rPr>
            </w:pPr>
          </w:p>
        </w:tc>
      </w:tr>
    </w:tbl>
    <w:p>
      <w:pPr>
        <w:rPr>
          <w:rFonts w:hint="eastAsia" w:ascii="幼圆" w:eastAsia="幼圆"/>
        </w:rPr>
      </w:pPr>
    </w:p>
    <w:p>
      <w:pPr>
        <w:widowControl/>
        <w:jc w:val="left"/>
        <w:rPr>
          <w:rFonts w:hint="eastAsia" w:ascii="幼圆" w:eastAsia="幼圆"/>
        </w:rPr>
      </w:pPr>
      <w:r>
        <w:rPr>
          <w:rFonts w:hint="eastAsia" w:ascii="幼圆" w:eastAsia="幼圆"/>
        </w:rPr>
        <w:br w:type="page"/>
      </w:r>
    </w:p>
    <w:sdt>
      <w:sdtPr>
        <w:rPr>
          <w:rFonts w:hint="eastAsia" w:ascii="幼圆" w:eastAsia="幼圆"/>
          <w:lang w:val="zh-CN"/>
        </w:rPr>
        <w:id w:val="567622378"/>
        <w:docPartObj>
          <w:docPartGallery w:val="Table of Contents"/>
          <w:docPartUnique/>
        </w:docPartObj>
      </w:sdtPr>
      <w:sdtEndPr>
        <w:rPr>
          <w:rFonts w:hint="eastAsia" w:ascii="幼圆" w:eastAsia="幼圆"/>
          <w:b/>
          <w:bCs/>
          <w:lang w:val="zh-CN"/>
        </w:rPr>
      </w:sdtEndPr>
      <w:sdtContent>
        <w:p>
          <w:pPr>
            <w:widowControl/>
            <w:jc w:val="left"/>
            <w:rPr>
              <w:rFonts w:hint="eastAsia" w:ascii="幼圆" w:eastAsia="幼圆"/>
            </w:rPr>
          </w:pPr>
          <w:r>
            <w:rPr>
              <w:rFonts w:hint="eastAsia" w:ascii="幼圆" w:eastAsia="幼圆"/>
              <w:lang w:val="zh-CN"/>
            </w:rPr>
            <w:t>目录</w:t>
          </w:r>
        </w:p>
        <w:p>
          <w:pPr>
            <w:pStyle w:val="21"/>
            <w:tabs>
              <w:tab w:val="left" w:pos="420"/>
              <w:tab w:val="right" w:leader="dot" w:pos="8296"/>
            </w:tabs>
            <w:rPr>
              <w:rFonts w:hint="eastAsia" w:ascii="幼圆" w:eastAsia="幼圆"/>
            </w:rPr>
          </w:pP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TOC \o "1-3" \h \z \u </w:instrText>
          </w:r>
          <w:r>
            <w:rPr>
              <w:rFonts w:hint="eastAsia" w:ascii="幼圆" w:eastAsia="幼圆"/>
            </w:rPr>
            <w:fldChar w:fldCharType="separate"/>
          </w:r>
          <w:r>
            <w:fldChar w:fldCharType="begin"/>
          </w:r>
          <w:r>
            <w:instrText xml:space="preserve"> HYPERLINK \l "_Toc53394300"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1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垃圾分类小游戏后台接口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_Toc53394300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4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"_Toc53394304"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3.1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获取游戏规则接口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_Toc53394304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4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"_Toc53394305"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3.1.1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输入参数说明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_Toc53394305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4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"_Toc53394306"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3.1.2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输出信息说明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_Toc53394306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4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"_Toc53394307"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3.1.3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输出示例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_Toc53394307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4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24"/>
            <w:tabs>
              <w:tab w:val="left" w:pos="126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"_Toc53394308"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3.2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游戏结束回调接口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_Toc53394308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5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"_Toc53394309"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3.2.1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输入参数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_Toc53394309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"_Toc53394310"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3.2.2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输入参数说明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_Toc53394310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"_Toc53394311"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3.2.3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输出信息说明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_Toc53394311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16"/>
            <w:tabs>
              <w:tab w:val="left" w:pos="168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"_Toc53394312"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3.2.4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输出示例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_Toc53394312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21"/>
            <w:tabs>
              <w:tab w:val="left" w:pos="420"/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"_Toc53394313"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2</w:t>
          </w:r>
          <w:r>
            <w:rPr>
              <w:rFonts w:hint="eastAsia" w:ascii="幼圆" w:eastAsia="幼圆"/>
            </w:rPr>
            <w:tab/>
          </w:r>
          <w:r>
            <w:rPr>
              <w:rStyle w:val="31"/>
              <w:rFonts w:hint="eastAsia" w:ascii="幼圆" w:eastAsia="幼圆"/>
            </w:rPr>
            <w:t>其他说明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_Toc53394313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hint="eastAsia" w:ascii="幼圆" w:eastAsia="幼圆"/>
            </w:rPr>
          </w:pPr>
          <w:r>
            <w:fldChar w:fldCharType="begin"/>
          </w:r>
          <w:r>
            <w:instrText xml:space="preserve"> HYPERLINK \l "_Toc53394314" </w:instrText>
          </w:r>
          <w:r>
            <w:fldChar w:fldCharType="separate"/>
          </w:r>
          <w:r>
            <w:rPr>
              <w:rStyle w:val="31"/>
              <w:rFonts w:hint="eastAsia" w:ascii="幼圆" w:eastAsia="幼圆"/>
            </w:rPr>
            <w:t>垃圾分类数据字典</w:t>
          </w:r>
          <w:r>
            <w:rPr>
              <w:rFonts w:hint="eastAsia" w:ascii="幼圆" w:eastAsia="幼圆"/>
            </w:rPr>
            <w:tab/>
          </w:r>
          <w:r>
            <w:rPr>
              <w:rFonts w:hint="eastAsia" w:ascii="幼圆" w:eastAsia="幼圆"/>
            </w:rPr>
            <w:fldChar w:fldCharType="begin"/>
          </w:r>
          <w:r>
            <w:rPr>
              <w:rFonts w:hint="eastAsia" w:ascii="幼圆" w:eastAsia="幼圆"/>
            </w:rPr>
            <w:instrText xml:space="preserve"> PAGEREF _Toc53394314 \h </w:instrText>
          </w:r>
          <w:r>
            <w:rPr>
              <w:rFonts w:hint="eastAsia" w:ascii="幼圆" w:eastAsia="幼圆"/>
            </w:rPr>
            <w:fldChar w:fldCharType="separate"/>
          </w:r>
          <w:r>
            <w:rPr>
              <w:rFonts w:hint="eastAsia" w:ascii="幼圆" w:eastAsia="幼圆"/>
            </w:rPr>
            <w:t>6</w:t>
          </w:r>
          <w:r>
            <w:rPr>
              <w:rFonts w:hint="eastAsia" w:ascii="幼圆" w:eastAsia="幼圆"/>
            </w:rPr>
            <w:fldChar w:fldCharType="end"/>
          </w:r>
          <w:r>
            <w:rPr>
              <w:rFonts w:hint="eastAsia" w:ascii="幼圆" w:eastAsia="幼圆"/>
            </w:rPr>
            <w:fldChar w:fldCharType="end"/>
          </w:r>
        </w:p>
        <w:p>
          <w:pPr>
            <w:rPr>
              <w:rFonts w:hint="eastAsia" w:ascii="幼圆" w:eastAsia="幼圆"/>
            </w:rPr>
          </w:pPr>
          <w:r>
            <w:rPr>
              <w:rFonts w:hint="eastAsia" w:ascii="幼圆" w:eastAsia="幼圆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 w:ascii="幼圆" w:eastAsia="幼圆"/>
        </w:rPr>
      </w:pPr>
      <w:r>
        <w:rPr>
          <w:rFonts w:hint="eastAsia" w:ascii="幼圆" w:eastAsia="幼圆"/>
        </w:rPr>
        <w:br w:type="page"/>
      </w:r>
    </w:p>
    <w:p>
      <w:pPr>
        <w:widowControl/>
        <w:jc w:val="left"/>
        <w:rPr>
          <w:rFonts w:hint="eastAsia" w:ascii="幼圆" w:eastAsia="幼圆"/>
        </w:rPr>
      </w:pPr>
    </w:p>
    <w:p>
      <w:pPr>
        <w:pStyle w:val="2"/>
        <w:numPr>
          <w:ilvl w:val="0"/>
          <w:numId w:val="3"/>
        </w:numPr>
        <w:spacing w:before="80" w:after="80" w:line="240" w:lineRule="auto"/>
        <w:rPr>
          <w:rFonts w:hint="eastAsia" w:ascii="幼圆" w:eastAsia="幼圆"/>
          <w:sz w:val="30"/>
          <w:szCs w:val="30"/>
        </w:rPr>
      </w:pPr>
      <w:bookmarkStart w:id="0" w:name="_Toc53394300"/>
      <w:bookmarkStart w:id="1" w:name="_Toc46403875"/>
      <w:r>
        <w:rPr>
          <w:rFonts w:hint="eastAsia" w:ascii="幼圆" w:eastAsia="幼圆"/>
          <w:sz w:val="30"/>
          <w:szCs w:val="30"/>
        </w:rPr>
        <w:t>垃圾分类小游戏后台接口</w:t>
      </w:r>
      <w:bookmarkEnd w:id="0"/>
      <w:bookmarkEnd w:id="1"/>
    </w:p>
    <w:p>
      <w:pPr>
        <w:pStyle w:val="46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hint="eastAsia" w:ascii="幼圆" w:hAnsi="Arial" w:eastAsia="幼圆" w:cs="Times New Roman"/>
          <w:b/>
          <w:bCs/>
          <w:vanish/>
          <w:sz w:val="28"/>
          <w:szCs w:val="28"/>
        </w:rPr>
      </w:pPr>
      <w:bookmarkStart w:id="2" w:name="_Toc46402757"/>
      <w:bookmarkEnd w:id="2"/>
      <w:bookmarkStart w:id="3" w:name="_Toc46414443"/>
      <w:bookmarkEnd w:id="3"/>
      <w:bookmarkStart w:id="4" w:name="_Toc46404720"/>
      <w:bookmarkEnd w:id="4"/>
      <w:bookmarkStart w:id="5" w:name="_Toc46404816"/>
      <w:bookmarkEnd w:id="5"/>
      <w:bookmarkStart w:id="6" w:name="_Toc46404765"/>
      <w:bookmarkEnd w:id="6"/>
      <w:bookmarkStart w:id="7" w:name="_Toc46403441"/>
      <w:bookmarkEnd w:id="7"/>
      <w:bookmarkStart w:id="8" w:name="_Toc46403876"/>
      <w:bookmarkEnd w:id="8"/>
      <w:bookmarkStart w:id="9" w:name="_Toc46404791"/>
      <w:bookmarkEnd w:id="9"/>
      <w:bookmarkStart w:id="10" w:name="_Toc42527790"/>
      <w:bookmarkEnd w:id="10"/>
      <w:bookmarkStart w:id="11" w:name="_Toc53394301"/>
      <w:bookmarkEnd w:id="11"/>
      <w:bookmarkStart w:id="12" w:name="_Toc47524864"/>
      <w:bookmarkEnd w:id="12"/>
      <w:bookmarkStart w:id="13" w:name="_Toc53391984"/>
      <w:bookmarkEnd w:id="13"/>
    </w:p>
    <w:p>
      <w:pPr>
        <w:pStyle w:val="46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hint="eastAsia" w:ascii="幼圆" w:hAnsi="Arial" w:eastAsia="幼圆" w:cs="Times New Roman"/>
          <w:b/>
          <w:bCs/>
          <w:vanish/>
          <w:sz w:val="28"/>
          <w:szCs w:val="28"/>
        </w:rPr>
      </w:pPr>
      <w:bookmarkStart w:id="14" w:name="_Toc46403877"/>
      <w:bookmarkEnd w:id="14"/>
      <w:bookmarkStart w:id="15" w:name="_Toc53394302"/>
      <w:bookmarkEnd w:id="15"/>
      <w:bookmarkStart w:id="16" w:name="_Toc46402758"/>
      <w:bookmarkEnd w:id="16"/>
      <w:bookmarkStart w:id="17" w:name="_Toc42527791"/>
      <w:bookmarkEnd w:id="17"/>
      <w:bookmarkStart w:id="18" w:name="_Toc46414444"/>
      <w:bookmarkEnd w:id="18"/>
      <w:bookmarkStart w:id="19" w:name="_Toc46404792"/>
      <w:bookmarkEnd w:id="19"/>
      <w:bookmarkStart w:id="20" w:name="_Toc53391985"/>
      <w:bookmarkEnd w:id="20"/>
      <w:bookmarkStart w:id="21" w:name="_Toc46404766"/>
      <w:bookmarkEnd w:id="21"/>
      <w:bookmarkStart w:id="22" w:name="_Toc47524865"/>
      <w:bookmarkEnd w:id="22"/>
      <w:bookmarkStart w:id="23" w:name="_Toc46404721"/>
      <w:bookmarkEnd w:id="23"/>
      <w:bookmarkStart w:id="24" w:name="_Toc46403442"/>
      <w:bookmarkEnd w:id="24"/>
      <w:bookmarkStart w:id="25" w:name="_Toc46404817"/>
      <w:bookmarkEnd w:id="25"/>
    </w:p>
    <w:p>
      <w:pPr>
        <w:pStyle w:val="46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hint="eastAsia" w:ascii="幼圆" w:hAnsi="Arial" w:eastAsia="幼圆" w:cs="Times New Roman"/>
          <w:b/>
          <w:bCs/>
          <w:vanish/>
          <w:sz w:val="28"/>
          <w:szCs w:val="28"/>
        </w:rPr>
      </w:pPr>
      <w:bookmarkStart w:id="26" w:name="_Toc47524866"/>
      <w:bookmarkEnd w:id="26"/>
      <w:bookmarkStart w:id="27" w:name="_Toc46403878"/>
      <w:bookmarkEnd w:id="27"/>
      <w:bookmarkStart w:id="28" w:name="_Toc46404793"/>
      <w:bookmarkEnd w:id="28"/>
      <w:bookmarkStart w:id="29" w:name="_Toc46404818"/>
      <w:bookmarkEnd w:id="29"/>
      <w:bookmarkStart w:id="30" w:name="_Toc46414445"/>
      <w:bookmarkEnd w:id="30"/>
      <w:bookmarkStart w:id="31" w:name="_Toc46404767"/>
      <w:bookmarkEnd w:id="31"/>
      <w:bookmarkStart w:id="32" w:name="_Toc53394303"/>
      <w:bookmarkEnd w:id="32"/>
      <w:bookmarkStart w:id="33" w:name="_Toc42527792"/>
      <w:bookmarkEnd w:id="33"/>
      <w:bookmarkStart w:id="34" w:name="_Toc53391986"/>
      <w:bookmarkEnd w:id="34"/>
      <w:bookmarkStart w:id="35" w:name="_Toc46403443"/>
      <w:bookmarkEnd w:id="35"/>
      <w:bookmarkStart w:id="36" w:name="_Toc46402759"/>
      <w:bookmarkEnd w:id="36"/>
      <w:bookmarkStart w:id="37" w:name="_Toc46404722"/>
      <w:bookmarkEnd w:id="37"/>
    </w:p>
    <w:p>
      <w:pPr>
        <w:pStyle w:val="3"/>
        <w:rPr>
          <w:rFonts w:hint="eastAsia" w:ascii="幼圆" w:eastAsia="幼圆"/>
          <w:sz w:val="28"/>
          <w:szCs w:val="28"/>
        </w:rPr>
      </w:pPr>
      <w:bookmarkStart w:id="38" w:name="_Toc53394304"/>
      <w:bookmarkStart w:id="39" w:name="_Toc46403879"/>
      <w:r>
        <w:rPr>
          <w:rFonts w:hint="eastAsia" w:ascii="幼圆" w:eastAsia="幼圆"/>
          <w:sz w:val="28"/>
          <w:szCs w:val="28"/>
        </w:rPr>
        <w:t>获取游戏规则接口</w:t>
      </w:r>
      <w:bookmarkEnd w:id="38"/>
      <w:bookmarkEnd w:id="39"/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</w:rPr>
      </w:pPr>
      <w:r>
        <w:rPr>
          <w:rFonts w:hint="eastAsia" w:ascii="幼圆" w:eastAsia="幼圆"/>
          <w:b/>
          <w:bCs/>
        </w:rPr>
        <w:t>接口名称：</w:t>
      </w:r>
      <w:r>
        <w:rPr>
          <w:rFonts w:hint="eastAsia" w:ascii="幼圆" w:eastAsia="幼圆"/>
          <w:szCs w:val="21"/>
        </w:rPr>
        <w:t>getGameSetting</w:t>
      </w:r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  <w:szCs w:val="21"/>
        </w:rPr>
      </w:pPr>
      <w:r>
        <w:rPr>
          <w:rFonts w:hint="eastAsia" w:ascii="幼圆" w:eastAsia="幼圆"/>
          <w:b/>
          <w:bCs/>
        </w:rPr>
        <w:t>接口地址：https://mongo.qicaidonghu.cn/server/rest/wechat/wechatComm/getGameSetting</w:t>
      </w:r>
      <w:bookmarkStart w:id="81" w:name="_GoBack"/>
      <w:bookmarkEnd w:id="81"/>
      <w:r>
        <w:rPr>
          <w:rFonts w:hint="eastAsia" w:ascii="幼圆" w:eastAsia="幼圆"/>
          <w:b/>
          <w:bCs/>
        </w:rPr>
        <w:t>调用方式：</w:t>
      </w:r>
      <w:r>
        <w:rPr>
          <w:rFonts w:hint="eastAsia" w:ascii="幼圆" w:eastAsia="幼圆"/>
          <w:b/>
          <w:bCs/>
          <w:szCs w:val="21"/>
        </w:rPr>
        <w:t>http请求</w:t>
      </w:r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  <w:sz w:val="24"/>
        </w:rPr>
      </w:pPr>
      <w:r>
        <w:rPr>
          <w:rFonts w:hint="eastAsia" w:ascii="幼圆" w:eastAsia="幼圆"/>
          <w:b/>
          <w:bCs/>
        </w:rPr>
        <w:t>调用说明：每次启动游戏时调用该接口</w:t>
      </w:r>
      <w:r>
        <w:rPr>
          <w:rFonts w:hint="eastAsia" w:ascii="幼圆" w:eastAsia="幼圆"/>
          <w:bCs/>
        </w:rPr>
        <w:t>。</w:t>
      </w:r>
      <w:bookmarkStart w:id="40" w:name="_Toc46403880"/>
      <w:r>
        <w:rPr>
          <w:rFonts w:hint="eastAsia" w:ascii="幼圆" w:eastAsia="幼圆"/>
          <w:sz w:val="24"/>
        </w:rPr>
        <w:t>输入参数</w:t>
      </w:r>
      <w:bookmarkEnd w:id="40"/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</w:t>
      </w: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41" w:name="_Toc53394305"/>
      <w:bookmarkStart w:id="42" w:name="_Toc46403881"/>
      <w:r>
        <w:rPr>
          <w:rFonts w:hint="eastAsia" w:ascii="幼圆" w:eastAsia="幼圆"/>
          <w:sz w:val="24"/>
          <w:szCs w:val="24"/>
        </w:rPr>
        <w:t>输入参数说明</w:t>
      </w:r>
      <w:bookmarkEnd w:id="41"/>
      <w:bookmarkEnd w:id="42"/>
    </w:p>
    <w:tbl>
      <w:tblPr>
        <w:tblStyle w:val="28"/>
        <w:tblW w:w="8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442"/>
        <w:gridCol w:w="2693"/>
        <w:gridCol w:w="1134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44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例值</w:t>
            </w:r>
          </w:p>
        </w:tc>
        <w:tc>
          <w:tcPr>
            <w:tcW w:w="269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是否必输</w:t>
            </w:r>
          </w:p>
        </w:tc>
        <w:tc>
          <w:tcPr>
            <w:tcW w:w="119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</w:tcPr>
          <w:p>
            <w:pPr>
              <w:jc w:val="left"/>
              <w:rPr>
                <w:rFonts w:hint="eastAsia" w:ascii="幼圆" w:hAnsi="宋体" w:eastAsia="幼圆" w:cs="Arial"/>
                <w:kern w:val="0"/>
                <w:szCs w:val="21"/>
              </w:rPr>
            </w:pPr>
            <w:r>
              <w:rPr>
                <w:rFonts w:hint="eastAsia" w:ascii="幼圆" w:hAnsi="宋体" w:eastAsia="幼圆" w:cs="Arial"/>
                <w:kern w:val="0"/>
                <w:szCs w:val="21"/>
              </w:rPr>
              <w:t>无</w:t>
            </w:r>
          </w:p>
        </w:tc>
        <w:tc>
          <w:tcPr>
            <w:tcW w:w="1442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</w:tbl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43" w:name="_Toc53394306"/>
      <w:bookmarkStart w:id="44" w:name="_Toc46403882"/>
      <w:r>
        <w:rPr>
          <w:rFonts w:hint="eastAsia" w:ascii="幼圆" w:eastAsia="幼圆"/>
          <w:sz w:val="24"/>
          <w:szCs w:val="24"/>
        </w:rPr>
        <w:t>输出信息说明</w:t>
      </w:r>
      <w:bookmarkEnd w:id="43"/>
      <w:bookmarkEnd w:id="44"/>
    </w:p>
    <w:p>
      <w:pPr>
        <w:rPr>
          <w:rFonts w:hint="eastAsia" w:ascii="幼圆" w:eastAsia="幼圆"/>
        </w:rPr>
      </w:pPr>
      <w:r>
        <w:rPr>
          <w:rFonts w:hint="eastAsia" w:ascii="幼圆" w:eastAsia="幼圆"/>
        </w:rPr>
        <w:t>包括游戏要使用的垃圾信息。</w:t>
      </w:r>
    </w:p>
    <w:tbl>
      <w:tblPr>
        <w:tblStyle w:val="2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ok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等线" w:eastAsia="幼圆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幼圆" w:hAnsi="等线" w:eastAsia="幼圆" w:cs="Times New Roman"/>
                <w:bCs/>
                <w:kern w:val="0"/>
                <w:sz w:val="20"/>
                <w:szCs w:val="21"/>
              </w:rPr>
              <w:t>成功标志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true:false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respCode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bCs/>
                <w:kern w:val="0"/>
                <w:sz w:val="20"/>
                <w:szCs w:val="21"/>
              </w:rPr>
              <w:t>返回码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data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数据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goodNeedPercent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优秀比例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优秀：正确答题数占总提数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goodGainPoints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  <w:t>优秀积分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优秀：获得积分数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passedNeedPercent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及格比例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及格：正确答题数占总提数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passedGainPoints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及格</w:t>
            </w:r>
            <w:r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  <w:t>积分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及格：获得积分数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failedNeedPercent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不及格比例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不及格：正确答题数占总提数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10" w:firstLineChars="100"/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failedGainPoints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不及格</w:t>
            </w:r>
            <w:r>
              <w:rPr>
                <w:rFonts w:hint="eastAsia" w:ascii="幼圆" w:hAnsi="等线" w:eastAsia="幼圆" w:cs="Times New Roman"/>
                <w:kern w:val="0"/>
                <w:sz w:val="20"/>
                <w:szCs w:val="21"/>
              </w:rPr>
              <w:t>积分</w:t>
            </w:r>
          </w:p>
        </w:tc>
        <w:tc>
          <w:tcPr>
            <w:tcW w:w="2977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不及格：获得积分数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220" w:firstLineChars="100"/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gameWasteList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垃圾信息列表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游戏要使用的全部垃圾信息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440" w:firstLineChars="200"/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wasteName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垃圾名称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440" w:firstLineChars="200"/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wasteCategory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垃圾分类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见数据字典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440" w:firstLineChars="200"/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wasteImage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垃圾图片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ind w:firstLine="440" w:firstLineChars="200"/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wasteInfoId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垃圾信息id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 w:ascii="幼圆" w:eastAsia="幼圆"/>
          <w:szCs w:val="21"/>
        </w:rPr>
      </w:pP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45" w:name="_Toc53394307"/>
      <w:bookmarkStart w:id="46" w:name="_Toc46403883"/>
      <w:r>
        <w:rPr>
          <w:rFonts w:hint="eastAsia" w:ascii="幼圆" w:eastAsia="幼圆"/>
          <w:sz w:val="24"/>
          <w:szCs w:val="24"/>
        </w:rPr>
        <w:t>输出示例</w:t>
      </w:r>
      <w:bookmarkEnd w:id="45"/>
      <w:bookmarkEnd w:id="46"/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"ok": true,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"respCode": "0",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"data": 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"createDate": "2020-10-11 22:03:26",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"sysOrgCode": "A05",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"updateDate": "2020-10-11 22:03:32",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"sysCompanyCode": "A05",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"certificateLevel": "1",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"goodNeedPercent": "80.00000000",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"goodGainPoints": "10.00000000",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"passedNeedPercent": "60.00000000",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"passedGainPoints": "7.00000000",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"failedNeedPercent": "30.00000000",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"failedGainPoints": "0.00000000",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"gameWasteList": [{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"createDate": "2020-10-11 22:06:07",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"sysOrgCode": "A05",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"updateDate": "2020-10-11 22:06:14",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"sysCompanyCode":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"wasteName": "垃圾1",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"wasteCategory": "1",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"wasteImage": "ueditor/image/20201012/图层1.png",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"wasteInfoId": "1",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"id": "001"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}, 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"createDate": "2020-10-11 22:06:07",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"sysOrgCode": "A05",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"updateDate": "2020-10-11 22:06:14",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"sysCompanyCode":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"createName":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"updateName":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"updateBy": "ceshi",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"wasteName": "垃圾2",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"wasteCategory": "2",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"wasteImage": "ueditor/image/20201012/图层3.png",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"wasteInfoId": "2",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"id": "002"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……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……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……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</w:t>
      </w:r>
    </w:p>
    <w:p>
      <w:pPr>
        <w:pStyle w:val="12"/>
        <w:rPr>
          <w:rFonts w:hint="eastAsia" w:ascii="幼圆" w:eastAsia="幼圆"/>
          <w:lang w:val="zh-CN"/>
        </w:rPr>
      </w:pPr>
    </w:p>
    <w:p>
      <w:pPr>
        <w:pStyle w:val="3"/>
        <w:rPr>
          <w:rFonts w:hint="eastAsia" w:ascii="幼圆" w:eastAsia="幼圆"/>
          <w:sz w:val="28"/>
          <w:szCs w:val="28"/>
        </w:rPr>
      </w:pPr>
      <w:bookmarkStart w:id="47" w:name="_Toc53394308"/>
      <w:r>
        <w:rPr>
          <w:rFonts w:hint="eastAsia" w:ascii="幼圆" w:eastAsia="幼圆"/>
          <w:sz w:val="28"/>
          <w:szCs w:val="28"/>
        </w:rPr>
        <w:t>游戏结束回调接口</w:t>
      </w:r>
      <w:bookmarkEnd w:id="47"/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</w:rPr>
      </w:pPr>
      <w:r>
        <w:rPr>
          <w:rFonts w:hint="eastAsia" w:ascii="幼圆" w:eastAsia="幼圆"/>
          <w:b/>
          <w:bCs/>
        </w:rPr>
        <w:t>接口名称：</w:t>
      </w:r>
      <w:r>
        <w:rPr>
          <w:rFonts w:hint="eastAsia" w:ascii="幼圆" w:eastAsia="幼圆"/>
          <w:szCs w:val="21"/>
        </w:rPr>
        <w:t>gameCallBack</w:t>
      </w:r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  <w:szCs w:val="21"/>
        </w:rPr>
      </w:pPr>
      <w:r>
        <w:rPr>
          <w:rFonts w:hint="eastAsia" w:ascii="幼圆" w:eastAsia="幼圆"/>
          <w:b/>
          <w:bCs/>
        </w:rPr>
        <w:t>接口地址：</w:t>
      </w:r>
      <w:r>
        <w:rPr>
          <w:rFonts w:hint="eastAsia" w:ascii="幼圆" w:eastAsia="幼圆"/>
          <w:b/>
          <w:bCs/>
        </w:rPr>
        <w:fldChar w:fldCharType="begin"/>
      </w:r>
      <w:r>
        <w:rPr>
          <w:rFonts w:hint="eastAsia" w:ascii="幼圆" w:eastAsia="幼圆"/>
          <w:b/>
          <w:bCs/>
        </w:rPr>
        <w:instrText xml:space="preserve"> HYPERLINK "https://mongo.qicaidonghu.cn/server/rest/wechat/wechatComm/gameCallBack" </w:instrText>
      </w:r>
      <w:r>
        <w:rPr>
          <w:rFonts w:hint="eastAsia" w:ascii="幼圆" w:eastAsia="幼圆"/>
          <w:b/>
          <w:bCs/>
        </w:rPr>
        <w:fldChar w:fldCharType="separate"/>
      </w:r>
      <w:r>
        <w:rPr>
          <w:rStyle w:val="31"/>
          <w:rFonts w:hint="eastAsia" w:ascii="幼圆" w:eastAsia="幼圆"/>
          <w:b/>
          <w:bCs/>
        </w:rPr>
        <w:t>https://mongo.qicaidonghu.cn/server/rest/wechat/wechatComm/gameCallBack</w:t>
      </w:r>
      <w:r>
        <w:rPr>
          <w:rFonts w:hint="eastAsia" w:ascii="幼圆" w:eastAsia="幼圆"/>
          <w:b/>
          <w:bCs/>
        </w:rPr>
        <w:fldChar w:fldCharType="end"/>
      </w:r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  <w:szCs w:val="21"/>
        </w:rPr>
      </w:pPr>
      <w:r>
        <w:rPr>
          <w:rFonts w:hint="eastAsia" w:ascii="幼圆" w:eastAsia="幼圆"/>
          <w:b/>
          <w:bCs/>
        </w:rPr>
        <w:t>调用方式：</w:t>
      </w:r>
      <w:r>
        <w:rPr>
          <w:rFonts w:hint="eastAsia" w:ascii="幼圆" w:eastAsia="幼圆"/>
          <w:b/>
          <w:bCs/>
          <w:szCs w:val="21"/>
        </w:rPr>
        <w:t>http请求</w:t>
      </w:r>
    </w:p>
    <w:p>
      <w:pPr>
        <w:pStyle w:val="51"/>
        <w:numPr>
          <w:ilvl w:val="0"/>
          <w:numId w:val="4"/>
        </w:numPr>
        <w:jc w:val="left"/>
        <w:rPr>
          <w:rFonts w:hint="eastAsia" w:ascii="幼圆" w:eastAsia="幼圆"/>
        </w:rPr>
      </w:pPr>
      <w:r>
        <w:rPr>
          <w:rFonts w:hint="eastAsia" w:ascii="幼圆" w:eastAsia="幼圆"/>
          <w:b/>
          <w:bCs/>
        </w:rPr>
        <w:t>调用说明：每次游戏结束后调用该接口</w:t>
      </w:r>
      <w:r>
        <w:rPr>
          <w:rFonts w:hint="eastAsia" w:ascii="幼圆" w:eastAsia="幼圆"/>
          <w:bCs/>
        </w:rPr>
        <w:t>。</w:t>
      </w: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48" w:name="_Toc53394309"/>
      <w:r>
        <w:rPr>
          <w:rFonts w:hint="eastAsia" w:ascii="幼圆" w:eastAsia="幼圆"/>
          <w:sz w:val="24"/>
          <w:szCs w:val="24"/>
        </w:rPr>
        <w:t>输入参数</w:t>
      </w:r>
      <w:bookmarkEnd w:id="48"/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"userId": "user001",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"points": "10"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</w:t>
      </w: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49" w:name="_Toc53394310"/>
      <w:r>
        <w:rPr>
          <w:rFonts w:hint="eastAsia" w:ascii="幼圆" w:eastAsia="幼圆"/>
          <w:sz w:val="24"/>
          <w:szCs w:val="24"/>
        </w:rPr>
        <w:t>输入参数说明</w:t>
      </w:r>
      <w:bookmarkEnd w:id="49"/>
    </w:p>
    <w:tbl>
      <w:tblPr>
        <w:tblStyle w:val="28"/>
        <w:tblW w:w="8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442"/>
        <w:gridCol w:w="2693"/>
        <w:gridCol w:w="1134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44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例值</w:t>
            </w:r>
          </w:p>
        </w:tc>
        <w:tc>
          <w:tcPr>
            <w:tcW w:w="269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是否必输</w:t>
            </w:r>
          </w:p>
        </w:tc>
        <w:tc>
          <w:tcPr>
            <w:tcW w:w="119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</w:tcPr>
          <w:p>
            <w:pPr>
              <w:jc w:val="left"/>
              <w:rPr>
                <w:rFonts w:hint="eastAsia" w:ascii="幼圆" w:hAnsi="宋体" w:eastAsia="幼圆" w:cs="Arial"/>
                <w:kern w:val="0"/>
                <w:szCs w:val="21"/>
              </w:rPr>
            </w:pPr>
            <w:r>
              <w:rPr>
                <w:rFonts w:hint="eastAsia" w:ascii="幼圆" w:hAnsi="宋体" w:eastAsia="幼圆" w:cs="Arial"/>
                <w:kern w:val="0"/>
                <w:szCs w:val="21"/>
              </w:rPr>
              <w:t>用户id</w:t>
            </w:r>
          </w:p>
        </w:tc>
        <w:tc>
          <w:tcPr>
            <w:tcW w:w="1442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楷体" w:eastAsia="幼圆" w:cs="楷体"/>
                <w:sz w:val="18"/>
                <w:szCs w:val="18"/>
                <w:shd w:val="clear" w:color="auto" w:fill="F3F3F3"/>
              </w:rPr>
              <w:t>user001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</w:tcPr>
          <w:p>
            <w:pPr>
              <w:jc w:val="left"/>
              <w:rPr>
                <w:rFonts w:hint="eastAsia" w:ascii="幼圆" w:hAnsi="宋体" w:eastAsia="幼圆" w:cs="Arial"/>
                <w:kern w:val="0"/>
                <w:szCs w:val="21"/>
              </w:rPr>
            </w:pPr>
            <w:r>
              <w:rPr>
                <w:rFonts w:hint="eastAsia" w:ascii="幼圆" w:hAnsi="宋体" w:eastAsia="幼圆" w:cs="Arial"/>
                <w:kern w:val="0"/>
                <w:szCs w:val="21"/>
              </w:rPr>
              <w:t>获得积分</w:t>
            </w:r>
          </w:p>
        </w:tc>
        <w:tc>
          <w:tcPr>
            <w:tcW w:w="1442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10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 w:ascii="幼圆" w:eastAsia="幼圆"/>
        </w:rPr>
      </w:pPr>
      <w:r>
        <w:rPr>
          <w:rFonts w:hint="eastAsia" w:ascii="幼圆" w:eastAsia="幼圆"/>
        </w:rPr>
        <w:t>注：</w:t>
      </w: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50" w:name="_Toc53394311"/>
      <w:r>
        <w:rPr>
          <w:rFonts w:hint="eastAsia" w:ascii="幼圆" w:eastAsia="幼圆"/>
          <w:sz w:val="24"/>
          <w:szCs w:val="24"/>
        </w:rPr>
        <w:t>输出信息说明</w:t>
      </w:r>
      <w:bookmarkEnd w:id="50"/>
    </w:p>
    <w:p>
      <w:pPr>
        <w:rPr>
          <w:rFonts w:hint="eastAsia" w:ascii="幼圆" w:eastAsia="幼圆"/>
        </w:rPr>
      </w:pPr>
      <w:r>
        <w:rPr>
          <w:rFonts w:hint="eastAsia" w:ascii="幼圆" w:eastAsia="幼圆"/>
        </w:rPr>
        <w:t>调用结果信息。</w:t>
      </w:r>
    </w:p>
    <w:tbl>
      <w:tblPr>
        <w:tblStyle w:val="2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ok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等线" w:eastAsia="幼圆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幼圆" w:hAnsi="等线" w:eastAsia="幼圆" w:cs="Times New Roman"/>
                <w:bCs/>
                <w:kern w:val="0"/>
                <w:sz w:val="20"/>
                <w:szCs w:val="21"/>
              </w:rPr>
              <w:t>成功标志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true:false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respCode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bCs/>
                <w:kern w:val="0"/>
                <w:sz w:val="20"/>
                <w:szCs w:val="21"/>
              </w:rPr>
              <w:t>返回码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2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2"/>
              </w:rPr>
              <w:t>data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数据</w:t>
            </w:r>
          </w:p>
        </w:tc>
        <w:tc>
          <w:tcPr>
            <w:tcW w:w="2977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  <w:t>空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 w:ascii="幼圆" w:eastAsia="幼圆"/>
          <w:szCs w:val="21"/>
        </w:rPr>
      </w:pPr>
    </w:p>
    <w:p>
      <w:pPr>
        <w:pStyle w:val="4"/>
        <w:tabs>
          <w:tab w:val="clear" w:pos="6816"/>
        </w:tabs>
        <w:spacing w:before="120" w:after="120" w:line="415" w:lineRule="auto"/>
        <w:ind w:left="720"/>
        <w:rPr>
          <w:rFonts w:hint="eastAsia" w:ascii="幼圆" w:eastAsia="幼圆"/>
          <w:sz w:val="24"/>
          <w:szCs w:val="24"/>
        </w:rPr>
      </w:pPr>
      <w:bookmarkStart w:id="51" w:name="_Toc53394312"/>
      <w:r>
        <w:rPr>
          <w:rFonts w:hint="eastAsia" w:ascii="幼圆" w:eastAsia="幼圆"/>
          <w:sz w:val="24"/>
          <w:szCs w:val="24"/>
        </w:rPr>
        <w:t>输出示例</w:t>
      </w:r>
      <w:bookmarkEnd w:id="51"/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{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"ok": true,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"respCode": "0",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ab/>
      </w: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"data": {}</w:t>
      </w:r>
    </w:p>
    <w:p>
      <w:pPr>
        <w:pStyle w:val="52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3F3F3"/>
        <w:spacing w:line="220" w:lineRule="exact"/>
        <w:rPr>
          <w:rFonts w:hint="eastAsia" w:ascii="幼圆" w:hAnsi="楷体" w:eastAsia="幼圆" w:cs="楷体"/>
          <w:sz w:val="18"/>
          <w:szCs w:val="18"/>
          <w:shd w:val="clear" w:color="auto" w:fill="F3F3F3"/>
        </w:rPr>
      </w:pPr>
      <w:r>
        <w:rPr>
          <w:rFonts w:hint="eastAsia" w:ascii="幼圆" w:hAnsi="楷体" w:eastAsia="幼圆" w:cs="楷体"/>
          <w:sz w:val="18"/>
          <w:szCs w:val="18"/>
          <w:shd w:val="clear" w:color="auto" w:fill="F3F3F3"/>
        </w:rPr>
        <w:t>}</w:t>
      </w:r>
    </w:p>
    <w:p>
      <w:pPr>
        <w:pStyle w:val="12"/>
        <w:rPr>
          <w:rFonts w:hint="eastAsia" w:ascii="幼圆" w:eastAsia="幼圆"/>
          <w:lang w:val="zh-CN"/>
        </w:rPr>
      </w:pPr>
    </w:p>
    <w:p>
      <w:pPr>
        <w:pStyle w:val="2"/>
        <w:numPr>
          <w:ilvl w:val="0"/>
          <w:numId w:val="3"/>
        </w:numPr>
        <w:spacing w:before="80" w:after="80" w:line="240" w:lineRule="auto"/>
        <w:rPr>
          <w:rFonts w:hint="eastAsia" w:ascii="幼圆" w:eastAsia="幼圆"/>
          <w:sz w:val="30"/>
          <w:szCs w:val="30"/>
        </w:rPr>
      </w:pPr>
      <w:bookmarkStart w:id="52" w:name="_Toc46403142"/>
      <w:bookmarkEnd w:id="52"/>
      <w:bookmarkStart w:id="53" w:name="_Toc46403831"/>
      <w:bookmarkEnd w:id="53"/>
      <w:bookmarkStart w:id="54" w:name="_Toc46404264"/>
      <w:bookmarkEnd w:id="54"/>
      <w:bookmarkStart w:id="55" w:name="_Toc46404268"/>
      <w:bookmarkEnd w:id="55"/>
      <w:bookmarkStart w:id="56" w:name="_Toc46403830"/>
      <w:bookmarkEnd w:id="56"/>
      <w:bookmarkStart w:id="57" w:name="_Toc46403146"/>
      <w:bookmarkEnd w:id="57"/>
      <w:bookmarkStart w:id="58" w:name="_Toc46404269"/>
      <w:bookmarkEnd w:id="58"/>
      <w:bookmarkStart w:id="59" w:name="_Toc46403829"/>
      <w:bookmarkEnd w:id="59"/>
      <w:bookmarkStart w:id="60" w:name="_Toc46403828"/>
      <w:bookmarkEnd w:id="60"/>
      <w:bookmarkStart w:id="61" w:name="_Toc46403832"/>
      <w:bookmarkEnd w:id="61"/>
      <w:bookmarkStart w:id="62" w:name="_Toc46403833"/>
      <w:bookmarkEnd w:id="62"/>
      <w:bookmarkStart w:id="63" w:name="_Toc46403834"/>
      <w:bookmarkEnd w:id="63"/>
      <w:bookmarkStart w:id="64" w:name="_Toc46403147"/>
      <w:bookmarkEnd w:id="64"/>
      <w:bookmarkStart w:id="65" w:name="_Toc46403148"/>
      <w:bookmarkEnd w:id="65"/>
      <w:bookmarkStart w:id="66" w:name="_Toc46404262"/>
      <w:bookmarkEnd w:id="66"/>
      <w:bookmarkStart w:id="67" w:name="_Toc46403150"/>
      <w:bookmarkEnd w:id="67"/>
      <w:bookmarkStart w:id="68" w:name="_Toc46403826"/>
      <w:bookmarkEnd w:id="68"/>
      <w:bookmarkStart w:id="69" w:name="_Toc46403144"/>
      <w:bookmarkEnd w:id="69"/>
      <w:bookmarkStart w:id="70" w:name="_Toc46404267"/>
      <w:bookmarkEnd w:id="70"/>
      <w:bookmarkStart w:id="71" w:name="_Toc46403145"/>
      <w:bookmarkEnd w:id="71"/>
      <w:bookmarkStart w:id="72" w:name="_Toc46403827"/>
      <w:bookmarkEnd w:id="72"/>
      <w:bookmarkStart w:id="73" w:name="_Toc46404266"/>
      <w:bookmarkEnd w:id="73"/>
      <w:bookmarkStart w:id="74" w:name="_Toc46404263"/>
      <w:bookmarkEnd w:id="74"/>
      <w:bookmarkStart w:id="75" w:name="_Toc46404261"/>
      <w:bookmarkEnd w:id="75"/>
      <w:bookmarkStart w:id="76" w:name="_Toc46403149"/>
      <w:bookmarkEnd w:id="76"/>
      <w:bookmarkStart w:id="77" w:name="_Toc46403143"/>
      <w:bookmarkEnd w:id="77"/>
      <w:bookmarkStart w:id="78" w:name="_Toc46404265"/>
      <w:bookmarkEnd w:id="78"/>
      <w:bookmarkStart w:id="79" w:name="_Toc53394313"/>
      <w:r>
        <w:rPr>
          <w:rFonts w:hint="eastAsia" w:ascii="幼圆" w:eastAsia="幼圆"/>
          <w:sz w:val="30"/>
          <w:szCs w:val="30"/>
        </w:rPr>
        <w:t>其他说明</w:t>
      </w:r>
      <w:bookmarkEnd w:id="79"/>
    </w:p>
    <w:p>
      <w:pPr>
        <w:pStyle w:val="3"/>
        <w:numPr>
          <w:ilvl w:val="1"/>
          <w:numId w:val="0"/>
        </w:numPr>
        <w:tabs>
          <w:tab w:val="clear" w:pos="576"/>
        </w:tabs>
        <w:rPr>
          <w:rFonts w:hint="eastAsia" w:ascii="幼圆" w:eastAsia="幼圆"/>
          <w:sz w:val="24"/>
          <w:szCs w:val="24"/>
        </w:rPr>
      </w:pPr>
      <w:bookmarkStart w:id="80" w:name="_Toc53394314"/>
      <w:r>
        <w:rPr>
          <w:rFonts w:hint="eastAsia" w:ascii="幼圆" w:eastAsia="幼圆"/>
          <w:sz w:val="24"/>
          <w:szCs w:val="24"/>
        </w:rPr>
        <w:t>垃圾分类数据字典</w:t>
      </w:r>
      <w:bookmarkEnd w:id="80"/>
      <w:r>
        <w:rPr>
          <w:rFonts w:hint="eastAsia" w:ascii="幼圆" w:eastAsia="幼圆"/>
          <w:sz w:val="24"/>
          <w:szCs w:val="24"/>
        </w:rPr>
        <w:t>/rest/dict/</w:t>
      </w:r>
    </w:p>
    <w:p>
      <w:pPr>
        <w:rPr>
          <w:rFonts w:hint="eastAsia" w:ascii="幼圆" w:eastAsia="幼圆"/>
          <w:b/>
          <w:bCs/>
        </w:rPr>
      </w:pPr>
    </w:p>
    <w:tbl>
      <w:tblPr>
        <w:tblStyle w:val="28"/>
        <w:tblW w:w="7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3113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代码值</w:t>
            </w:r>
          </w:p>
        </w:tc>
        <w:tc>
          <w:tcPr>
            <w:tcW w:w="3113" w:type="dxa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分类名称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113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厨余垃圾</w:t>
            </w:r>
          </w:p>
        </w:tc>
        <w:tc>
          <w:tcPr>
            <w:tcW w:w="16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113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可回收垃圾</w:t>
            </w:r>
          </w:p>
        </w:tc>
        <w:tc>
          <w:tcPr>
            <w:tcW w:w="16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113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有害垃圾</w:t>
            </w:r>
          </w:p>
        </w:tc>
        <w:tc>
          <w:tcPr>
            <w:tcW w:w="16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  <w:r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3113" w:type="dxa"/>
          </w:tcPr>
          <w:p>
            <w:pPr>
              <w:rPr>
                <w:rFonts w:hint="eastAsia" w:ascii="幼圆" w:hAnsi="Times New Roman" w:eastAsia="幼圆" w:cs="Times New Roman"/>
              </w:rPr>
            </w:pPr>
            <w:r>
              <w:rPr>
                <w:rFonts w:hint="eastAsia" w:ascii="幼圆" w:hAnsi="Times New Roman" w:eastAsia="幼圆" w:cs="Times New Roman"/>
              </w:rPr>
              <w:t>其他垃圾</w:t>
            </w:r>
          </w:p>
        </w:tc>
        <w:tc>
          <w:tcPr>
            <w:tcW w:w="1643" w:type="dxa"/>
          </w:tcPr>
          <w:p>
            <w:pPr>
              <w:jc w:val="left"/>
              <w:rPr>
                <w:rFonts w:hint="eastAsia" w:ascii="幼圆" w:hAnsi="Times New Roman" w:eastAsia="幼圆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幼圆" w:hAnsi="Times New Roman" w:eastAsia="幼圆" w:cs="Times New Roman"/>
          <w:kern w:val="0"/>
          <w:sz w:val="20"/>
          <w:szCs w:val="20"/>
        </w:rPr>
      </w:pPr>
    </w:p>
    <w:p>
      <w:pPr>
        <w:rPr>
          <w:rFonts w:hint="eastAsia" w:ascii="幼圆" w:eastAsia="幼圆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CA6"/>
    <w:multiLevelType w:val="multilevel"/>
    <w:tmpl w:val="07F43CA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none"/>
      <w:lvlText w:val="3.1.3.1.1.1"/>
      <w:lvlJc w:val="left"/>
      <w:pPr>
        <w:tabs>
          <w:tab w:val="left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F30754C"/>
    <w:multiLevelType w:val="multilevel"/>
    <w:tmpl w:val="2F30754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816"/>
        </w:tabs>
        <w:ind w:left="6816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FE342A1"/>
    <w:multiLevelType w:val="multilevel"/>
    <w:tmpl w:val="2FE342A1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79EC833"/>
    <w:multiLevelType w:val="multilevel"/>
    <w:tmpl w:val="579EC8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16"/>
    <w:rsid w:val="000071A5"/>
    <w:rsid w:val="00011F3D"/>
    <w:rsid w:val="00015A0E"/>
    <w:rsid w:val="00034D56"/>
    <w:rsid w:val="00043F5B"/>
    <w:rsid w:val="0004471C"/>
    <w:rsid w:val="000646E5"/>
    <w:rsid w:val="00065BFD"/>
    <w:rsid w:val="00070EF9"/>
    <w:rsid w:val="0008532D"/>
    <w:rsid w:val="00093D41"/>
    <w:rsid w:val="00094417"/>
    <w:rsid w:val="000B6562"/>
    <w:rsid w:val="000B7977"/>
    <w:rsid w:val="000E2FDF"/>
    <w:rsid w:val="000F38E5"/>
    <w:rsid w:val="000F5985"/>
    <w:rsid w:val="00110B69"/>
    <w:rsid w:val="001124D9"/>
    <w:rsid w:val="00113A13"/>
    <w:rsid w:val="001157F1"/>
    <w:rsid w:val="001213A2"/>
    <w:rsid w:val="001352DA"/>
    <w:rsid w:val="00140E84"/>
    <w:rsid w:val="0015447D"/>
    <w:rsid w:val="00161452"/>
    <w:rsid w:val="001939A8"/>
    <w:rsid w:val="00197E65"/>
    <w:rsid w:val="001A7110"/>
    <w:rsid w:val="001C257E"/>
    <w:rsid w:val="001D0A27"/>
    <w:rsid w:val="001F7258"/>
    <w:rsid w:val="0021590C"/>
    <w:rsid w:val="00216610"/>
    <w:rsid w:val="00217549"/>
    <w:rsid w:val="002416C8"/>
    <w:rsid w:val="002462F8"/>
    <w:rsid w:val="0024783D"/>
    <w:rsid w:val="0025088E"/>
    <w:rsid w:val="00251162"/>
    <w:rsid w:val="00255D54"/>
    <w:rsid w:val="0028122B"/>
    <w:rsid w:val="0029325A"/>
    <w:rsid w:val="00293719"/>
    <w:rsid w:val="00294187"/>
    <w:rsid w:val="002A0319"/>
    <w:rsid w:val="002D1E15"/>
    <w:rsid w:val="002D4368"/>
    <w:rsid w:val="002E3AE8"/>
    <w:rsid w:val="002F7754"/>
    <w:rsid w:val="003161D7"/>
    <w:rsid w:val="00353DA8"/>
    <w:rsid w:val="0036582D"/>
    <w:rsid w:val="0036651B"/>
    <w:rsid w:val="0037514B"/>
    <w:rsid w:val="003A4001"/>
    <w:rsid w:val="003B2379"/>
    <w:rsid w:val="003C02B3"/>
    <w:rsid w:val="003C15A7"/>
    <w:rsid w:val="003C35EB"/>
    <w:rsid w:val="003E658A"/>
    <w:rsid w:val="003E6FD2"/>
    <w:rsid w:val="0040368D"/>
    <w:rsid w:val="00410857"/>
    <w:rsid w:val="00415FBF"/>
    <w:rsid w:val="00417454"/>
    <w:rsid w:val="00420B27"/>
    <w:rsid w:val="00422E41"/>
    <w:rsid w:val="004654E9"/>
    <w:rsid w:val="00486F0A"/>
    <w:rsid w:val="004C41B8"/>
    <w:rsid w:val="004D1CD0"/>
    <w:rsid w:val="004D32B9"/>
    <w:rsid w:val="004D7D02"/>
    <w:rsid w:val="00510872"/>
    <w:rsid w:val="00516915"/>
    <w:rsid w:val="0051758B"/>
    <w:rsid w:val="0053436A"/>
    <w:rsid w:val="005361C1"/>
    <w:rsid w:val="005416CF"/>
    <w:rsid w:val="00542B6B"/>
    <w:rsid w:val="005438DE"/>
    <w:rsid w:val="00564401"/>
    <w:rsid w:val="00566E19"/>
    <w:rsid w:val="00577AA9"/>
    <w:rsid w:val="0058120D"/>
    <w:rsid w:val="005869F6"/>
    <w:rsid w:val="00593D33"/>
    <w:rsid w:val="005A2630"/>
    <w:rsid w:val="005B6A0F"/>
    <w:rsid w:val="005F4F76"/>
    <w:rsid w:val="005F596F"/>
    <w:rsid w:val="00634844"/>
    <w:rsid w:val="00674D23"/>
    <w:rsid w:val="00690163"/>
    <w:rsid w:val="00697207"/>
    <w:rsid w:val="006A2B05"/>
    <w:rsid w:val="006B6306"/>
    <w:rsid w:val="00705A9F"/>
    <w:rsid w:val="00745BFC"/>
    <w:rsid w:val="0075213E"/>
    <w:rsid w:val="007557CB"/>
    <w:rsid w:val="00770D54"/>
    <w:rsid w:val="00776B64"/>
    <w:rsid w:val="00777B9B"/>
    <w:rsid w:val="00783607"/>
    <w:rsid w:val="00794907"/>
    <w:rsid w:val="007A2A9E"/>
    <w:rsid w:val="007A64F8"/>
    <w:rsid w:val="007F42A0"/>
    <w:rsid w:val="007F6074"/>
    <w:rsid w:val="007F7E33"/>
    <w:rsid w:val="00823409"/>
    <w:rsid w:val="00851D3F"/>
    <w:rsid w:val="00864F5F"/>
    <w:rsid w:val="00865A8A"/>
    <w:rsid w:val="00882D8B"/>
    <w:rsid w:val="008868DB"/>
    <w:rsid w:val="0089116A"/>
    <w:rsid w:val="008A78A5"/>
    <w:rsid w:val="008B71AF"/>
    <w:rsid w:val="008C721C"/>
    <w:rsid w:val="008D1A35"/>
    <w:rsid w:val="008D21F7"/>
    <w:rsid w:val="008F24DE"/>
    <w:rsid w:val="00903BEB"/>
    <w:rsid w:val="00904007"/>
    <w:rsid w:val="00907FBC"/>
    <w:rsid w:val="00927ADC"/>
    <w:rsid w:val="00931405"/>
    <w:rsid w:val="009326A5"/>
    <w:rsid w:val="009540D2"/>
    <w:rsid w:val="0096097D"/>
    <w:rsid w:val="009777D7"/>
    <w:rsid w:val="00977D49"/>
    <w:rsid w:val="00980456"/>
    <w:rsid w:val="00997BB4"/>
    <w:rsid w:val="009A241F"/>
    <w:rsid w:val="009A33C3"/>
    <w:rsid w:val="009D146F"/>
    <w:rsid w:val="009D507E"/>
    <w:rsid w:val="00A42629"/>
    <w:rsid w:val="00A8367F"/>
    <w:rsid w:val="00A85DC6"/>
    <w:rsid w:val="00A97070"/>
    <w:rsid w:val="00AA474E"/>
    <w:rsid w:val="00AA7329"/>
    <w:rsid w:val="00AB2E5E"/>
    <w:rsid w:val="00AB73B6"/>
    <w:rsid w:val="00AC762F"/>
    <w:rsid w:val="00AC7993"/>
    <w:rsid w:val="00AD2D81"/>
    <w:rsid w:val="00AD5CF1"/>
    <w:rsid w:val="00AE0EAF"/>
    <w:rsid w:val="00AF0EA5"/>
    <w:rsid w:val="00AF195E"/>
    <w:rsid w:val="00B158DC"/>
    <w:rsid w:val="00B31EDB"/>
    <w:rsid w:val="00B451F1"/>
    <w:rsid w:val="00B471C2"/>
    <w:rsid w:val="00B85C80"/>
    <w:rsid w:val="00B87D74"/>
    <w:rsid w:val="00BA4C90"/>
    <w:rsid w:val="00BB3419"/>
    <w:rsid w:val="00BD7504"/>
    <w:rsid w:val="00BF11DD"/>
    <w:rsid w:val="00BF7609"/>
    <w:rsid w:val="00C13AB1"/>
    <w:rsid w:val="00C1613E"/>
    <w:rsid w:val="00C32E68"/>
    <w:rsid w:val="00C36CE2"/>
    <w:rsid w:val="00C51FC1"/>
    <w:rsid w:val="00C67D46"/>
    <w:rsid w:val="00C72E3E"/>
    <w:rsid w:val="00C81156"/>
    <w:rsid w:val="00C858DB"/>
    <w:rsid w:val="00C95472"/>
    <w:rsid w:val="00CC0097"/>
    <w:rsid w:val="00CC5E0C"/>
    <w:rsid w:val="00CC7DEB"/>
    <w:rsid w:val="00CD6C71"/>
    <w:rsid w:val="00CE36D5"/>
    <w:rsid w:val="00D06F46"/>
    <w:rsid w:val="00D07833"/>
    <w:rsid w:val="00D32E41"/>
    <w:rsid w:val="00D8006E"/>
    <w:rsid w:val="00D9365C"/>
    <w:rsid w:val="00DA54C3"/>
    <w:rsid w:val="00DA6B34"/>
    <w:rsid w:val="00E16D29"/>
    <w:rsid w:val="00E31AFE"/>
    <w:rsid w:val="00E42455"/>
    <w:rsid w:val="00E42C71"/>
    <w:rsid w:val="00E65FA2"/>
    <w:rsid w:val="00E73B96"/>
    <w:rsid w:val="00E77586"/>
    <w:rsid w:val="00E8162D"/>
    <w:rsid w:val="00E858A5"/>
    <w:rsid w:val="00E875C0"/>
    <w:rsid w:val="00E943FF"/>
    <w:rsid w:val="00EA1BA9"/>
    <w:rsid w:val="00EB3B8E"/>
    <w:rsid w:val="00EC1DC6"/>
    <w:rsid w:val="00EC6827"/>
    <w:rsid w:val="00F22A2D"/>
    <w:rsid w:val="00F457F6"/>
    <w:rsid w:val="00F66811"/>
    <w:rsid w:val="00F73CB1"/>
    <w:rsid w:val="00F819B3"/>
    <w:rsid w:val="00FA570D"/>
    <w:rsid w:val="00FA6049"/>
    <w:rsid w:val="00FC4716"/>
    <w:rsid w:val="00FC6B65"/>
    <w:rsid w:val="00FD50D6"/>
    <w:rsid w:val="00FE23EC"/>
    <w:rsid w:val="00FE6A4B"/>
    <w:rsid w:val="00FE7395"/>
    <w:rsid w:val="00FF1D54"/>
    <w:rsid w:val="00FF5E3B"/>
    <w:rsid w:val="26F70007"/>
    <w:rsid w:val="776502FC"/>
    <w:rsid w:val="7FDDA3CB"/>
    <w:rsid w:val="CDFBB738"/>
    <w:rsid w:val="E473C3C4"/>
    <w:rsid w:val="F7D5B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9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0"/>
    <w:pPr>
      <w:keepNext/>
      <w:keepLines/>
      <w:numPr>
        <w:ilvl w:val="2"/>
        <w:numId w:val="2"/>
      </w:numPr>
      <w:tabs>
        <w:tab w:val="left" w:pos="432"/>
        <w:tab w:val="left" w:pos="720"/>
      </w:tabs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43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44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45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13">
    <w:name w:val="Document Map"/>
    <w:basedOn w:val="1"/>
    <w:link w:val="53"/>
    <w:qFormat/>
    <w:uiPriority w:val="0"/>
    <w:rPr>
      <w:rFonts w:ascii="宋体" w:hAnsi="Times New Roman" w:eastAsia="宋体" w:cs="Times New Roman"/>
      <w:sz w:val="18"/>
      <w:szCs w:val="18"/>
    </w:rPr>
  </w:style>
  <w:style w:type="paragraph" w:styleId="14">
    <w:name w:val="annotation text"/>
    <w:basedOn w:val="1"/>
    <w:link w:val="62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Balloon Text"/>
    <w:basedOn w:val="1"/>
    <w:link w:val="36"/>
    <w:unhideWhenUsed/>
    <w:uiPriority w:val="0"/>
    <w:rPr>
      <w:sz w:val="18"/>
      <w:szCs w:val="18"/>
    </w:rPr>
  </w:style>
  <w:style w:type="paragraph" w:styleId="19">
    <w:name w:val="footer"/>
    <w:basedOn w:val="1"/>
    <w:link w:val="3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link w:val="6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8">
    <w:name w:val="Table Grid"/>
    <w:basedOn w:val="27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FollowedHyperlink"/>
    <w:basedOn w:val="29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table" w:customStyle="1" w:styleId="33">
    <w:name w:val="网格表 4 - 着色 61"/>
    <w:basedOn w:val="27"/>
    <w:uiPriority w:val="49"/>
    <w:rPr>
      <w:rFonts w:ascii="Times New Roman" w:hAnsi="Times New Roman" w:eastAsia="宋体" w:cs="Times New Roman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34">
    <w:name w:val="页眉 Char"/>
    <w:basedOn w:val="29"/>
    <w:link w:val="20"/>
    <w:qFormat/>
    <w:uiPriority w:val="0"/>
    <w:rPr>
      <w:sz w:val="18"/>
      <w:szCs w:val="18"/>
    </w:rPr>
  </w:style>
  <w:style w:type="character" w:customStyle="1" w:styleId="35">
    <w:name w:val="页脚 Char"/>
    <w:basedOn w:val="29"/>
    <w:link w:val="19"/>
    <w:qFormat/>
    <w:uiPriority w:val="0"/>
    <w:rPr>
      <w:sz w:val="18"/>
      <w:szCs w:val="18"/>
    </w:rPr>
  </w:style>
  <w:style w:type="character" w:customStyle="1" w:styleId="36">
    <w:name w:val="批注框文本 Char"/>
    <w:basedOn w:val="29"/>
    <w:link w:val="18"/>
    <w:uiPriority w:val="0"/>
    <w:rPr>
      <w:sz w:val="18"/>
      <w:szCs w:val="18"/>
    </w:rPr>
  </w:style>
  <w:style w:type="character" w:customStyle="1" w:styleId="37">
    <w:name w:val="标题 1 Char"/>
    <w:basedOn w:val="2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8">
    <w:name w:val="标题 2 Char"/>
    <w:basedOn w:val="2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9">
    <w:name w:val="标题 3 Char"/>
    <w:basedOn w:val="2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标题 4 Char"/>
    <w:basedOn w:val="29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1">
    <w:name w:val="标题 5 Char"/>
    <w:basedOn w:val="2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6 Char"/>
    <w:basedOn w:val="29"/>
    <w:link w:val="7"/>
    <w:qFormat/>
    <w:uiPriority w:val="9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3">
    <w:name w:val="标题 7 Char"/>
    <w:basedOn w:val="2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9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45">
    <w:name w:val="标题 9 Char"/>
    <w:basedOn w:val="29"/>
    <w:link w:val="10"/>
    <w:qFormat/>
    <w:uiPriority w:val="0"/>
    <w:rPr>
      <w:rFonts w:ascii="Cambria" w:hAnsi="Cambria" w:eastAsia="宋体" w:cs="Times New Roman"/>
      <w:szCs w:val="21"/>
    </w:rPr>
  </w:style>
  <w:style w:type="paragraph" w:styleId="46">
    <w:name w:val="List Paragraph"/>
    <w:basedOn w:val="1"/>
    <w:link w:val="50"/>
    <w:qFormat/>
    <w:uiPriority w:val="99"/>
    <w:pPr>
      <w:ind w:firstLine="420" w:firstLineChars="200"/>
    </w:pPr>
  </w:style>
  <w:style w:type="paragraph" w:customStyle="1" w:styleId="47">
    <w:name w:val="表文"/>
    <w:basedOn w:val="1"/>
    <w:qFormat/>
    <w:uiPriority w:val="0"/>
    <w:pPr>
      <w:adjustRightInd w:val="0"/>
      <w:snapToGrid w:val="0"/>
      <w:spacing w:line="280" w:lineRule="atLeast"/>
      <w:textAlignment w:val="center"/>
    </w:pPr>
    <w:rPr>
      <w:rFonts w:ascii="Times New Roman" w:hAnsi="Times New Roman" w:eastAsia="宋体" w:cs="Times New Roman"/>
      <w:kern w:val="21"/>
      <w:position w:val="12"/>
      <w:sz w:val="15"/>
      <w:szCs w:val="20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9">
    <w:name w:val="未处理的提及1"/>
    <w:basedOn w:val="2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0">
    <w:name w:val="列出段落 Char"/>
    <w:basedOn w:val="29"/>
    <w:link w:val="46"/>
    <w:qFormat/>
    <w:uiPriority w:val="99"/>
  </w:style>
  <w:style w:type="paragraph" w:customStyle="1" w:styleId="51">
    <w:name w:val="_Style 4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2">
    <w:name w:val="msonospacing"/>
    <w:basedOn w:val="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3">
    <w:name w:val="文档结构图 Char"/>
    <w:basedOn w:val="29"/>
    <w:link w:val="13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54">
    <w:name w:val="表格"/>
    <w:basedOn w:val="1"/>
    <w:qFormat/>
    <w:uiPriority w:val="0"/>
    <w:pPr>
      <w:spacing w:line="240" w:lineRule="atLeast"/>
      <w:jc w:val="left"/>
    </w:pPr>
    <w:rPr>
      <w:rFonts w:ascii="宋体" w:hAnsi="宋体" w:eastAsia="宋体" w:cs="Times New Roman"/>
      <w:snapToGrid w:val="0"/>
      <w:color w:val="000000"/>
      <w:kern w:val="0"/>
      <w:sz w:val="20"/>
      <w:szCs w:val="20"/>
      <w:lang w:val="en-GB"/>
    </w:rPr>
  </w:style>
  <w:style w:type="paragraph" w:customStyle="1" w:styleId="55">
    <w:name w:val="_Style 0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57">
    <w:name w:val="列出段落2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58">
    <w:name w:val="列出段落3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59">
    <w:name w:val="json_key"/>
    <w:basedOn w:val="29"/>
    <w:qFormat/>
    <w:uiPriority w:val="0"/>
  </w:style>
  <w:style w:type="character" w:customStyle="1" w:styleId="60">
    <w:name w:val="json_string"/>
    <w:basedOn w:val="29"/>
    <w:qFormat/>
    <w:uiPriority w:val="0"/>
  </w:style>
  <w:style w:type="paragraph" w:customStyle="1" w:styleId="61">
    <w:name w:val="列出段落4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62">
    <w:name w:val="批注文字 Char"/>
    <w:basedOn w:val="29"/>
    <w:link w:val="1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3">
    <w:name w:val="Cap_正文"/>
    <w:basedOn w:val="1"/>
    <w:qFormat/>
    <w:uiPriority w:val="0"/>
    <w:pPr>
      <w:widowControl/>
      <w:spacing w:after="160"/>
      <w:ind w:firstLine="200" w:firstLineChars="200"/>
      <w:jc w:val="left"/>
    </w:pPr>
    <w:rPr>
      <w:rFonts w:ascii="微软雅黑" w:hAnsi="微软雅黑" w:eastAsia="微软雅黑" w:cs="Times New Roman"/>
      <w:kern w:val="0"/>
      <w:sz w:val="22"/>
      <w:szCs w:val="24"/>
    </w:rPr>
  </w:style>
  <w:style w:type="character" w:customStyle="1" w:styleId="64">
    <w:name w:val="HTML 预设格式 Char"/>
    <w:basedOn w:val="29"/>
    <w:link w:val="2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65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526</Words>
  <Characters>3001</Characters>
  <Lines>25</Lines>
  <Paragraphs>7</Paragraphs>
  <TotalTime>7124</TotalTime>
  <ScaleCrop>false</ScaleCrop>
  <LinksUpToDate>false</LinksUpToDate>
  <CharactersWithSpaces>3520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2020-07-23T13:40:00Z</dcterms:created>
  <dc:creator>lenovo</dc:creator>
  <cp:lastModifiedBy>bingbing</cp:lastModifiedBy>
  <dcterms:modified xsi:type="dcterms:W3CDTF">2020-10-16T08:37:04Z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