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</w:t>
      </w:r>
      <w:proofErr w:type="spellStart"/>
      <w:r w:rsidR="00F203CF">
        <w:rPr>
          <w:rFonts w:hint="eastAsia"/>
        </w:rPr>
        <w:t>subtree</w:t>
      </w:r>
      <w:proofErr w:type="spellEnd"/>
      <w:r w:rsidR="00F203CF">
        <w:rPr>
          <w:rFonts w:hint="eastAsia"/>
        </w:rPr>
        <w:t xml:space="preserve">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Pr="00630329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CE16C8" w:rsidRDefault="00CE16C8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611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611C42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611C42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611C4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611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611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lastRenderedPageBreak/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pPr>
        <w:rPr>
          <w:rFonts w:hint="eastAsia"/>
        </w:rPr>
      </w:pPr>
      <w:r>
        <w:rPr>
          <w:rFonts w:hint="eastAsia"/>
        </w:rPr>
        <w:t>练习</w:t>
      </w:r>
    </w:p>
    <w:p w:rsidR="00694795" w:rsidRDefault="008250A1">
      <w:pPr>
        <w:rPr>
          <w:rFonts w:hint="eastAsia"/>
        </w:rPr>
      </w:pPr>
      <w:r>
        <w:rPr>
          <w:rFonts w:hint="eastAsia"/>
        </w:rPr>
        <w:t>13.2-2</w:t>
      </w:r>
    </w:p>
    <w:p w:rsidR="00694795" w:rsidRDefault="003A4579">
      <w:pPr>
        <w:rPr>
          <w:rFonts w:hint="eastAsia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pPr>
        <w:rPr>
          <w:rFonts w:hint="eastAsia"/>
        </w:rPr>
      </w:pPr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pPr>
        <w:rPr>
          <w:rFonts w:hint="eastAsia"/>
        </w:rPr>
      </w:pPr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pPr>
        <w:rPr>
          <w:rFonts w:hint="eastAsia"/>
        </w:rPr>
      </w:pPr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pPr>
        <w:rPr>
          <w:rFonts w:hint="eastAsia"/>
        </w:rPr>
      </w:pPr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 xml:space="preserve">t all nodes in the right spine, so that the tree consists of a </w:t>
      </w:r>
      <w:r w:rsidR="00AA04BB">
        <w:rPr>
          <w:rFonts w:hint="eastAsia"/>
        </w:rPr>
        <w:lastRenderedPageBreak/>
        <w:t>single right-going chain.</w:t>
      </w:r>
    </w:p>
    <w:p w:rsidR="00AA04BB" w:rsidRDefault="00D22883">
      <w:pPr>
        <w:rPr>
          <w:rFonts w:hint="eastAsia"/>
        </w:rPr>
      </w:pPr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pPr>
        <w:rPr>
          <w:rFonts w:hint="eastAsia"/>
        </w:rPr>
      </w:pPr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pPr>
        <w:rPr>
          <w:rFonts w:hint="eastAsia"/>
        </w:rPr>
      </w:pPr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pPr>
        <w:rPr>
          <w:rFonts w:hint="eastAsia"/>
        </w:rPr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pPr>
        <w:rPr>
          <w:rFonts w:hint="eastAsia"/>
        </w:rPr>
      </w:pPr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  <w:bookmarkStart w:id="0" w:name="_GoBack"/>
      <w:bookmarkEnd w:id="0"/>
    </w:p>
    <w:p w:rsidR="00B458E4" w:rsidRDefault="00B458E4">
      <w:pPr>
        <w:rPr>
          <w:rFonts w:hint="eastAsia"/>
        </w:rPr>
      </w:pPr>
    </w:p>
    <w:p w:rsidR="00B458E4" w:rsidRDefault="00B458E4"/>
    <w:p w:rsidR="0033699D" w:rsidRDefault="0033699D"/>
    <w:p w:rsidR="00C1093C" w:rsidRPr="00BC7712" w:rsidRDefault="00C1093C"/>
    <w:sectPr w:rsidR="00C1093C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C42" w:rsidRDefault="00611C42" w:rsidP="00257387">
      <w:r>
        <w:separator/>
      </w:r>
    </w:p>
  </w:endnote>
  <w:endnote w:type="continuationSeparator" w:id="0">
    <w:p w:rsidR="00611C42" w:rsidRDefault="00611C42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C42" w:rsidRDefault="00611C42" w:rsidP="00257387">
      <w:r>
        <w:separator/>
      </w:r>
    </w:p>
  </w:footnote>
  <w:footnote w:type="continuationSeparator" w:id="0">
    <w:p w:rsidR="00611C42" w:rsidRDefault="00611C42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2B98"/>
    <w:rsid w:val="00006BE8"/>
    <w:rsid w:val="00007835"/>
    <w:rsid w:val="00014DF4"/>
    <w:rsid w:val="0001573D"/>
    <w:rsid w:val="00015741"/>
    <w:rsid w:val="00017AEF"/>
    <w:rsid w:val="00021D5E"/>
    <w:rsid w:val="000227C7"/>
    <w:rsid w:val="00024082"/>
    <w:rsid w:val="00024C90"/>
    <w:rsid w:val="00026B83"/>
    <w:rsid w:val="00027917"/>
    <w:rsid w:val="00030411"/>
    <w:rsid w:val="0003168E"/>
    <w:rsid w:val="000329F5"/>
    <w:rsid w:val="00032C39"/>
    <w:rsid w:val="00037B8D"/>
    <w:rsid w:val="00041835"/>
    <w:rsid w:val="000509D2"/>
    <w:rsid w:val="00050A74"/>
    <w:rsid w:val="000620FC"/>
    <w:rsid w:val="00066085"/>
    <w:rsid w:val="0007379E"/>
    <w:rsid w:val="00074206"/>
    <w:rsid w:val="000744A0"/>
    <w:rsid w:val="00074B87"/>
    <w:rsid w:val="0008054E"/>
    <w:rsid w:val="0008523C"/>
    <w:rsid w:val="000978D5"/>
    <w:rsid w:val="000A1A9A"/>
    <w:rsid w:val="000A5B3F"/>
    <w:rsid w:val="000A69A6"/>
    <w:rsid w:val="000A7537"/>
    <w:rsid w:val="000B6B93"/>
    <w:rsid w:val="000D0131"/>
    <w:rsid w:val="000D1162"/>
    <w:rsid w:val="000D36A3"/>
    <w:rsid w:val="000D65B7"/>
    <w:rsid w:val="000D73E1"/>
    <w:rsid w:val="000D7B89"/>
    <w:rsid w:val="000E0EDA"/>
    <w:rsid w:val="000E4064"/>
    <w:rsid w:val="000F1EB1"/>
    <w:rsid w:val="000F50EA"/>
    <w:rsid w:val="000F66B8"/>
    <w:rsid w:val="000F6D64"/>
    <w:rsid w:val="00100DB1"/>
    <w:rsid w:val="00102CD6"/>
    <w:rsid w:val="001146B4"/>
    <w:rsid w:val="001153C2"/>
    <w:rsid w:val="00117270"/>
    <w:rsid w:val="001201E7"/>
    <w:rsid w:val="00134727"/>
    <w:rsid w:val="00134EB8"/>
    <w:rsid w:val="001355C9"/>
    <w:rsid w:val="00136E5E"/>
    <w:rsid w:val="001404B8"/>
    <w:rsid w:val="00142F17"/>
    <w:rsid w:val="001444D8"/>
    <w:rsid w:val="00150426"/>
    <w:rsid w:val="00151173"/>
    <w:rsid w:val="0015363A"/>
    <w:rsid w:val="001538BA"/>
    <w:rsid w:val="001554D8"/>
    <w:rsid w:val="00155DF8"/>
    <w:rsid w:val="00160962"/>
    <w:rsid w:val="00163752"/>
    <w:rsid w:val="00164624"/>
    <w:rsid w:val="00171672"/>
    <w:rsid w:val="0017204C"/>
    <w:rsid w:val="00173E5D"/>
    <w:rsid w:val="00175B89"/>
    <w:rsid w:val="00180675"/>
    <w:rsid w:val="00193F98"/>
    <w:rsid w:val="00194082"/>
    <w:rsid w:val="001962F6"/>
    <w:rsid w:val="0019731A"/>
    <w:rsid w:val="00197EA7"/>
    <w:rsid w:val="001A0A6D"/>
    <w:rsid w:val="001A32DD"/>
    <w:rsid w:val="001A575B"/>
    <w:rsid w:val="001A6CB2"/>
    <w:rsid w:val="001A7F9A"/>
    <w:rsid w:val="001B6F03"/>
    <w:rsid w:val="001B7B28"/>
    <w:rsid w:val="001C1E77"/>
    <w:rsid w:val="001C2C17"/>
    <w:rsid w:val="001C7C9D"/>
    <w:rsid w:val="001D5510"/>
    <w:rsid w:val="001E0F26"/>
    <w:rsid w:val="001E2D69"/>
    <w:rsid w:val="001E320C"/>
    <w:rsid w:val="001E3CFB"/>
    <w:rsid w:val="001E4202"/>
    <w:rsid w:val="001E597E"/>
    <w:rsid w:val="001E5CD8"/>
    <w:rsid w:val="001F1228"/>
    <w:rsid w:val="001F4806"/>
    <w:rsid w:val="001F566A"/>
    <w:rsid w:val="001F5787"/>
    <w:rsid w:val="002004BC"/>
    <w:rsid w:val="00204365"/>
    <w:rsid w:val="00206AC6"/>
    <w:rsid w:val="0021004A"/>
    <w:rsid w:val="00211E94"/>
    <w:rsid w:val="00212444"/>
    <w:rsid w:val="00215E06"/>
    <w:rsid w:val="00221F04"/>
    <w:rsid w:val="0022302F"/>
    <w:rsid w:val="0022345C"/>
    <w:rsid w:val="002239F5"/>
    <w:rsid w:val="00223F35"/>
    <w:rsid w:val="00225B20"/>
    <w:rsid w:val="002268A4"/>
    <w:rsid w:val="002275AC"/>
    <w:rsid w:val="00231509"/>
    <w:rsid w:val="00231F95"/>
    <w:rsid w:val="0023249C"/>
    <w:rsid w:val="002326CF"/>
    <w:rsid w:val="0024151B"/>
    <w:rsid w:val="00243B8A"/>
    <w:rsid w:val="002515F0"/>
    <w:rsid w:val="0025164E"/>
    <w:rsid w:val="00252E94"/>
    <w:rsid w:val="00254155"/>
    <w:rsid w:val="00257387"/>
    <w:rsid w:val="00261C7F"/>
    <w:rsid w:val="00265A07"/>
    <w:rsid w:val="002745ED"/>
    <w:rsid w:val="00280CD1"/>
    <w:rsid w:val="00282EDF"/>
    <w:rsid w:val="002A1130"/>
    <w:rsid w:val="002A1B18"/>
    <w:rsid w:val="002A418E"/>
    <w:rsid w:val="002A4BCB"/>
    <w:rsid w:val="002A7E87"/>
    <w:rsid w:val="002B07CC"/>
    <w:rsid w:val="002B1E9E"/>
    <w:rsid w:val="002B53C4"/>
    <w:rsid w:val="002B60A9"/>
    <w:rsid w:val="002B74CE"/>
    <w:rsid w:val="002B75CC"/>
    <w:rsid w:val="002C0FE2"/>
    <w:rsid w:val="002C2F3D"/>
    <w:rsid w:val="002C3BC3"/>
    <w:rsid w:val="002D23EC"/>
    <w:rsid w:val="002D2D2C"/>
    <w:rsid w:val="002D40E3"/>
    <w:rsid w:val="002D6120"/>
    <w:rsid w:val="002D6E99"/>
    <w:rsid w:val="002E462E"/>
    <w:rsid w:val="002E4CCF"/>
    <w:rsid w:val="00300AC1"/>
    <w:rsid w:val="00302714"/>
    <w:rsid w:val="00302794"/>
    <w:rsid w:val="0030405A"/>
    <w:rsid w:val="00304B00"/>
    <w:rsid w:val="0031034C"/>
    <w:rsid w:val="0031102B"/>
    <w:rsid w:val="0031388D"/>
    <w:rsid w:val="003154F5"/>
    <w:rsid w:val="003258C5"/>
    <w:rsid w:val="00331E1A"/>
    <w:rsid w:val="00332869"/>
    <w:rsid w:val="00333422"/>
    <w:rsid w:val="0033699D"/>
    <w:rsid w:val="0033761F"/>
    <w:rsid w:val="003406A7"/>
    <w:rsid w:val="00340946"/>
    <w:rsid w:val="00342358"/>
    <w:rsid w:val="0034749D"/>
    <w:rsid w:val="00354A7C"/>
    <w:rsid w:val="00357127"/>
    <w:rsid w:val="00357334"/>
    <w:rsid w:val="00360484"/>
    <w:rsid w:val="003618A7"/>
    <w:rsid w:val="00363184"/>
    <w:rsid w:val="0036340B"/>
    <w:rsid w:val="00364BEF"/>
    <w:rsid w:val="00366A3D"/>
    <w:rsid w:val="00367D63"/>
    <w:rsid w:val="00371540"/>
    <w:rsid w:val="003715B0"/>
    <w:rsid w:val="00371A4D"/>
    <w:rsid w:val="00373E8C"/>
    <w:rsid w:val="003769DA"/>
    <w:rsid w:val="0038299B"/>
    <w:rsid w:val="00383A02"/>
    <w:rsid w:val="00385153"/>
    <w:rsid w:val="00385778"/>
    <w:rsid w:val="0038582D"/>
    <w:rsid w:val="00385FC5"/>
    <w:rsid w:val="0038791A"/>
    <w:rsid w:val="00390B3C"/>
    <w:rsid w:val="00391070"/>
    <w:rsid w:val="00391DDB"/>
    <w:rsid w:val="003931AC"/>
    <w:rsid w:val="00394A39"/>
    <w:rsid w:val="00396C7A"/>
    <w:rsid w:val="003A0C1A"/>
    <w:rsid w:val="003A221C"/>
    <w:rsid w:val="003A4579"/>
    <w:rsid w:val="003A66AB"/>
    <w:rsid w:val="003B2837"/>
    <w:rsid w:val="003B3E7F"/>
    <w:rsid w:val="003C0333"/>
    <w:rsid w:val="003C350B"/>
    <w:rsid w:val="003C3C50"/>
    <w:rsid w:val="003C7927"/>
    <w:rsid w:val="003D39B9"/>
    <w:rsid w:val="003D4647"/>
    <w:rsid w:val="003E70B4"/>
    <w:rsid w:val="003F52CA"/>
    <w:rsid w:val="003F774E"/>
    <w:rsid w:val="004034BB"/>
    <w:rsid w:val="00405C4B"/>
    <w:rsid w:val="00413D7F"/>
    <w:rsid w:val="0041668E"/>
    <w:rsid w:val="0041709E"/>
    <w:rsid w:val="00417A1A"/>
    <w:rsid w:val="004206B6"/>
    <w:rsid w:val="00421634"/>
    <w:rsid w:val="004234BD"/>
    <w:rsid w:val="00433D7D"/>
    <w:rsid w:val="00433F24"/>
    <w:rsid w:val="0043414B"/>
    <w:rsid w:val="00434336"/>
    <w:rsid w:val="00435EBC"/>
    <w:rsid w:val="00436A1D"/>
    <w:rsid w:val="0044105F"/>
    <w:rsid w:val="00443027"/>
    <w:rsid w:val="004472BA"/>
    <w:rsid w:val="00447740"/>
    <w:rsid w:val="0045115F"/>
    <w:rsid w:val="00456ED9"/>
    <w:rsid w:val="00461080"/>
    <w:rsid w:val="004615BC"/>
    <w:rsid w:val="00465CB7"/>
    <w:rsid w:val="00472702"/>
    <w:rsid w:val="00473F98"/>
    <w:rsid w:val="00474ACD"/>
    <w:rsid w:val="00476716"/>
    <w:rsid w:val="00477B8E"/>
    <w:rsid w:val="004801D5"/>
    <w:rsid w:val="00480490"/>
    <w:rsid w:val="0048541A"/>
    <w:rsid w:val="00485966"/>
    <w:rsid w:val="00485F8C"/>
    <w:rsid w:val="00486E9D"/>
    <w:rsid w:val="00487373"/>
    <w:rsid w:val="00487579"/>
    <w:rsid w:val="00492BA5"/>
    <w:rsid w:val="00493145"/>
    <w:rsid w:val="00497FCC"/>
    <w:rsid w:val="004A12B9"/>
    <w:rsid w:val="004A3747"/>
    <w:rsid w:val="004A4E13"/>
    <w:rsid w:val="004A6D3C"/>
    <w:rsid w:val="004A75EC"/>
    <w:rsid w:val="004A7BF5"/>
    <w:rsid w:val="004B1DAA"/>
    <w:rsid w:val="004B588C"/>
    <w:rsid w:val="004B7C7D"/>
    <w:rsid w:val="004C1D89"/>
    <w:rsid w:val="004C3275"/>
    <w:rsid w:val="004C59AB"/>
    <w:rsid w:val="004C731E"/>
    <w:rsid w:val="004C7C93"/>
    <w:rsid w:val="004D75F1"/>
    <w:rsid w:val="004D7885"/>
    <w:rsid w:val="004E4566"/>
    <w:rsid w:val="004E50B9"/>
    <w:rsid w:val="004E6023"/>
    <w:rsid w:val="004E785A"/>
    <w:rsid w:val="004F6407"/>
    <w:rsid w:val="005007E2"/>
    <w:rsid w:val="005045C8"/>
    <w:rsid w:val="00506DDE"/>
    <w:rsid w:val="005106CA"/>
    <w:rsid w:val="005171C8"/>
    <w:rsid w:val="00521600"/>
    <w:rsid w:val="0052436B"/>
    <w:rsid w:val="0052678A"/>
    <w:rsid w:val="005269D7"/>
    <w:rsid w:val="00530FC4"/>
    <w:rsid w:val="00536EA6"/>
    <w:rsid w:val="00542D87"/>
    <w:rsid w:val="005500C4"/>
    <w:rsid w:val="00555FC2"/>
    <w:rsid w:val="00562882"/>
    <w:rsid w:val="00563D2E"/>
    <w:rsid w:val="005643CD"/>
    <w:rsid w:val="00567CDF"/>
    <w:rsid w:val="00567D32"/>
    <w:rsid w:val="00575B4F"/>
    <w:rsid w:val="0058184C"/>
    <w:rsid w:val="00582100"/>
    <w:rsid w:val="00583304"/>
    <w:rsid w:val="00584F32"/>
    <w:rsid w:val="005861F6"/>
    <w:rsid w:val="00590300"/>
    <w:rsid w:val="00591922"/>
    <w:rsid w:val="00591B77"/>
    <w:rsid w:val="00592846"/>
    <w:rsid w:val="0059481A"/>
    <w:rsid w:val="00595CDF"/>
    <w:rsid w:val="005A368C"/>
    <w:rsid w:val="005A50DE"/>
    <w:rsid w:val="005C0D03"/>
    <w:rsid w:val="005C27D9"/>
    <w:rsid w:val="005C687A"/>
    <w:rsid w:val="005C77F3"/>
    <w:rsid w:val="005D206E"/>
    <w:rsid w:val="005D2355"/>
    <w:rsid w:val="005E5D2F"/>
    <w:rsid w:val="005E5F81"/>
    <w:rsid w:val="005E6543"/>
    <w:rsid w:val="005F143C"/>
    <w:rsid w:val="005F46CC"/>
    <w:rsid w:val="00611C42"/>
    <w:rsid w:val="00616592"/>
    <w:rsid w:val="00616710"/>
    <w:rsid w:val="00616879"/>
    <w:rsid w:val="00620BE6"/>
    <w:rsid w:val="00622DE5"/>
    <w:rsid w:val="00625F16"/>
    <w:rsid w:val="00630329"/>
    <w:rsid w:val="00631095"/>
    <w:rsid w:val="006318DA"/>
    <w:rsid w:val="0063471B"/>
    <w:rsid w:val="00634BC9"/>
    <w:rsid w:val="006350E3"/>
    <w:rsid w:val="00636C28"/>
    <w:rsid w:val="0064033A"/>
    <w:rsid w:val="006435CB"/>
    <w:rsid w:val="00647468"/>
    <w:rsid w:val="00647757"/>
    <w:rsid w:val="00656252"/>
    <w:rsid w:val="00662AA0"/>
    <w:rsid w:val="0066589D"/>
    <w:rsid w:val="00671FD7"/>
    <w:rsid w:val="00672C4F"/>
    <w:rsid w:val="006744BF"/>
    <w:rsid w:val="00676F44"/>
    <w:rsid w:val="00681141"/>
    <w:rsid w:val="006814D4"/>
    <w:rsid w:val="00685475"/>
    <w:rsid w:val="00687515"/>
    <w:rsid w:val="00694795"/>
    <w:rsid w:val="006A4C59"/>
    <w:rsid w:val="006B091D"/>
    <w:rsid w:val="006B4D30"/>
    <w:rsid w:val="006C5F40"/>
    <w:rsid w:val="006E2005"/>
    <w:rsid w:val="006E3787"/>
    <w:rsid w:val="006E37BB"/>
    <w:rsid w:val="006E3B98"/>
    <w:rsid w:val="006E75AE"/>
    <w:rsid w:val="006F0104"/>
    <w:rsid w:val="006F1238"/>
    <w:rsid w:val="006F2281"/>
    <w:rsid w:val="006F23EC"/>
    <w:rsid w:val="006F3EF4"/>
    <w:rsid w:val="006F4A15"/>
    <w:rsid w:val="006F51AF"/>
    <w:rsid w:val="006F784C"/>
    <w:rsid w:val="00700C09"/>
    <w:rsid w:val="0070454C"/>
    <w:rsid w:val="00705D60"/>
    <w:rsid w:val="007118CB"/>
    <w:rsid w:val="00713B83"/>
    <w:rsid w:val="00714F9F"/>
    <w:rsid w:val="00715529"/>
    <w:rsid w:val="00715A61"/>
    <w:rsid w:val="0071689B"/>
    <w:rsid w:val="0072011C"/>
    <w:rsid w:val="007220C1"/>
    <w:rsid w:val="00722F59"/>
    <w:rsid w:val="00725551"/>
    <w:rsid w:val="00725B74"/>
    <w:rsid w:val="007269DD"/>
    <w:rsid w:val="00727D31"/>
    <w:rsid w:val="00731A8A"/>
    <w:rsid w:val="0074013D"/>
    <w:rsid w:val="00740DCC"/>
    <w:rsid w:val="007516A7"/>
    <w:rsid w:val="00751F8F"/>
    <w:rsid w:val="00753E49"/>
    <w:rsid w:val="00753FAE"/>
    <w:rsid w:val="007610CC"/>
    <w:rsid w:val="00761ACB"/>
    <w:rsid w:val="00766BBD"/>
    <w:rsid w:val="0076797E"/>
    <w:rsid w:val="007721E8"/>
    <w:rsid w:val="00772945"/>
    <w:rsid w:val="007737BC"/>
    <w:rsid w:val="007745BD"/>
    <w:rsid w:val="00774B45"/>
    <w:rsid w:val="00776B0D"/>
    <w:rsid w:val="0078240F"/>
    <w:rsid w:val="007827E8"/>
    <w:rsid w:val="007849CF"/>
    <w:rsid w:val="00787A1D"/>
    <w:rsid w:val="007944B6"/>
    <w:rsid w:val="00797701"/>
    <w:rsid w:val="007A1B66"/>
    <w:rsid w:val="007A48B1"/>
    <w:rsid w:val="007A5238"/>
    <w:rsid w:val="007C0594"/>
    <w:rsid w:val="007C52EF"/>
    <w:rsid w:val="007D1404"/>
    <w:rsid w:val="007D255A"/>
    <w:rsid w:val="007D2C33"/>
    <w:rsid w:val="007D2F0F"/>
    <w:rsid w:val="007D364B"/>
    <w:rsid w:val="007D39A9"/>
    <w:rsid w:val="007D4728"/>
    <w:rsid w:val="007E6178"/>
    <w:rsid w:val="007E71D9"/>
    <w:rsid w:val="007F3019"/>
    <w:rsid w:val="007F3393"/>
    <w:rsid w:val="007F52F7"/>
    <w:rsid w:val="008010D0"/>
    <w:rsid w:val="008018E6"/>
    <w:rsid w:val="00801ACF"/>
    <w:rsid w:val="00803B6D"/>
    <w:rsid w:val="00804A9A"/>
    <w:rsid w:val="00812375"/>
    <w:rsid w:val="00813473"/>
    <w:rsid w:val="008146B8"/>
    <w:rsid w:val="00815473"/>
    <w:rsid w:val="00821359"/>
    <w:rsid w:val="00822087"/>
    <w:rsid w:val="00823543"/>
    <w:rsid w:val="008245FD"/>
    <w:rsid w:val="008250A1"/>
    <w:rsid w:val="0083068A"/>
    <w:rsid w:val="00836156"/>
    <w:rsid w:val="00844035"/>
    <w:rsid w:val="00844889"/>
    <w:rsid w:val="008511F9"/>
    <w:rsid w:val="00852898"/>
    <w:rsid w:val="00856279"/>
    <w:rsid w:val="0085670C"/>
    <w:rsid w:val="00860C37"/>
    <w:rsid w:val="00861EBC"/>
    <w:rsid w:val="0086377D"/>
    <w:rsid w:val="00864519"/>
    <w:rsid w:val="008670FB"/>
    <w:rsid w:val="00870A20"/>
    <w:rsid w:val="00872E5F"/>
    <w:rsid w:val="008736CA"/>
    <w:rsid w:val="00876631"/>
    <w:rsid w:val="0087750B"/>
    <w:rsid w:val="00881710"/>
    <w:rsid w:val="0088215B"/>
    <w:rsid w:val="008834F8"/>
    <w:rsid w:val="0088613F"/>
    <w:rsid w:val="00891E29"/>
    <w:rsid w:val="00893845"/>
    <w:rsid w:val="00895F15"/>
    <w:rsid w:val="00897EFD"/>
    <w:rsid w:val="008A2D32"/>
    <w:rsid w:val="008A769E"/>
    <w:rsid w:val="008B02DC"/>
    <w:rsid w:val="008B0F37"/>
    <w:rsid w:val="008B2DF5"/>
    <w:rsid w:val="008B36DE"/>
    <w:rsid w:val="008B750B"/>
    <w:rsid w:val="008C14A8"/>
    <w:rsid w:val="008C2F65"/>
    <w:rsid w:val="008C5416"/>
    <w:rsid w:val="008C5EAC"/>
    <w:rsid w:val="008D30C3"/>
    <w:rsid w:val="008D481C"/>
    <w:rsid w:val="008D53F3"/>
    <w:rsid w:val="008E3FDE"/>
    <w:rsid w:val="008E429C"/>
    <w:rsid w:val="008E51C2"/>
    <w:rsid w:val="008E75A3"/>
    <w:rsid w:val="008F6467"/>
    <w:rsid w:val="0090384D"/>
    <w:rsid w:val="0090527E"/>
    <w:rsid w:val="00907433"/>
    <w:rsid w:val="009074F5"/>
    <w:rsid w:val="009078F2"/>
    <w:rsid w:val="00913613"/>
    <w:rsid w:val="00915887"/>
    <w:rsid w:val="009208A2"/>
    <w:rsid w:val="00920A2B"/>
    <w:rsid w:val="00923687"/>
    <w:rsid w:val="00923CCB"/>
    <w:rsid w:val="00935ACE"/>
    <w:rsid w:val="00940669"/>
    <w:rsid w:val="009441DF"/>
    <w:rsid w:val="00945471"/>
    <w:rsid w:val="009463FD"/>
    <w:rsid w:val="00951D58"/>
    <w:rsid w:val="0096669B"/>
    <w:rsid w:val="009668A7"/>
    <w:rsid w:val="00972FC1"/>
    <w:rsid w:val="00973CE1"/>
    <w:rsid w:val="00974873"/>
    <w:rsid w:val="00976683"/>
    <w:rsid w:val="00982846"/>
    <w:rsid w:val="00982AAA"/>
    <w:rsid w:val="0098336C"/>
    <w:rsid w:val="00983E60"/>
    <w:rsid w:val="00987896"/>
    <w:rsid w:val="00991597"/>
    <w:rsid w:val="00994674"/>
    <w:rsid w:val="00994CAC"/>
    <w:rsid w:val="009B3007"/>
    <w:rsid w:val="009B3749"/>
    <w:rsid w:val="009C1699"/>
    <w:rsid w:val="009C2D34"/>
    <w:rsid w:val="009C3621"/>
    <w:rsid w:val="009C5A0B"/>
    <w:rsid w:val="009D1B77"/>
    <w:rsid w:val="009D5552"/>
    <w:rsid w:val="009D5D7C"/>
    <w:rsid w:val="009D78F0"/>
    <w:rsid w:val="009E16EC"/>
    <w:rsid w:val="009E1D78"/>
    <w:rsid w:val="009E1E7A"/>
    <w:rsid w:val="009E4915"/>
    <w:rsid w:val="009E67E9"/>
    <w:rsid w:val="009F1AD1"/>
    <w:rsid w:val="009F6FE3"/>
    <w:rsid w:val="00A01769"/>
    <w:rsid w:val="00A03667"/>
    <w:rsid w:val="00A05D45"/>
    <w:rsid w:val="00A07DA3"/>
    <w:rsid w:val="00A12715"/>
    <w:rsid w:val="00A208ED"/>
    <w:rsid w:val="00A24852"/>
    <w:rsid w:val="00A42055"/>
    <w:rsid w:val="00A4226D"/>
    <w:rsid w:val="00A5006F"/>
    <w:rsid w:val="00A5644A"/>
    <w:rsid w:val="00A650F4"/>
    <w:rsid w:val="00A713B0"/>
    <w:rsid w:val="00A760AC"/>
    <w:rsid w:val="00A83FBF"/>
    <w:rsid w:val="00A93D55"/>
    <w:rsid w:val="00A94173"/>
    <w:rsid w:val="00A95630"/>
    <w:rsid w:val="00A96944"/>
    <w:rsid w:val="00AA04BB"/>
    <w:rsid w:val="00AA3C15"/>
    <w:rsid w:val="00AB124E"/>
    <w:rsid w:val="00AB5B77"/>
    <w:rsid w:val="00AC5706"/>
    <w:rsid w:val="00AD0BEC"/>
    <w:rsid w:val="00AD2478"/>
    <w:rsid w:val="00AD419B"/>
    <w:rsid w:val="00AD592A"/>
    <w:rsid w:val="00AD71D4"/>
    <w:rsid w:val="00AE0D89"/>
    <w:rsid w:val="00AE41EE"/>
    <w:rsid w:val="00AE68A1"/>
    <w:rsid w:val="00AF48E2"/>
    <w:rsid w:val="00AF500A"/>
    <w:rsid w:val="00AF50A6"/>
    <w:rsid w:val="00B06BD6"/>
    <w:rsid w:val="00B11F78"/>
    <w:rsid w:val="00B130B1"/>
    <w:rsid w:val="00B15717"/>
    <w:rsid w:val="00B202E4"/>
    <w:rsid w:val="00B21460"/>
    <w:rsid w:val="00B24815"/>
    <w:rsid w:val="00B248CB"/>
    <w:rsid w:val="00B24D2C"/>
    <w:rsid w:val="00B26A51"/>
    <w:rsid w:val="00B278F6"/>
    <w:rsid w:val="00B30C40"/>
    <w:rsid w:val="00B36A34"/>
    <w:rsid w:val="00B36C6F"/>
    <w:rsid w:val="00B374E2"/>
    <w:rsid w:val="00B43527"/>
    <w:rsid w:val="00B458E4"/>
    <w:rsid w:val="00B536C1"/>
    <w:rsid w:val="00B54735"/>
    <w:rsid w:val="00B54A6F"/>
    <w:rsid w:val="00B571E0"/>
    <w:rsid w:val="00B61149"/>
    <w:rsid w:val="00B61D09"/>
    <w:rsid w:val="00B66C99"/>
    <w:rsid w:val="00B67254"/>
    <w:rsid w:val="00B70DFD"/>
    <w:rsid w:val="00B71531"/>
    <w:rsid w:val="00B71C89"/>
    <w:rsid w:val="00B75267"/>
    <w:rsid w:val="00B82C72"/>
    <w:rsid w:val="00B84740"/>
    <w:rsid w:val="00B87B34"/>
    <w:rsid w:val="00B94320"/>
    <w:rsid w:val="00B973E8"/>
    <w:rsid w:val="00BA4233"/>
    <w:rsid w:val="00BA54B6"/>
    <w:rsid w:val="00BA75BE"/>
    <w:rsid w:val="00BA75CC"/>
    <w:rsid w:val="00BB0CEA"/>
    <w:rsid w:val="00BC5911"/>
    <w:rsid w:val="00BC7712"/>
    <w:rsid w:val="00BD14C1"/>
    <w:rsid w:val="00BD3898"/>
    <w:rsid w:val="00BE2345"/>
    <w:rsid w:val="00BE2D28"/>
    <w:rsid w:val="00BE306C"/>
    <w:rsid w:val="00BE7D37"/>
    <w:rsid w:val="00BF1484"/>
    <w:rsid w:val="00BF1D78"/>
    <w:rsid w:val="00BF24A3"/>
    <w:rsid w:val="00C035F4"/>
    <w:rsid w:val="00C0382C"/>
    <w:rsid w:val="00C05912"/>
    <w:rsid w:val="00C07B01"/>
    <w:rsid w:val="00C1093C"/>
    <w:rsid w:val="00C148D1"/>
    <w:rsid w:val="00C14F9E"/>
    <w:rsid w:val="00C253E2"/>
    <w:rsid w:val="00C25EF6"/>
    <w:rsid w:val="00C27AC1"/>
    <w:rsid w:val="00C30538"/>
    <w:rsid w:val="00C30928"/>
    <w:rsid w:val="00C31A1E"/>
    <w:rsid w:val="00C32A63"/>
    <w:rsid w:val="00C342F9"/>
    <w:rsid w:val="00C40B25"/>
    <w:rsid w:val="00C423E0"/>
    <w:rsid w:val="00C42598"/>
    <w:rsid w:val="00C42E99"/>
    <w:rsid w:val="00C46150"/>
    <w:rsid w:val="00C47CC8"/>
    <w:rsid w:val="00C51623"/>
    <w:rsid w:val="00C521AD"/>
    <w:rsid w:val="00C53C22"/>
    <w:rsid w:val="00C55E28"/>
    <w:rsid w:val="00C55F6D"/>
    <w:rsid w:val="00C577EE"/>
    <w:rsid w:val="00C643EB"/>
    <w:rsid w:val="00C71313"/>
    <w:rsid w:val="00C72127"/>
    <w:rsid w:val="00C7732C"/>
    <w:rsid w:val="00C7797E"/>
    <w:rsid w:val="00C81194"/>
    <w:rsid w:val="00C83C1C"/>
    <w:rsid w:val="00C86F1B"/>
    <w:rsid w:val="00C874A9"/>
    <w:rsid w:val="00C90090"/>
    <w:rsid w:val="00C91680"/>
    <w:rsid w:val="00C9231C"/>
    <w:rsid w:val="00C92BCD"/>
    <w:rsid w:val="00CA1447"/>
    <w:rsid w:val="00CB0D28"/>
    <w:rsid w:val="00CC039A"/>
    <w:rsid w:val="00CC33AF"/>
    <w:rsid w:val="00CC486D"/>
    <w:rsid w:val="00CC4C01"/>
    <w:rsid w:val="00CE16C8"/>
    <w:rsid w:val="00CE2881"/>
    <w:rsid w:val="00CE5774"/>
    <w:rsid w:val="00CE578E"/>
    <w:rsid w:val="00CE6D62"/>
    <w:rsid w:val="00CE700F"/>
    <w:rsid w:val="00CF447B"/>
    <w:rsid w:val="00CF47C2"/>
    <w:rsid w:val="00CF5791"/>
    <w:rsid w:val="00D03100"/>
    <w:rsid w:val="00D05D24"/>
    <w:rsid w:val="00D060D6"/>
    <w:rsid w:val="00D0791E"/>
    <w:rsid w:val="00D10CD2"/>
    <w:rsid w:val="00D117B4"/>
    <w:rsid w:val="00D215F6"/>
    <w:rsid w:val="00D219AE"/>
    <w:rsid w:val="00D22883"/>
    <w:rsid w:val="00D31E4A"/>
    <w:rsid w:val="00D32278"/>
    <w:rsid w:val="00D326D0"/>
    <w:rsid w:val="00D35777"/>
    <w:rsid w:val="00D35A80"/>
    <w:rsid w:val="00D43C70"/>
    <w:rsid w:val="00D44B27"/>
    <w:rsid w:val="00D44B62"/>
    <w:rsid w:val="00D458DA"/>
    <w:rsid w:val="00D47E6A"/>
    <w:rsid w:val="00D47EC1"/>
    <w:rsid w:val="00D521D3"/>
    <w:rsid w:val="00D545CB"/>
    <w:rsid w:val="00D56173"/>
    <w:rsid w:val="00D63472"/>
    <w:rsid w:val="00D636BA"/>
    <w:rsid w:val="00D73C9D"/>
    <w:rsid w:val="00D7431E"/>
    <w:rsid w:val="00D82028"/>
    <w:rsid w:val="00D82A3C"/>
    <w:rsid w:val="00D84144"/>
    <w:rsid w:val="00D84835"/>
    <w:rsid w:val="00D8677C"/>
    <w:rsid w:val="00D95A5A"/>
    <w:rsid w:val="00D95D55"/>
    <w:rsid w:val="00DA495D"/>
    <w:rsid w:val="00DB1A4A"/>
    <w:rsid w:val="00DB7F3C"/>
    <w:rsid w:val="00DC10FB"/>
    <w:rsid w:val="00DC5598"/>
    <w:rsid w:val="00DC654C"/>
    <w:rsid w:val="00DC6B23"/>
    <w:rsid w:val="00DD111A"/>
    <w:rsid w:val="00DD113C"/>
    <w:rsid w:val="00DD197D"/>
    <w:rsid w:val="00DE1A05"/>
    <w:rsid w:val="00DE4B6F"/>
    <w:rsid w:val="00DF4F7A"/>
    <w:rsid w:val="00E005EA"/>
    <w:rsid w:val="00E01DAF"/>
    <w:rsid w:val="00E12BD3"/>
    <w:rsid w:val="00E1725C"/>
    <w:rsid w:val="00E20417"/>
    <w:rsid w:val="00E20F0C"/>
    <w:rsid w:val="00E20F7D"/>
    <w:rsid w:val="00E21E84"/>
    <w:rsid w:val="00E3643D"/>
    <w:rsid w:val="00E40629"/>
    <w:rsid w:val="00E41B24"/>
    <w:rsid w:val="00E43148"/>
    <w:rsid w:val="00E435F6"/>
    <w:rsid w:val="00E45872"/>
    <w:rsid w:val="00E51CD3"/>
    <w:rsid w:val="00E52F39"/>
    <w:rsid w:val="00E54A38"/>
    <w:rsid w:val="00E556F7"/>
    <w:rsid w:val="00E562EA"/>
    <w:rsid w:val="00E6050E"/>
    <w:rsid w:val="00E61098"/>
    <w:rsid w:val="00E62F2F"/>
    <w:rsid w:val="00E733A1"/>
    <w:rsid w:val="00E743AC"/>
    <w:rsid w:val="00E75BEA"/>
    <w:rsid w:val="00E75E70"/>
    <w:rsid w:val="00E80F8C"/>
    <w:rsid w:val="00E856A8"/>
    <w:rsid w:val="00E93514"/>
    <w:rsid w:val="00EA07FF"/>
    <w:rsid w:val="00EA17E7"/>
    <w:rsid w:val="00EA3413"/>
    <w:rsid w:val="00EA5FFF"/>
    <w:rsid w:val="00EA7090"/>
    <w:rsid w:val="00EB07E1"/>
    <w:rsid w:val="00EB6FAE"/>
    <w:rsid w:val="00EC00CE"/>
    <w:rsid w:val="00EC2F1E"/>
    <w:rsid w:val="00EC64AD"/>
    <w:rsid w:val="00ED0056"/>
    <w:rsid w:val="00ED0A7C"/>
    <w:rsid w:val="00ED21C9"/>
    <w:rsid w:val="00EE7B57"/>
    <w:rsid w:val="00EF1CD1"/>
    <w:rsid w:val="00EF7616"/>
    <w:rsid w:val="00EF7E0E"/>
    <w:rsid w:val="00F01C27"/>
    <w:rsid w:val="00F04295"/>
    <w:rsid w:val="00F079E1"/>
    <w:rsid w:val="00F154EE"/>
    <w:rsid w:val="00F169F9"/>
    <w:rsid w:val="00F16D51"/>
    <w:rsid w:val="00F203CF"/>
    <w:rsid w:val="00F2201F"/>
    <w:rsid w:val="00F237E4"/>
    <w:rsid w:val="00F23D56"/>
    <w:rsid w:val="00F23E14"/>
    <w:rsid w:val="00F27C99"/>
    <w:rsid w:val="00F31C09"/>
    <w:rsid w:val="00F32D6E"/>
    <w:rsid w:val="00F34D98"/>
    <w:rsid w:val="00F4160F"/>
    <w:rsid w:val="00F42108"/>
    <w:rsid w:val="00F46DCC"/>
    <w:rsid w:val="00F47843"/>
    <w:rsid w:val="00F54E43"/>
    <w:rsid w:val="00F601F0"/>
    <w:rsid w:val="00F61D4F"/>
    <w:rsid w:val="00F64D3B"/>
    <w:rsid w:val="00F671CE"/>
    <w:rsid w:val="00F755E3"/>
    <w:rsid w:val="00F77198"/>
    <w:rsid w:val="00F80531"/>
    <w:rsid w:val="00F80FF5"/>
    <w:rsid w:val="00F82181"/>
    <w:rsid w:val="00F83617"/>
    <w:rsid w:val="00F84811"/>
    <w:rsid w:val="00F85E0F"/>
    <w:rsid w:val="00F90F6D"/>
    <w:rsid w:val="00F923F0"/>
    <w:rsid w:val="00F93A03"/>
    <w:rsid w:val="00F94F85"/>
    <w:rsid w:val="00F9733B"/>
    <w:rsid w:val="00FA1405"/>
    <w:rsid w:val="00FA2B65"/>
    <w:rsid w:val="00FA316E"/>
    <w:rsid w:val="00FA5BAA"/>
    <w:rsid w:val="00FB23FC"/>
    <w:rsid w:val="00FB4899"/>
    <w:rsid w:val="00FB669B"/>
    <w:rsid w:val="00FB78E4"/>
    <w:rsid w:val="00FC081B"/>
    <w:rsid w:val="00FC3760"/>
    <w:rsid w:val="00FC7AA7"/>
    <w:rsid w:val="00FD08BD"/>
    <w:rsid w:val="00FE1DA4"/>
    <w:rsid w:val="00FE2680"/>
    <w:rsid w:val="00FE5682"/>
    <w:rsid w:val="00FE589B"/>
    <w:rsid w:val="00FE5E2D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5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Administrator</cp:lastModifiedBy>
  <cp:revision>2182</cp:revision>
  <dcterms:created xsi:type="dcterms:W3CDTF">2015-07-21T13:40:00Z</dcterms:created>
  <dcterms:modified xsi:type="dcterms:W3CDTF">2015-08-18T12:52:00Z</dcterms:modified>
</cp:coreProperties>
</file>