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FBD" w:rsidRPr="000B3FBD" w:rsidRDefault="000B3FBD" w:rsidP="000B3FBD">
      <w:pPr>
        <w:rPr>
          <w:sz w:val="28"/>
          <w:szCs w:val="28"/>
        </w:rPr>
      </w:pPr>
      <w:r w:rsidRPr="000B3FBD">
        <w:rPr>
          <w:sz w:val="28"/>
          <w:szCs w:val="28"/>
        </w:rPr>
        <w:t>Name</w:t>
      </w:r>
      <w:r>
        <w:rPr>
          <w:sz w:val="28"/>
          <w:szCs w:val="28"/>
        </w:rPr>
        <w:t>:</w:t>
      </w:r>
    </w:p>
    <w:p w:rsidR="000B3FBD" w:rsidRPr="000B3FBD" w:rsidRDefault="000B3FBD" w:rsidP="000B3FBD">
      <w:pPr>
        <w:rPr>
          <w:sz w:val="28"/>
          <w:szCs w:val="28"/>
        </w:rPr>
      </w:pPr>
      <w:r w:rsidRPr="000B3FBD">
        <w:rPr>
          <w:sz w:val="28"/>
          <w:szCs w:val="28"/>
        </w:rPr>
        <w:t>ID</w:t>
      </w:r>
      <w:r>
        <w:rPr>
          <w:sz w:val="28"/>
          <w:szCs w:val="28"/>
        </w:rPr>
        <w:t>:</w:t>
      </w:r>
    </w:p>
    <w:p w:rsidR="000B3FBD" w:rsidRDefault="000B3FBD" w:rsidP="000B3FBD">
      <w:pPr>
        <w:jc w:val="center"/>
        <w:rPr>
          <w:i/>
          <w:sz w:val="36"/>
          <w:szCs w:val="36"/>
        </w:rPr>
      </w:pPr>
      <w:r>
        <w:rPr>
          <w:sz w:val="36"/>
          <w:szCs w:val="36"/>
        </w:rPr>
        <w:t xml:space="preserve">                VE230 Quiz 1</w:t>
      </w:r>
      <w:r>
        <w:rPr>
          <w:sz w:val="36"/>
          <w:szCs w:val="36"/>
        </w:rPr>
        <w:tab/>
        <w:t xml:space="preserve">    </w:t>
      </w:r>
      <w:r>
        <w:rPr>
          <w:i/>
          <w:sz w:val="36"/>
          <w:szCs w:val="36"/>
        </w:rPr>
        <w:t xml:space="preserve">      10/13/2017</w:t>
      </w:r>
    </w:p>
    <w:p w:rsidR="000B3FBD" w:rsidRPr="000B3FBD" w:rsidRDefault="000B3FBD" w:rsidP="000B3FBD">
      <w:pPr>
        <w:rPr>
          <w:i/>
          <w:sz w:val="21"/>
          <w:szCs w:val="24"/>
        </w:rPr>
      </w:pPr>
      <w:r>
        <w:rPr>
          <w:i/>
        </w:rPr>
        <w:t>Hint: All the situations described in this quiz are in free space.</w:t>
      </w:r>
    </w:p>
    <w:p w:rsidR="000B3FBD" w:rsidRPr="000B3FBD" w:rsidRDefault="000B3FBD" w:rsidP="000B3FBD">
      <w:pPr>
        <w:pStyle w:val="Paragraphedeliste"/>
        <w:rPr>
          <w:sz w:val="24"/>
          <w:szCs w:val="24"/>
        </w:rPr>
      </w:pPr>
    </w:p>
    <w:p w:rsidR="00E868D6" w:rsidRPr="0007676B" w:rsidRDefault="000B75E9" w:rsidP="0007676B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(6pts) </w:t>
      </w:r>
      <w:proofErr w:type="gramStart"/>
      <w:r w:rsidR="0007676B" w:rsidRPr="0007676B">
        <w:rPr>
          <w:sz w:val="24"/>
          <w:szCs w:val="24"/>
        </w:rPr>
        <w:t>A</w:t>
      </w:r>
      <w:proofErr w:type="gramEnd"/>
      <w:r w:rsidR="0007676B" w:rsidRPr="0007676B">
        <w:rPr>
          <w:sz w:val="24"/>
          <w:szCs w:val="24"/>
        </w:rPr>
        <w:t xml:space="preserve"> conducting circular disk has a uniform positive surface charge density. Which of the following diagrams best represents the electric field lines from the disk? (The disk is drawn as a cross–section.)</w:t>
      </w:r>
    </w:p>
    <w:p w:rsidR="0007676B" w:rsidRPr="0007676B" w:rsidRDefault="0007676B">
      <w:pPr>
        <w:rPr>
          <w:sz w:val="24"/>
          <w:szCs w:val="24"/>
        </w:rPr>
      </w:pPr>
      <w:r w:rsidRPr="0007676B">
        <w:rPr>
          <w:sz w:val="24"/>
          <w:szCs w:val="24"/>
        </w:rPr>
        <w:object w:dxaOrig="12118" w:dyaOrig="38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4pt;height:148.8pt" o:ole="">
            <v:imagedata r:id="rId6" o:title=""/>
          </v:shape>
          <o:OLEObject Type="Embed" ProgID="Unknown" ShapeID="_x0000_i1025" DrawAspect="Content" ObjectID="_1569604346" r:id="rId7"/>
        </w:object>
      </w:r>
    </w:p>
    <w:p w:rsidR="00555FC8" w:rsidRPr="0007676B" w:rsidRDefault="00F45B6B" w:rsidP="0007676B">
      <w:pPr>
        <w:numPr>
          <w:ilvl w:val="0"/>
          <w:numId w:val="1"/>
        </w:numPr>
        <w:rPr>
          <w:sz w:val="24"/>
          <w:szCs w:val="24"/>
        </w:rPr>
      </w:pPr>
      <w:r w:rsidRPr="0007676B">
        <w:rPr>
          <w:sz w:val="24"/>
          <w:szCs w:val="24"/>
        </w:rPr>
        <w:t>1</w:t>
      </w:r>
    </w:p>
    <w:p w:rsidR="00555FC8" w:rsidRPr="0007676B" w:rsidRDefault="00F45B6B" w:rsidP="0007676B">
      <w:pPr>
        <w:numPr>
          <w:ilvl w:val="0"/>
          <w:numId w:val="1"/>
        </w:numPr>
        <w:rPr>
          <w:sz w:val="24"/>
          <w:szCs w:val="24"/>
        </w:rPr>
      </w:pPr>
      <w:r w:rsidRPr="0007676B">
        <w:rPr>
          <w:sz w:val="24"/>
          <w:szCs w:val="24"/>
        </w:rPr>
        <w:t xml:space="preserve">2 </w:t>
      </w:r>
    </w:p>
    <w:p w:rsidR="00555FC8" w:rsidRPr="0007676B" w:rsidRDefault="00F45B6B" w:rsidP="0007676B">
      <w:pPr>
        <w:numPr>
          <w:ilvl w:val="0"/>
          <w:numId w:val="1"/>
        </w:numPr>
        <w:rPr>
          <w:sz w:val="24"/>
          <w:szCs w:val="24"/>
        </w:rPr>
      </w:pPr>
      <w:r w:rsidRPr="0007676B">
        <w:rPr>
          <w:sz w:val="24"/>
          <w:szCs w:val="24"/>
        </w:rPr>
        <w:t>3</w:t>
      </w:r>
    </w:p>
    <w:p w:rsidR="00555FC8" w:rsidRPr="0007676B" w:rsidRDefault="00F45B6B" w:rsidP="0007676B">
      <w:pPr>
        <w:numPr>
          <w:ilvl w:val="0"/>
          <w:numId w:val="1"/>
        </w:numPr>
        <w:rPr>
          <w:sz w:val="24"/>
          <w:szCs w:val="24"/>
        </w:rPr>
      </w:pPr>
      <w:r w:rsidRPr="0007676B">
        <w:rPr>
          <w:sz w:val="24"/>
          <w:szCs w:val="24"/>
        </w:rPr>
        <w:t>4</w:t>
      </w:r>
    </w:p>
    <w:p w:rsidR="00A2055D" w:rsidRDefault="00F45B6B" w:rsidP="00FB05B3">
      <w:pPr>
        <w:numPr>
          <w:ilvl w:val="0"/>
          <w:numId w:val="1"/>
        </w:numPr>
        <w:rPr>
          <w:sz w:val="24"/>
          <w:szCs w:val="24"/>
        </w:rPr>
      </w:pPr>
      <w:r w:rsidRPr="0007676B">
        <w:rPr>
          <w:sz w:val="24"/>
          <w:szCs w:val="24"/>
        </w:rPr>
        <w:t xml:space="preserve">None of the diagrams. </w:t>
      </w:r>
    </w:p>
    <w:p w:rsidR="00FB05B3" w:rsidRPr="00E41C2F" w:rsidRDefault="00E41C2F" w:rsidP="00E41C2F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</w:t>
      </w:r>
    </w:p>
    <w:p w:rsidR="0007676B" w:rsidRDefault="000B75E9" w:rsidP="0007676B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(4pts) </w:t>
      </w:r>
      <w:proofErr w:type="gramStart"/>
      <w:r w:rsidR="0007676B" w:rsidRPr="0007676B">
        <w:rPr>
          <w:sz w:val="24"/>
          <w:szCs w:val="24"/>
        </w:rPr>
        <w:t>An</w:t>
      </w:r>
      <w:proofErr w:type="gramEnd"/>
      <w:r w:rsidR="0007676B" w:rsidRPr="0007676B">
        <w:rPr>
          <w:sz w:val="24"/>
          <w:szCs w:val="24"/>
        </w:rPr>
        <w:t xml:space="preserve"> infinite plane lies in the </w:t>
      </w:r>
      <m:oMath>
        <m:r>
          <w:rPr>
            <w:rFonts w:ascii="Cambria Math" w:hAnsi="Cambria Math"/>
            <w:sz w:val="24"/>
            <w:szCs w:val="24"/>
          </w:rPr>
          <m:t>yz</m:t>
        </m:r>
        <m:r>
          <w:rPr>
            <w:rFonts w:ascii="Cambria Math" w:hAnsi="Cambria Math"/>
            <w:i/>
            <w:sz w:val="24"/>
            <w:szCs w:val="24"/>
          </w:rPr>
          <w:sym w:font="Symbol" w:char="F02D"/>
        </m:r>
      </m:oMath>
      <w:r w:rsidR="0007676B" w:rsidRPr="0007676B">
        <w:rPr>
          <w:sz w:val="24"/>
          <w:szCs w:val="24"/>
        </w:rPr>
        <w:t xml:space="preserve">plane and it has a uniform surface charge density. The electric field at a distance </w:t>
      </w:r>
      <w:r w:rsidR="0007676B" w:rsidRPr="0007676B">
        <w:rPr>
          <w:i/>
          <w:iCs/>
          <w:sz w:val="24"/>
          <w:szCs w:val="24"/>
        </w:rPr>
        <w:t>x</w:t>
      </w:r>
      <w:r w:rsidR="0007676B" w:rsidRPr="0007676B">
        <w:rPr>
          <w:sz w:val="24"/>
          <w:szCs w:val="24"/>
        </w:rPr>
        <w:t xml:space="preserve"> from the plane</w:t>
      </w:r>
    </w:p>
    <w:p w:rsidR="00555FC8" w:rsidRPr="0007676B" w:rsidRDefault="00F45B6B" w:rsidP="0007676B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07676B">
        <w:rPr>
          <w:sz w:val="24"/>
          <w:szCs w:val="24"/>
        </w:rPr>
        <w:t xml:space="preserve">ecreases linearly with </w:t>
      </w:r>
      <w:r w:rsidRPr="0007676B">
        <w:rPr>
          <w:i/>
          <w:iCs/>
          <w:sz w:val="24"/>
          <w:szCs w:val="24"/>
        </w:rPr>
        <w:t>x</w:t>
      </w:r>
      <w:r w:rsidRPr="0007676B">
        <w:rPr>
          <w:sz w:val="24"/>
          <w:szCs w:val="24"/>
        </w:rPr>
        <w:t>.</w:t>
      </w:r>
    </w:p>
    <w:p w:rsidR="00555FC8" w:rsidRPr="0007676B" w:rsidRDefault="00F45B6B" w:rsidP="0007676B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07676B">
        <w:rPr>
          <w:sz w:val="24"/>
          <w:szCs w:val="24"/>
        </w:rPr>
        <w:t>ecreases as 1/</w:t>
      </w:r>
      <w:r w:rsidRPr="0007676B">
        <w:rPr>
          <w:i/>
          <w:iCs/>
          <w:sz w:val="24"/>
          <w:szCs w:val="24"/>
        </w:rPr>
        <w:t>x</w:t>
      </w:r>
      <w:r w:rsidRPr="0007676B">
        <w:rPr>
          <w:sz w:val="24"/>
          <w:szCs w:val="24"/>
          <w:vertAlign w:val="superscript"/>
        </w:rPr>
        <w:t>2</w:t>
      </w:r>
      <w:r w:rsidRPr="0007676B">
        <w:rPr>
          <w:sz w:val="24"/>
          <w:szCs w:val="24"/>
        </w:rPr>
        <w:t>.</w:t>
      </w:r>
    </w:p>
    <w:p w:rsidR="00555FC8" w:rsidRPr="0007676B" w:rsidRDefault="00F45B6B" w:rsidP="0007676B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Pr="0007676B">
        <w:rPr>
          <w:sz w:val="24"/>
          <w:szCs w:val="24"/>
        </w:rPr>
        <w:t xml:space="preserve">s constant and does not depend on </w:t>
      </w:r>
      <w:r w:rsidRPr="0007676B">
        <w:rPr>
          <w:i/>
          <w:iCs/>
          <w:sz w:val="24"/>
          <w:szCs w:val="24"/>
        </w:rPr>
        <w:t>x</w:t>
      </w:r>
      <w:r w:rsidRPr="0007676B">
        <w:rPr>
          <w:sz w:val="24"/>
          <w:szCs w:val="24"/>
        </w:rPr>
        <w:t>.</w:t>
      </w:r>
    </w:p>
    <w:p w:rsidR="00555FC8" w:rsidRPr="0007676B" w:rsidRDefault="00F45B6B" w:rsidP="0007676B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Pr="0007676B">
        <w:rPr>
          <w:sz w:val="24"/>
          <w:szCs w:val="24"/>
        </w:rPr>
        <w:t xml:space="preserve">ncreases linearly with </w:t>
      </w:r>
      <w:r w:rsidRPr="0007676B">
        <w:rPr>
          <w:i/>
          <w:iCs/>
          <w:sz w:val="24"/>
          <w:szCs w:val="24"/>
        </w:rPr>
        <w:t>x</w:t>
      </w:r>
      <w:r w:rsidRPr="0007676B">
        <w:rPr>
          <w:sz w:val="24"/>
          <w:szCs w:val="24"/>
        </w:rPr>
        <w:t>.</w:t>
      </w:r>
    </w:p>
    <w:p w:rsidR="00F70F79" w:rsidRDefault="00F45B6B" w:rsidP="00F70F79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Pr="0007676B">
        <w:rPr>
          <w:sz w:val="24"/>
          <w:szCs w:val="24"/>
        </w:rPr>
        <w:t>s undetermined.</w:t>
      </w:r>
    </w:p>
    <w:p w:rsidR="00E41C2F" w:rsidRPr="00E41C2F" w:rsidRDefault="00E41C2F" w:rsidP="00E41C2F">
      <w:pPr>
        <w:ind w:left="7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>C</w:t>
      </w:r>
    </w:p>
    <w:p w:rsidR="00FB05B3" w:rsidRPr="00FB05B3" w:rsidRDefault="00FB05B3" w:rsidP="00FB05B3">
      <w:pPr>
        <w:ind w:left="720"/>
        <w:rPr>
          <w:sz w:val="24"/>
          <w:szCs w:val="24"/>
        </w:rPr>
      </w:pPr>
    </w:p>
    <w:p w:rsidR="00F70F79" w:rsidRPr="00C4374D" w:rsidRDefault="000B75E9" w:rsidP="00F70F79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(8pts) </w:t>
      </w:r>
      <w:r w:rsidR="00F70F79" w:rsidRPr="00F70F79">
        <w:rPr>
          <w:sz w:val="24"/>
          <w:szCs w:val="24"/>
        </w:rPr>
        <w:t xml:space="preserve">The electric field </w:t>
      </w:r>
      <w:r w:rsidR="00F70F79" w:rsidRPr="00F70F79">
        <w:rPr>
          <w:b/>
          <w:bCs/>
          <w:i/>
          <w:iCs/>
          <w:sz w:val="24"/>
          <w:szCs w:val="24"/>
        </w:rPr>
        <w:t>E</w:t>
      </w:r>
      <w:r w:rsidR="00F70F79" w:rsidRPr="00F70F79">
        <w:rPr>
          <w:sz w:val="24"/>
          <w:szCs w:val="24"/>
        </w:rPr>
        <w:t xml:space="preserve"> in Gauss’s Law is</w:t>
      </w:r>
    </w:p>
    <w:p w:rsidR="00555FC8" w:rsidRPr="00F70F79" w:rsidRDefault="00F70F79" w:rsidP="00F70F79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="00F45B6B" w:rsidRPr="00F70F79">
        <w:rPr>
          <w:sz w:val="24"/>
          <w:szCs w:val="24"/>
        </w:rPr>
        <w:t>nly that part of the electric field due to the charges inside the surface.</w:t>
      </w:r>
    </w:p>
    <w:p w:rsidR="00555FC8" w:rsidRPr="00F70F79" w:rsidRDefault="00F70F79" w:rsidP="00F70F79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="00F45B6B" w:rsidRPr="00F70F79">
        <w:rPr>
          <w:sz w:val="24"/>
          <w:szCs w:val="24"/>
        </w:rPr>
        <w:t>nly that part of the electric field due to the charges outside the surface.</w:t>
      </w:r>
    </w:p>
    <w:p w:rsidR="00555FC8" w:rsidRDefault="00F70F79" w:rsidP="00F70F79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F45B6B" w:rsidRPr="00F70F79">
        <w:rPr>
          <w:sz w:val="24"/>
          <w:szCs w:val="24"/>
        </w:rPr>
        <w:t xml:space="preserve">he total electric field due to all the charges both inside and outside the surface. </w:t>
      </w:r>
    </w:p>
    <w:p w:rsidR="00F70F79" w:rsidRPr="00DE51D9" w:rsidRDefault="00E41C2F" w:rsidP="00F70F79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</w:t>
      </w:r>
    </w:p>
    <w:p w:rsidR="00F70F79" w:rsidRPr="00F70F79" w:rsidRDefault="000B75E9" w:rsidP="00F70F79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(4pts) </w:t>
      </w:r>
      <w:r w:rsidR="00F70F79" w:rsidRPr="00F70F79">
        <w:rPr>
          <w:sz w:val="24"/>
          <w:szCs w:val="24"/>
        </w:rPr>
        <w:t xml:space="preserve">A rod of infinite length has a charge per unit length </w:t>
      </w:r>
      <w:proofErr w:type="gramStart"/>
      <w:r w:rsidR="00F70F79" w:rsidRPr="00F70F79">
        <w:rPr>
          <w:sz w:val="24"/>
          <w:szCs w:val="24"/>
        </w:rPr>
        <w:t xml:space="preserve">of </w:t>
      </w:r>
      <w:proofErr w:type="gramEnd"/>
      <m:oMath>
        <m:r>
          <w:rPr>
            <w:rFonts w:ascii="Cambria Math" w:hAnsi="Cambria Math"/>
            <w:sz w:val="24"/>
            <w:szCs w:val="24"/>
          </w:rPr>
          <m:t>l (= q/l)</m:t>
        </m:r>
      </m:oMath>
      <w:r w:rsidR="00F70F79" w:rsidRPr="00F70F79">
        <w:rPr>
          <w:sz w:val="24"/>
          <w:szCs w:val="24"/>
        </w:rPr>
        <w:t xml:space="preserve">. Gauss's Law makes it easy to determine that the electric field strength at a perpendicular distance </w:t>
      </w:r>
      <w:r w:rsidR="00F70F79" w:rsidRPr="00F70F79">
        <w:rPr>
          <w:i/>
          <w:iCs/>
          <w:sz w:val="24"/>
          <w:szCs w:val="24"/>
        </w:rPr>
        <w:t>r</w:t>
      </w:r>
      <w:r w:rsidR="00F70F79" w:rsidRPr="00F70F79">
        <w:rPr>
          <w:sz w:val="24"/>
          <w:szCs w:val="24"/>
        </w:rPr>
        <w:t xml:space="preserve"> from the rod is, in terms of </w:t>
      </w:r>
      <w:r w:rsidR="00F70F79" w:rsidRPr="00F70F79">
        <w:rPr>
          <w:i/>
          <w:iCs/>
          <w:sz w:val="24"/>
          <w:szCs w:val="24"/>
        </w:rPr>
        <w:t>k</w:t>
      </w:r>
      <w:r w:rsidR="00F70F79" w:rsidRPr="00F70F79">
        <w:rPr>
          <w:sz w:val="24"/>
          <w:szCs w:val="24"/>
        </w:rPr>
        <w:t xml:space="preserve"> = (4</w:t>
      </w:r>
      <w:r w:rsidR="00F70F79" w:rsidRPr="00F70F79">
        <w:rPr>
          <w:sz w:val="24"/>
          <w:szCs w:val="24"/>
        </w:rPr>
        <w:sym w:font="Symbol" w:char="F070"/>
      </w:r>
      <w:r w:rsidR="00F70F79" w:rsidRPr="00F70F79">
        <w:rPr>
          <w:sz w:val="24"/>
          <w:szCs w:val="24"/>
        </w:rPr>
        <w:sym w:font="Symbol" w:char="F065"/>
      </w:r>
      <w:r w:rsidR="00F70F79" w:rsidRPr="00F70F79">
        <w:rPr>
          <w:sz w:val="24"/>
          <w:szCs w:val="24"/>
          <w:vertAlign w:val="subscript"/>
        </w:rPr>
        <w:t>0</w:t>
      </w:r>
      <w:r w:rsidR="00F70F79" w:rsidRPr="00F70F79">
        <w:rPr>
          <w:sz w:val="24"/>
          <w:szCs w:val="24"/>
        </w:rPr>
        <w:t>)</w:t>
      </w:r>
      <w:r w:rsidR="00F70F79" w:rsidRPr="00F70F79">
        <w:rPr>
          <w:sz w:val="24"/>
          <w:szCs w:val="24"/>
          <w:vertAlign w:val="superscript"/>
        </w:rPr>
        <w:t>–1</w:t>
      </w:r>
      <w:r w:rsidR="00F70F79" w:rsidRPr="00F70F79">
        <w:rPr>
          <w:sz w:val="24"/>
          <w:szCs w:val="24"/>
        </w:rPr>
        <w:t>,</w:t>
      </w:r>
    </w:p>
    <w:p w:rsidR="00F70F79" w:rsidRDefault="00F70F79" w:rsidP="00FB05B3">
      <w:pPr>
        <w:ind w:firstLine="360"/>
        <w:rPr>
          <w:sz w:val="24"/>
          <w:szCs w:val="24"/>
        </w:rPr>
      </w:pPr>
      <w:r w:rsidRPr="00F70F79">
        <w:rPr>
          <w:sz w:val="24"/>
          <w:szCs w:val="24"/>
        </w:rPr>
        <w:object w:dxaOrig="1100" w:dyaOrig="2840">
          <v:shape id="_x0000_i1026" type="#_x0000_t75" style="width:55.2pt;height:142.8pt" o:ole="">
            <v:imagedata r:id="rId8" o:title=""/>
          </v:shape>
          <o:OLEObject Type="Embed" ProgID="Equation.3" ShapeID="_x0000_i1026" DrawAspect="Content" ObjectID="_1569604347" r:id="rId9"/>
        </w:object>
      </w:r>
    </w:p>
    <w:p w:rsidR="00FB05B3" w:rsidRPr="00E41C2F" w:rsidRDefault="00E41C2F" w:rsidP="00FB05B3">
      <w:pPr>
        <w:ind w:firstLine="36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D</w:t>
      </w:r>
    </w:p>
    <w:p w:rsidR="00C76C48" w:rsidRPr="00FB05B3" w:rsidRDefault="000B75E9" w:rsidP="00FB05B3">
      <w:pPr>
        <w:pStyle w:val="Paragraphedeliste"/>
        <w:numPr>
          <w:ilvl w:val="0"/>
          <w:numId w:val="2"/>
        </w:numPr>
      </w:pPr>
      <w:r>
        <w:rPr>
          <w:sz w:val="24"/>
          <w:szCs w:val="24"/>
        </w:rPr>
        <w:t xml:space="preserve">(4pts) </w:t>
      </w:r>
      <w:r w:rsidR="00C76C48" w:rsidRPr="00C76C48">
        <w:rPr>
          <w:sz w:val="24"/>
          <w:szCs w:val="24"/>
        </w:rPr>
        <w:t xml:space="preserve">An infinite plane of surface charge density </w:t>
      </w:r>
      <m:oMath>
        <m:r>
          <w:rPr>
            <w:rFonts w:ascii="Cambria Math" w:hAnsi="Cambria Math"/>
          </w:rPr>
          <m:t>σ</m:t>
        </m:r>
      </m:oMath>
      <w:r w:rsidR="00C76C48" w:rsidRPr="004A12A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= +8.00 nC/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C76C48" w:rsidRPr="004A12A4">
        <w:rPr>
          <w:sz w:val="24"/>
          <w:szCs w:val="24"/>
        </w:rPr>
        <w:t xml:space="preserve"> lies in the</w:t>
      </w:r>
      <w:r w:rsidR="00C76C48" w:rsidRPr="004A12A4">
        <w:rPr>
          <w:i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yz-</m:t>
        </m:r>
      </m:oMath>
      <w:r w:rsidR="00C76C48" w:rsidRPr="004A12A4">
        <w:rPr>
          <w:sz w:val="24"/>
          <w:szCs w:val="24"/>
        </w:rPr>
        <w:t xml:space="preserve">plane at the origin, and a second infinite plane of surface charge density </w:t>
      </w:r>
      <m:oMath>
        <m:r>
          <w:rPr>
            <w:rFonts w:ascii="Cambria Math" w:hAnsi="Cambria Math"/>
          </w:rPr>
          <m:t>σ</m:t>
        </m:r>
      </m:oMath>
      <w:r w:rsidR="00C76C48" w:rsidRPr="004A12A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= –8.00 nC/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C76C48" w:rsidRPr="004A12A4">
        <w:rPr>
          <w:sz w:val="24"/>
          <w:szCs w:val="24"/>
        </w:rPr>
        <w:t xml:space="preserve"> lies in a plane parallel to the </w:t>
      </w:r>
      <m:oMath>
        <m:r>
          <w:rPr>
            <w:rFonts w:ascii="Cambria Math" w:eastAsiaTheme="minorEastAsia" w:hAnsi="Cambria Math"/>
            <w:sz w:val="24"/>
            <w:szCs w:val="24"/>
          </w:rPr>
          <m:t>yz-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/>
            <w:sz w:val="24"/>
            <w:szCs w:val="24"/>
          </w:rPr>
          <m:t>lane</m:t>
        </m:r>
      </m:oMath>
      <w:r w:rsidR="00C76C48" w:rsidRPr="004A12A4">
        <w:rPr>
          <w:sz w:val="24"/>
          <w:szCs w:val="24"/>
        </w:rPr>
        <w:t xml:space="preserve"> at </w:t>
      </w:r>
      <m:oMath>
        <m:r>
          <w:rPr>
            <w:rFonts w:ascii="Cambria Math" w:hAnsi="Cambria Math"/>
            <w:sz w:val="24"/>
            <w:szCs w:val="24"/>
          </w:rPr>
          <m:t>x =4.00 m</m:t>
        </m:r>
      </m:oMath>
      <w:r w:rsidR="00C76C48" w:rsidRPr="004A12A4">
        <w:rPr>
          <w:sz w:val="24"/>
          <w:szCs w:val="24"/>
        </w:rPr>
        <w:t xml:space="preserve">. The electric field magnitude at </w:t>
      </w:r>
      <m:oMath>
        <m:r>
          <w:rPr>
            <w:rFonts w:ascii="Cambria Math" w:hAnsi="Cambria Math"/>
            <w:sz w:val="24"/>
            <w:szCs w:val="24"/>
          </w:rPr>
          <m:t xml:space="preserve">x = 5.00 m </m:t>
        </m:r>
      </m:oMath>
      <w:r w:rsidR="00C76C48" w:rsidRPr="004A12A4">
        <w:rPr>
          <w:sz w:val="24"/>
          <w:szCs w:val="24"/>
        </w:rPr>
        <w:t>is approximately</w:t>
      </w:r>
      <w:r w:rsidR="009B30C9" w:rsidRPr="004A12A4">
        <w:rPr>
          <w:sz w:val="24"/>
          <w:szCs w:val="24"/>
        </w:rPr>
        <w:t xml:space="preserve"> </w:t>
      </w:r>
    </w:p>
    <w:p w:rsidR="00555FC8" w:rsidRPr="00C76C48" w:rsidRDefault="002650BB" w:rsidP="00C76C48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2x113</w:t>
      </w:r>
      <w:r w:rsidR="00F45B6B" w:rsidRPr="00C76C48">
        <w:rPr>
          <w:sz w:val="24"/>
          <w:szCs w:val="24"/>
        </w:rPr>
        <w:t xml:space="preserve"> N/C     </w:t>
      </w:r>
    </w:p>
    <w:p w:rsidR="00555FC8" w:rsidRPr="00C76C48" w:rsidRDefault="00F45B6B" w:rsidP="00C76C48">
      <w:pPr>
        <w:numPr>
          <w:ilvl w:val="0"/>
          <w:numId w:val="11"/>
        </w:numPr>
        <w:rPr>
          <w:sz w:val="24"/>
          <w:szCs w:val="24"/>
        </w:rPr>
      </w:pPr>
      <w:r w:rsidRPr="00C76C48">
        <w:rPr>
          <w:sz w:val="24"/>
          <w:szCs w:val="24"/>
        </w:rPr>
        <w:t>3</w:t>
      </w:r>
      <w:r w:rsidR="004A12A4">
        <w:rPr>
          <w:sz w:val="24"/>
          <w:szCs w:val="24"/>
        </w:rPr>
        <w:t>x113</w:t>
      </w:r>
      <w:r w:rsidRPr="00C76C48">
        <w:rPr>
          <w:sz w:val="24"/>
          <w:szCs w:val="24"/>
        </w:rPr>
        <w:t xml:space="preserve"> N/C     </w:t>
      </w:r>
    </w:p>
    <w:p w:rsidR="00555FC8" w:rsidRPr="00C76C48" w:rsidRDefault="002650BB" w:rsidP="00C76C48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8x113</w:t>
      </w:r>
      <w:r w:rsidR="00F45B6B" w:rsidRPr="00C76C48">
        <w:rPr>
          <w:sz w:val="24"/>
          <w:szCs w:val="24"/>
        </w:rPr>
        <w:t xml:space="preserve"> N/C     </w:t>
      </w:r>
    </w:p>
    <w:p w:rsidR="00555FC8" w:rsidRPr="00C76C48" w:rsidRDefault="002650BB" w:rsidP="00C76C48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4x113</w:t>
      </w:r>
      <w:r w:rsidR="00F45B6B" w:rsidRPr="00C76C48">
        <w:rPr>
          <w:sz w:val="24"/>
          <w:szCs w:val="24"/>
        </w:rPr>
        <w:t xml:space="preserve"> N/C     </w:t>
      </w:r>
    </w:p>
    <w:p w:rsidR="00C76C48" w:rsidRDefault="00F45B6B" w:rsidP="00C76C48">
      <w:pPr>
        <w:numPr>
          <w:ilvl w:val="0"/>
          <w:numId w:val="11"/>
        </w:numPr>
        <w:rPr>
          <w:sz w:val="24"/>
          <w:szCs w:val="24"/>
        </w:rPr>
      </w:pPr>
      <w:r w:rsidRPr="00C76C48">
        <w:rPr>
          <w:sz w:val="24"/>
          <w:szCs w:val="24"/>
        </w:rPr>
        <w:t xml:space="preserve">zero </w:t>
      </w:r>
    </w:p>
    <w:p w:rsidR="00FB05B3" w:rsidRPr="00E41C2F" w:rsidRDefault="00E41C2F" w:rsidP="00FB05B3">
      <w:pPr>
        <w:ind w:left="720"/>
        <w:rPr>
          <w:color w:val="FF0000"/>
          <w:sz w:val="24"/>
          <w:szCs w:val="24"/>
        </w:rPr>
      </w:pPr>
      <w:r w:rsidRPr="00E41C2F">
        <w:rPr>
          <w:color w:val="FF0000"/>
          <w:sz w:val="24"/>
          <w:szCs w:val="24"/>
        </w:rPr>
        <w:t>E</w:t>
      </w:r>
    </w:p>
    <w:p w:rsidR="00175FA4" w:rsidRDefault="000B75E9" w:rsidP="00175FA4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(8pts) </w:t>
      </w:r>
      <w:proofErr w:type="gramStart"/>
      <w:r w:rsidR="00175FA4" w:rsidRPr="00175FA4">
        <w:rPr>
          <w:sz w:val="24"/>
          <w:szCs w:val="24"/>
        </w:rPr>
        <w:t>A</w:t>
      </w:r>
      <w:proofErr w:type="gramEnd"/>
      <w:r w:rsidR="00175FA4" w:rsidRPr="00175FA4">
        <w:rPr>
          <w:sz w:val="24"/>
          <w:szCs w:val="24"/>
        </w:rPr>
        <w:t xml:space="preserve"> thin conducting plane with surface charge density </w:t>
      </w:r>
      <m:oMath>
        <m:r>
          <w:rPr>
            <w:rFonts w:ascii="Cambria Math" w:hAnsi="Cambria Math"/>
          </w:rPr>
          <m:t>σ</m:t>
        </m:r>
      </m:oMath>
      <w:r w:rsidR="00175FA4" w:rsidRPr="00175FA4">
        <w:rPr>
          <w:sz w:val="24"/>
          <w:szCs w:val="24"/>
        </w:rPr>
        <w:t xml:space="preserve"> is exposed to an external electric </w:t>
      </w:r>
      <w:proofErr w:type="spellStart"/>
      <w:r w:rsidR="00175FA4" w:rsidRPr="00175FA4">
        <w:rPr>
          <w:i/>
          <w:iCs/>
          <w:sz w:val="24"/>
          <w:szCs w:val="24"/>
        </w:rPr>
        <w:t>E</w:t>
      </w:r>
      <w:r w:rsidR="00175FA4" w:rsidRPr="00175FA4">
        <w:rPr>
          <w:sz w:val="24"/>
          <w:szCs w:val="24"/>
          <w:vertAlign w:val="subscript"/>
        </w:rPr>
        <w:t>ext</w:t>
      </w:r>
      <w:proofErr w:type="spellEnd"/>
      <w:r w:rsidR="00175FA4" w:rsidRPr="00175FA4">
        <w:rPr>
          <w:sz w:val="24"/>
          <w:szCs w:val="24"/>
        </w:rPr>
        <w:t>. The difference in the electric field between one surface of the plane to the other surface is</w:t>
      </w:r>
      <w:r w:rsidR="00DB10A2">
        <w:rPr>
          <w:sz w:val="24"/>
          <w:szCs w:val="24"/>
        </w:rPr>
        <w:t xml:space="preserve"> </w:t>
      </w:r>
    </w:p>
    <w:p w:rsidR="00FF558F" w:rsidRPr="00FF558F" w:rsidRDefault="00FF558F" w:rsidP="00FF558F">
      <w:pPr>
        <w:jc w:val="center"/>
        <w:rPr>
          <w:sz w:val="24"/>
          <w:szCs w:val="24"/>
        </w:rPr>
      </w:pPr>
      <w:r w:rsidRPr="00FF558F">
        <w:rPr>
          <w:sz w:val="24"/>
          <w:szCs w:val="24"/>
        </w:rPr>
        <w:object w:dxaOrig="9117" w:dyaOrig="4500">
          <v:shape id="_x0000_i1027" type="#_x0000_t75" style="width:295.2pt;height:144.6pt" o:ole="">
            <v:imagedata r:id="rId10" o:title=""/>
          </v:shape>
          <o:OLEObject Type="Embed" ProgID="Unknown" ShapeID="_x0000_i1027" DrawAspect="Content" ObjectID="_1569604348" r:id="rId11"/>
        </w:object>
      </w:r>
    </w:p>
    <w:p w:rsidR="00555FC8" w:rsidRPr="00175FA4" w:rsidRDefault="00175FA4" w:rsidP="00175FA4">
      <w:pPr>
        <w:numPr>
          <w:ilvl w:val="0"/>
          <w:numId w:val="12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σ</m:t>
        </m:r>
      </m:oMath>
      <w:r w:rsidR="00F45B6B" w:rsidRPr="00175FA4">
        <w:rPr>
          <w:sz w:val="24"/>
          <w:szCs w:val="24"/>
        </w:rPr>
        <w:t>/</w:t>
      </w:r>
      <w:r w:rsidR="00F45B6B" w:rsidRPr="00175FA4">
        <w:rPr>
          <w:sz w:val="24"/>
          <w:szCs w:val="24"/>
        </w:rPr>
        <w:sym w:font="Symbol" w:char="F065"/>
      </w:r>
      <w:r w:rsidR="00F45B6B" w:rsidRPr="00175FA4">
        <w:rPr>
          <w:sz w:val="24"/>
          <w:szCs w:val="24"/>
          <w:vertAlign w:val="subscript"/>
        </w:rPr>
        <w:t>0</w:t>
      </w:r>
    </w:p>
    <w:p w:rsidR="00555FC8" w:rsidRPr="00175FA4" w:rsidRDefault="00175FA4" w:rsidP="00175FA4">
      <w:pPr>
        <w:numPr>
          <w:ilvl w:val="0"/>
          <w:numId w:val="12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σ</m:t>
        </m:r>
      </m:oMath>
      <w:r w:rsidRPr="00175FA4">
        <w:rPr>
          <w:sz w:val="24"/>
          <w:szCs w:val="24"/>
        </w:rPr>
        <w:t xml:space="preserve"> </w:t>
      </w:r>
      <w:r w:rsidR="00F45B6B" w:rsidRPr="00175FA4">
        <w:rPr>
          <w:sz w:val="24"/>
          <w:szCs w:val="24"/>
        </w:rPr>
        <w:t>/</w:t>
      </w:r>
      <w:r w:rsidR="00F45B6B" w:rsidRPr="00175FA4">
        <w:rPr>
          <w:sz w:val="24"/>
          <w:szCs w:val="24"/>
        </w:rPr>
        <w:sym w:font="Symbol" w:char="F065"/>
      </w:r>
      <w:r w:rsidR="00F45B6B" w:rsidRPr="00175FA4">
        <w:rPr>
          <w:sz w:val="24"/>
          <w:szCs w:val="24"/>
          <w:vertAlign w:val="subscript"/>
        </w:rPr>
        <w:t>0</w:t>
      </w:r>
      <w:r w:rsidR="00F45B6B" w:rsidRPr="00175FA4">
        <w:rPr>
          <w:sz w:val="24"/>
          <w:szCs w:val="24"/>
        </w:rPr>
        <w:t xml:space="preserve"> </w:t>
      </w:r>
      <w:r w:rsidR="00F45B6B" w:rsidRPr="00175FA4">
        <w:rPr>
          <w:sz w:val="24"/>
          <w:szCs w:val="24"/>
        </w:rPr>
        <w:sym w:font="Symbol" w:char="F02B"/>
      </w:r>
      <w:r w:rsidR="00F45B6B" w:rsidRPr="00175FA4">
        <w:rPr>
          <w:sz w:val="24"/>
          <w:szCs w:val="24"/>
        </w:rPr>
        <w:t xml:space="preserve">  </w:t>
      </w:r>
      <w:proofErr w:type="spellStart"/>
      <w:r w:rsidR="00F45B6B" w:rsidRPr="00175FA4">
        <w:rPr>
          <w:i/>
          <w:iCs/>
          <w:sz w:val="24"/>
          <w:szCs w:val="24"/>
        </w:rPr>
        <w:t>E</w:t>
      </w:r>
      <w:r w:rsidR="00F45B6B" w:rsidRPr="00175FA4">
        <w:rPr>
          <w:sz w:val="24"/>
          <w:szCs w:val="24"/>
          <w:vertAlign w:val="subscript"/>
        </w:rPr>
        <w:t>ext</w:t>
      </w:r>
      <w:proofErr w:type="spellEnd"/>
      <w:r w:rsidR="00F45B6B" w:rsidRPr="00175FA4">
        <w:rPr>
          <w:sz w:val="24"/>
          <w:szCs w:val="24"/>
        </w:rPr>
        <w:t xml:space="preserve">    </w:t>
      </w:r>
    </w:p>
    <w:p w:rsidR="00555FC8" w:rsidRPr="00175FA4" w:rsidRDefault="00175FA4" w:rsidP="00175FA4">
      <w:pPr>
        <w:numPr>
          <w:ilvl w:val="0"/>
          <w:numId w:val="12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σ</m:t>
        </m:r>
      </m:oMath>
      <w:r w:rsidRPr="00175FA4">
        <w:rPr>
          <w:sz w:val="24"/>
          <w:szCs w:val="24"/>
        </w:rPr>
        <w:t xml:space="preserve"> </w:t>
      </w:r>
      <w:r w:rsidR="00F45B6B" w:rsidRPr="00175FA4">
        <w:rPr>
          <w:sz w:val="24"/>
          <w:szCs w:val="24"/>
        </w:rPr>
        <w:t>/</w:t>
      </w:r>
      <w:r w:rsidR="00F45B6B" w:rsidRPr="00175FA4">
        <w:rPr>
          <w:sz w:val="24"/>
          <w:szCs w:val="24"/>
        </w:rPr>
        <w:sym w:font="Symbol" w:char="F065"/>
      </w:r>
      <w:r w:rsidR="00F45B6B" w:rsidRPr="00175FA4">
        <w:rPr>
          <w:sz w:val="24"/>
          <w:szCs w:val="24"/>
          <w:vertAlign w:val="subscript"/>
        </w:rPr>
        <w:t>0</w:t>
      </w:r>
      <w:r w:rsidR="00F45B6B" w:rsidRPr="00175FA4">
        <w:rPr>
          <w:sz w:val="24"/>
          <w:szCs w:val="24"/>
        </w:rPr>
        <w:t xml:space="preserve"> </w:t>
      </w:r>
      <w:r w:rsidR="00F45B6B" w:rsidRPr="00175FA4">
        <w:rPr>
          <w:sz w:val="24"/>
          <w:szCs w:val="24"/>
        </w:rPr>
        <w:sym w:font="Symbol" w:char="F02D"/>
      </w:r>
      <w:r w:rsidR="00F45B6B" w:rsidRPr="00175FA4">
        <w:rPr>
          <w:sz w:val="24"/>
          <w:szCs w:val="24"/>
        </w:rPr>
        <w:t xml:space="preserve">  </w:t>
      </w:r>
      <w:proofErr w:type="spellStart"/>
      <w:r w:rsidR="00F45B6B" w:rsidRPr="00175FA4">
        <w:rPr>
          <w:i/>
          <w:iCs/>
          <w:sz w:val="24"/>
          <w:szCs w:val="24"/>
        </w:rPr>
        <w:t>E</w:t>
      </w:r>
      <w:r w:rsidR="00F45B6B" w:rsidRPr="00175FA4">
        <w:rPr>
          <w:sz w:val="24"/>
          <w:szCs w:val="24"/>
          <w:vertAlign w:val="subscript"/>
        </w:rPr>
        <w:t>ext</w:t>
      </w:r>
      <w:proofErr w:type="spellEnd"/>
      <w:r w:rsidR="00F45B6B" w:rsidRPr="00175FA4">
        <w:rPr>
          <w:sz w:val="24"/>
          <w:szCs w:val="24"/>
        </w:rPr>
        <w:t xml:space="preserve">     </w:t>
      </w:r>
    </w:p>
    <w:p w:rsidR="00555FC8" w:rsidRPr="00175FA4" w:rsidRDefault="00F45B6B" w:rsidP="00175FA4">
      <w:pPr>
        <w:numPr>
          <w:ilvl w:val="0"/>
          <w:numId w:val="12"/>
        </w:numPr>
        <w:rPr>
          <w:sz w:val="24"/>
          <w:szCs w:val="24"/>
        </w:rPr>
      </w:pPr>
      <w:r w:rsidRPr="00175FA4">
        <w:rPr>
          <w:sz w:val="24"/>
          <w:szCs w:val="24"/>
        </w:rPr>
        <w:t xml:space="preserve"> 2</w:t>
      </w:r>
      <m:oMath>
        <m:r>
          <w:rPr>
            <w:rFonts w:ascii="Cambria Math" w:hAnsi="Cambria Math"/>
            <w:sz w:val="24"/>
            <w:szCs w:val="24"/>
          </w:rPr>
          <m:t xml:space="preserve"> σ</m:t>
        </m:r>
      </m:oMath>
      <w:r w:rsidR="00175FA4" w:rsidRPr="00175FA4">
        <w:rPr>
          <w:sz w:val="24"/>
          <w:szCs w:val="24"/>
        </w:rPr>
        <w:t xml:space="preserve"> </w:t>
      </w:r>
      <w:r w:rsidRPr="00175FA4">
        <w:rPr>
          <w:sz w:val="24"/>
          <w:szCs w:val="24"/>
        </w:rPr>
        <w:t>/</w:t>
      </w:r>
      <w:r w:rsidRPr="00175FA4">
        <w:rPr>
          <w:sz w:val="24"/>
          <w:szCs w:val="24"/>
        </w:rPr>
        <w:sym w:font="Symbol" w:char="F065"/>
      </w:r>
      <w:r w:rsidRPr="00175FA4">
        <w:rPr>
          <w:sz w:val="24"/>
          <w:szCs w:val="24"/>
          <w:vertAlign w:val="subscript"/>
        </w:rPr>
        <w:t>0</w:t>
      </w:r>
      <w:r w:rsidRPr="00175FA4">
        <w:rPr>
          <w:sz w:val="24"/>
          <w:szCs w:val="24"/>
        </w:rPr>
        <w:t xml:space="preserve"> </w:t>
      </w:r>
      <w:r w:rsidRPr="00175FA4">
        <w:rPr>
          <w:sz w:val="24"/>
          <w:szCs w:val="24"/>
        </w:rPr>
        <w:sym w:font="Symbol" w:char="F02B"/>
      </w:r>
      <w:r w:rsidRPr="00175FA4">
        <w:rPr>
          <w:sz w:val="24"/>
          <w:szCs w:val="24"/>
        </w:rPr>
        <w:t xml:space="preserve">  </w:t>
      </w:r>
      <w:proofErr w:type="spellStart"/>
      <w:r w:rsidRPr="00175FA4">
        <w:rPr>
          <w:i/>
          <w:iCs/>
          <w:sz w:val="24"/>
          <w:szCs w:val="24"/>
        </w:rPr>
        <w:t>E</w:t>
      </w:r>
      <w:r w:rsidRPr="00175FA4">
        <w:rPr>
          <w:sz w:val="24"/>
          <w:szCs w:val="24"/>
          <w:vertAlign w:val="subscript"/>
        </w:rPr>
        <w:t>ext</w:t>
      </w:r>
      <w:proofErr w:type="spellEnd"/>
      <w:r w:rsidRPr="00175FA4">
        <w:rPr>
          <w:sz w:val="24"/>
          <w:szCs w:val="24"/>
        </w:rPr>
        <w:t xml:space="preserve">     </w:t>
      </w:r>
      <w:r w:rsidR="00175FA4">
        <w:rPr>
          <w:sz w:val="24"/>
          <w:szCs w:val="24"/>
        </w:rPr>
        <w:t xml:space="preserve"> </w:t>
      </w:r>
    </w:p>
    <w:p w:rsidR="00BE03CB" w:rsidRPr="00FB05B3" w:rsidRDefault="00F45B6B" w:rsidP="009B30C9">
      <w:pPr>
        <w:numPr>
          <w:ilvl w:val="0"/>
          <w:numId w:val="12"/>
        </w:numPr>
        <w:rPr>
          <w:sz w:val="24"/>
          <w:szCs w:val="24"/>
        </w:rPr>
      </w:pPr>
      <w:r w:rsidRPr="00175FA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σ</m:t>
        </m:r>
      </m:oMath>
      <w:r w:rsidR="00175FA4" w:rsidRPr="00175FA4">
        <w:rPr>
          <w:sz w:val="24"/>
          <w:szCs w:val="24"/>
        </w:rPr>
        <w:t xml:space="preserve"> </w:t>
      </w:r>
      <w:r w:rsidRPr="00175FA4">
        <w:rPr>
          <w:sz w:val="24"/>
          <w:szCs w:val="24"/>
        </w:rPr>
        <w:t>/2</w:t>
      </w:r>
      <w:r w:rsidRPr="00175FA4">
        <w:rPr>
          <w:sz w:val="24"/>
          <w:szCs w:val="24"/>
        </w:rPr>
        <w:sym w:font="Symbol" w:char="F065"/>
      </w:r>
      <w:r w:rsidRPr="00175FA4">
        <w:rPr>
          <w:sz w:val="24"/>
          <w:szCs w:val="24"/>
          <w:vertAlign w:val="subscript"/>
        </w:rPr>
        <w:t>0</w:t>
      </w:r>
      <w:r w:rsidRPr="00175FA4">
        <w:rPr>
          <w:sz w:val="24"/>
          <w:szCs w:val="24"/>
        </w:rPr>
        <w:t xml:space="preserve"> </w:t>
      </w:r>
      <w:r w:rsidRPr="00175FA4">
        <w:rPr>
          <w:sz w:val="24"/>
          <w:szCs w:val="24"/>
        </w:rPr>
        <w:sym w:font="Symbol" w:char="F02B"/>
      </w:r>
      <w:r w:rsidRPr="00175FA4">
        <w:rPr>
          <w:sz w:val="24"/>
          <w:szCs w:val="24"/>
        </w:rPr>
        <w:t xml:space="preserve">  </w:t>
      </w:r>
      <w:proofErr w:type="spellStart"/>
      <w:r w:rsidRPr="00175FA4">
        <w:rPr>
          <w:i/>
          <w:iCs/>
          <w:sz w:val="24"/>
          <w:szCs w:val="24"/>
        </w:rPr>
        <w:t>E</w:t>
      </w:r>
      <w:r w:rsidRPr="00175FA4">
        <w:rPr>
          <w:sz w:val="24"/>
          <w:szCs w:val="24"/>
          <w:vertAlign w:val="subscript"/>
        </w:rPr>
        <w:t>ext</w:t>
      </w:r>
      <w:proofErr w:type="spellEnd"/>
    </w:p>
    <w:p w:rsidR="00FB05B3" w:rsidRPr="00E41C2F" w:rsidRDefault="00E41C2F" w:rsidP="00FB05B3">
      <w:pPr>
        <w:ind w:left="7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</w:t>
      </w:r>
    </w:p>
    <w:p w:rsidR="00902BEA" w:rsidRPr="00C4374D" w:rsidRDefault="000B75E9" w:rsidP="00902BEA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(8pts) </w:t>
      </w:r>
      <w:r w:rsidR="00902BEA" w:rsidRPr="00902BEA">
        <w:rPr>
          <w:sz w:val="24"/>
          <w:szCs w:val="24"/>
        </w:rPr>
        <w:t>The electric field at the surface of a conductor</w:t>
      </w:r>
    </w:p>
    <w:p w:rsidR="00555FC8" w:rsidRPr="00902BEA" w:rsidRDefault="00902BEA" w:rsidP="00902BEA">
      <w:pPr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F45B6B" w:rsidRPr="00902BEA">
        <w:rPr>
          <w:sz w:val="24"/>
          <w:szCs w:val="24"/>
        </w:rPr>
        <w:t xml:space="preserve">s parallel to the surface. </w:t>
      </w:r>
    </w:p>
    <w:p w:rsidR="00555FC8" w:rsidRPr="00902BEA" w:rsidRDefault="00902BEA" w:rsidP="00902BEA">
      <w:pPr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F45B6B" w:rsidRPr="00902BEA">
        <w:rPr>
          <w:sz w:val="24"/>
          <w:szCs w:val="24"/>
        </w:rPr>
        <w:t xml:space="preserve">epends only on the total charge on the conductor. </w:t>
      </w:r>
    </w:p>
    <w:p w:rsidR="00555FC8" w:rsidRPr="00902BEA" w:rsidRDefault="00902BEA" w:rsidP="00902BEA">
      <w:pPr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F45B6B" w:rsidRPr="00902BEA">
        <w:rPr>
          <w:sz w:val="24"/>
          <w:szCs w:val="24"/>
        </w:rPr>
        <w:t xml:space="preserve">epends only on the area of the conductor. </w:t>
      </w:r>
    </w:p>
    <w:p w:rsidR="00555FC8" w:rsidRPr="00902BEA" w:rsidRDefault="00902BEA" w:rsidP="00902BEA">
      <w:pPr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F45B6B" w:rsidRPr="00902BEA">
        <w:rPr>
          <w:sz w:val="24"/>
          <w:szCs w:val="24"/>
        </w:rPr>
        <w:t xml:space="preserve">epends only on the curvature of the surface. </w:t>
      </w:r>
    </w:p>
    <w:p w:rsidR="00C4374D" w:rsidRDefault="00902BEA" w:rsidP="00FB05B3">
      <w:pPr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F45B6B" w:rsidRPr="00902BEA">
        <w:rPr>
          <w:sz w:val="24"/>
          <w:szCs w:val="24"/>
        </w:rPr>
        <w:t xml:space="preserve">epends on the area and curvature of the conductor and on its total charge. </w:t>
      </w:r>
    </w:p>
    <w:p w:rsidR="00FB05B3" w:rsidRPr="00E41C2F" w:rsidRDefault="00E41C2F" w:rsidP="00FB05B3">
      <w:pPr>
        <w:ind w:left="7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</w:t>
      </w:r>
    </w:p>
    <w:p w:rsidR="00FA1331" w:rsidRDefault="000B75E9" w:rsidP="00FA1331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  <w:r>
        <w:rPr>
          <w:rFonts w:cs="Times-Roman"/>
          <w:sz w:val="24"/>
          <w:szCs w:val="24"/>
        </w:rPr>
        <w:t xml:space="preserve">(4pts) </w:t>
      </w:r>
      <w:proofErr w:type="gramStart"/>
      <w:r w:rsidR="00FA1331" w:rsidRPr="00FA1331">
        <w:rPr>
          <w:rFonts w:cs="Times-Roman"/>
          <w:sz w:val="24"/>
          <w:szCs w:val="24"/>
        </w:rPr>
        <w:t>Three</w:t>
      </w:r>
      <w:proofErr w:type="gramEnd"/>
      <w:r w:rsidR="00FA1331" w:rsidRPr="00FA1331">
        <w:rPr>
          <w:rFonts w:cs="Times-Roman"/>
          <w:sz w:val="24"/>
          <w:szCs w:val="24"/>
        </w:rPr>
        <w:t xml:space="preserve"> point charges lie at the</w:t>
      </w:r>
      <w:r w:rsidR="00FA1331">
        <w:rPr>
          <w:rFonts w:cs="Times-Roman"/>
          <w:sz w:val="24"/>
          <w:szCs w:val="24"/>
        </w:rPr>
        <w:t xml:space="preserve"> </w:t>
      </w:r>
      <w:r w:rsidR="00FA1331" w:rsidRPr="00FA1331">
        <w:rPr>
          <w:rFonts w:cs="Times-Roman"/>
          <w:sz w:val="24"/>
          <w:szCs w:val="24"/>
        </w:rPr>
        <w:t>vertices of an equilateral triangle</w:t>
      </w:r>
      <w:r w:rsidR="00FA1331">
        <w:rPr>
          <w:rFonts w:cs="Times-Roman"/>
          <w:sz w:val="24"/>
          <w:szCs w:val="24"/>
        </w:rPr>
        <w:t xml:space="preserve"> </w:t>
      </w:r>
      <w:r w:rsidR="00FA1331" w:rsidRPr="00FA1331">
        <w:rPr>
          <w:rFonts w:cs="Times-Roman"/>
          <w:sz w:val="24"/>
          <w:szCs w:val="24"/>
        </w:rPr>
        <w:t>as shown. Charges #2 and #3</w:t>
      </w:r>
      <w:r w:rsidR="00FA1331">
        <w:rPr>
          <w:rFonts w:cs="Times-Roman"/>
          <w:sz w:val="24"/>
          <w:szCs w:val="24"/>
        </w:rPr>
        <w:t xml:space="preserve"> </w:t>
      </w:r>
      <w:r w:rsidR="00FA1331" w:rsidRPr="00FA1331">
        <w:rPr>
          <w:rFonts w:cs="Times-Roman"/>
          <w:sz w:val="24"/>
          <w:szCs w:val="24"/>
        </w:rPr>
        <w:t>make up an electric dipole.</w:t>
      </w:r>
      <w:r w:rsidR="00FA1331">
        <w:rPr>
          <w:rFonts w:cs="Times-Roman"/>
          <w:sz w:val="24"/>
          <w:szCs w:val="24"/>
        </w:rPr>
        <w:t xml:space="preserve"> </w:t>
      </w:r>
      <w:r w:rsidR="00FA1331" w:rsidRPr="00FA1331">
        <w:rPr>
          <w:rFonts w:cs="Times-Roman"/>
          <w:sz w:val="24"/>
          <w:szCs w:val="24"/>
        </w:rPr>
        <w:t xml:space="preserve">The net electric </w:t>
      </w:r>
      <w:r w:rsidR="00FA1331" w:rsidRPr="00FA1331">
        <w:rPr>
          <w:rFonts w:cs="Times-Italic"/>
          <w:i/>
          <w:iCs/>
          <w:sz w:val="24"/>
          <w:szCs w:val="24"/>
        </w:rPr>
        <w:t xml:space="preserve">torque </w:t>
      </w:r>
      <w:r w:rsidR="00FA1331" w:rsidRPr="00FA1331">
        <w:rPr>
          <w:rFonts w:cs="Times-Roman"/>
          <w:sz w:val="24"/>
          <w:szCs w:val="24"/>
        </w:rPr>
        <w:t>that</w:t>
      </w:r>
      <w:r w:rsidR="00FA1331">
        <w:rPr>
          <w:rFonts w:cs="Times-Roman"/>
          <w:sz w:val="24"/>
          <w:szCs w:val="24"/>
        </w:rPr>
        <w:t xml:space="preserve"> </w:t>
      </w:r>
      <w:r w:rsidR="00E84178" w:rsidRPr="00FA1331">
        <w:rPr>
          <w:rFonts w:cs="Times-Roman"/>
          <w:sz w:val="24"/>
          <w:szCs w:val="24"/>
        </w:rPr>
        <w:t>Charge #1 exerts on the dipole is</w:t>
      </w:r>
      <w:r w:rsidR="00FA1331">
        <w:rPr>
          <w:rFonts w:cs="Times-Roman"/>
          <w:sz w:val="24"/>
          <w:szCs w:val="24"/>
        </w:rPr>
        <w:t>,</w:t>
      </w:r>
    </w:p>
    <w:p w:rsidR="006D2020" w:rsidRPr="00C4374D" w:rsidRDefault="006D2020" w:rsidP="006D2020">
      <w:pPr>
        <w:pStyle w:val="Paragraphedeliste"/>
        <w:autoSpaceDE w:val="0"/>
        <w:autoSpaceDN w:val="0"/>
        <w:adjustRightInd w:val="0"/>
        <w:spacing w:after="0" w:line="240" w:lineRule="auto"/>
        <w:jc w:val="center"/>
        <w:rPr>
          <w:rFonts w:cs="Times-Roman"/>
          <w:sz w:val="24"/>
          <w:szCs w:val="24"/>
        </w:rPr>
      </w:pPr>
      <w:r w:rsidRPr="006D2020">
        <w:rPr>
          <w:rFonts w:cs="Times-Roman"/>
          <w:noProof/>
          <w:sz w:val="24"/>
          <w:szCs w:val="24"/>
        </w:rPr>
        <w:lastRenderedPageBreak/>
        <w:drawing>
          <wp:inline distT="0" distB="0" distL="0" distR="0">
            <wp:extent cx="2247900" cy="21717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331" w:rsidRPr="00FA1331" w:rsidRDefault="00FA1331" w:rsidP="00C4374D">
      <w:pPr>
        <w:autoSpaceDE w:val="0"/>
        <w:autoSpaceDN w:val="0"/>
        <w:adjustRightInd w:val="0"/>
        <w:spacing w:after="0" w:line="240" w:lineRule="auto"/>
        <w:ind w:firstLine="360"/>
        <w:rPr>
          <w:rFonts w:cs="Times-Roman"/>
          <w:sz w:val="24"/>
          <w:szCs w:val="24"/>
        </w:rPr>
      </w:pPr>
      <w:r>
        <w:rPr>
          <w:rFonts w:cs="Times-Roman"/>
          <w:sz w:val="24"/>
          <w:szCs w:val="24"/>
        </w:rPr>
        <w:t>A. C</w:t>
      </w:r>
      <w:r w:rsidRPr="00FA1331">
        <w:rPr>
          <w:rFonts w:cs="Times-Roman"/>
          <w:sz w:val="24"/>
          <w:szCs w:val="24"/>
        </w:rPr>
        <w:t>lockwise.</w:t>
      </w:r>
    </w:p>
    <w:p w:rsidR="00FA1331" w:rsidRPr="00FA1331" w:rsidRDefault="00FA1331" w:rsidP="00C4374D">
      <w:pPr>
        <w:autoSpaceDE w:val="0"/>
        <w:autoSpaceDN w:val="0"/>
        <w:adjustRightInd w:val="0"/>
        <w:spacing w:after="0" w:line="240" w:lineRule="auto"/>
        <w:ind w:firstLine="360"/>
        <w:rPr>
          <w:rFonts w:cs="Times-Roman"/>
          <w:sz w:val="24"/>
          <w:szCs w:val="24"/>
        </w:rPr>
      </w:pPr>
      <w:r>
        <w:rPr>
          <w:rFonts w:cs="Times-Roman"/>
          <w:sz w:val="24"/>
          <w:szCs w:val="24"/>
        </w:rPr>
        <w:t>B. C</w:t>
      </w:r>
      <w:r w:rsidRPr="00FA1331">
        <w:rPr>
          <w:rFonts w:cs="Times-Roman"/>
          <w:sz w:val="24"/>
          <w:szCs w:val="24"/>
        </w:rPr>
        <w:t>ounterclockwise.</w:t>
      </w:r>
    </w:p>
    <w:p w:rsidR="00FA1331" w:rsidRPr="00FA1331" w:rsidRDefault="00FA1331" w:rsidP="00C4374D">
      <w:pPr>
        <w:autoSpaceDE w:val="0"/>
        <w:autoSpaceDN w:val="0"/>
        <w:adjustRightInd w:val="0"/>
        <w:spacing w:after="0" w:line="240" w:lineRule="auto"/>
        <w:ind w:firstLine="360"/>
        <w:rPr>
          <w:rFonts w:cs="Times-Roman"/>
          <w:sz w:val="24"/>
          <w:szCs w:val="24"/>
        </w:rPr>
      </w:pPr>
      <w:r>
        <w:rPr>
          <w:rFonts w:cs="Times-Roman"/>
          <w:sz w:val="24"/>
          <w:szCs w:val="24"/>
        </w:rPr>
        <w:t>C. Z</w:t>
      </w:r>
      <w:r w:rsidRPr="00FA1331">
        <w:rPr>
          <w:rFonts w:cs="Times-Roman"/>
          <w:sz w:val="24"/>
          <w:szCs w:val="24"/>
        </w:rPr>
        <w:t>ero.</w:t>
      </w:r>
    </w:p>
    <w:p w:rsidR="00A3186B" w:rsidRDefault="00FA1331" w:rsidP="00C4374D">
      <w:pPr>
        <w:autoSpaceDE w:val="0"/>
        <w:autoSpaceDN w:val="0"/>
        <w:adjustRightInd w:val="0"/>
        <w:spacing w:after="0" w:line="240" w:lineRule="auto"/>
        <w:ind w:firstLine="360"/>
        <w:rPr>
          <w:rFonts w:cs="Times-Roman"/>
          <w:sz w:val="24"/>
          <w:szCs w:val="24"/>
        </w:rPr>
      </w:pPr>
      <w:r>
        <w:rPr>
          <w:rFonts w:cs="Times-Roman"/>
          <w:sz w:val="24"/>
          <w:szCs w:val="24"/>
        </w:rPr>
        <w:t>D. N</w:t>
      </w:r>
      <w:r w:rsidRPr="00FA1331">
        <w:rPr>
          <w:rFonts w:cs="Times-Roman"/>
          <w:sz w:val="24"/>
          <w:szCs w:val="24"/>
        </w:rPr>
        <w:t>ot enough information given to decide</w:t>
      </w:r>
    </w:p>
    <w:p w:rsidR="0052413D" w:rsidRPr="00E41C2F" w:rsidRDefault="00E41C2F" w:rsidP="0052413D">
      <w:pPr>
        <w:autoSpaceDE w:val="0"/>
        <w:autoSpaceDN w:val="0"/>
        <w:adjustRightInd w:val="0"/>
        <w:spacing w:after="0" w:line="240" w:lineRule="auto"/>
        <w:rPr>
          <w:rFonts w:cs="Times-Roman"/>
          <w:color w:val="FF0000"/>
          <w:sz w:val="24"/>
          <w:szCs w:val="24"/>
        </w:rPr>
      </w:pPr>
      <w:r>
        <w:rPr>
          <w:rFonts w:cs="Times-Roman"/>
          <w:color w:val="FF0000"/>
          <w:sz w:val="24"/>
          <w:szCs w:val="24"/>
        </w:rPr>
        <w:t>A</w:t>
      </w:r>
    </w:p>
    <w:p w:rsidR="0052413D" w:rsidRPr="0052413D" w:rsidRDefault="000B75E9" w:rsidP="0052413D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  <w:r>
        <w:rPr>
          <w:rFonts w:cs="Times-Roman"/>
          <w:sz w:val="24"/>
          <w:szCs w:val="24"/>
        </w:rPr>
        <w:t xml:space="preserve">(6pts) </w:t>
      </w:r>
      <w:proofErr w:type="gramStart"/>
      <w:r w:rsidR="0052413D" w:rsidRPr="0052413D">
        <w:rPr>
          <w:rFonts w:cs="Times-Roman"/>
          <w:sz w:val="24"/>
          <w:szCs w:val="24"/>
        </w:rPr>
        <w:t>A</w:t>
      </w:r>
      <w:proofErr w:type="gramEnd"/>
      <w:r w:rsidR="0052413D" w:rsidRPr="0052413D">
        <w:rPr>
          <w:rFonts w:cs="Times-Roman"/>
          <w:sz w:val="24"/>
          <w:szCs w:val="24"/>
        </w:rPr>
        <w:t xml:space="preserve"> small sphere hangs by an insulating thread within a larger, hollow conducting sphere. A conducting wire extends from the small sphere through, but not touching, a small hole in the hollow sphere. A charged rod </w:t>
      </w:r>
      <w:proofErr w:type="gramStart"/>
      <w:r w:rsidR="0052413D" w:rsidRPr="0052413D">
        <w:rPr>
          <w:rFonts w:cs="Times-Roman"/>
          <w:sz w:val="24"/>
          <w:szCs w:val="24"/>
        </w:rPr>
        <w:t>is used</w:t>
      </w:r>
      <w:proofErr w:type="gramEnd"/>
      <w:r w:rsidR="0052413D" w:rsidRPr="0052413D">
        <w:rPr>
          <w:rFonts w:cs="Times-Roman"/>
          <w:sz w:val="24"/>
          <w:szCs w:val="24"/>
        </w:rPr>
        <w:t xml:space="preserve"> to transfer positive charge to the wire. After the charged rod has touched the wire and then removed, are the following surfaces, positive, negative or not charged?</w:t>
      </w:r>
    </w:p>
    <w:p w:rsidR="0052413D" w:rsidRPr="0052413D" w:rsidRDefault="0052413D" w:rsidP="0052413D">
      <w:pPr>
        <w:pStyle w:val="Paragraphedeliste"/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  <w:r w:rsidRPr="0052413D">
        <w:rPr>
          <w:rFonts w:cs="Times-Roman"/>
          <w:sz w:val="24"/>
          <w:szCs w:val="24"/>
        </w:rPr>
        <w:t>The small sphere:</w:t>
      </w:r>
    </w:p>
    <w:p w:rsidR="0052413D" w:rsidRPr="0052413D" w:rsidRDefault="0052413D" w:rsidP="0052413D">
      <w:pPr>
        <w:pStyle w:val="Paragraphedeliste"/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  <w:r w:rsidRPr="0052413D">
        <w:rPr>
          <w:rFonts w:cs="Times-Roman"/>
          <w:sz w:val="24"/>
          <w:szCs w:val="24"/>
        </w:rPr>
        <w:t>The inner surface of the hollow sphere:</w:t>
      </w:r>
    </w:p>
    <w:p w:rsidR="0052413D" w:rsidRPr="0052413D" w:rsidRDefault="0052413D" w:rsidP="0052413D">
      <w:pPr>
        <w:pStyle w:val="Paragraphedeliste"/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  <w:r w:rsidRPr="0052413D">
        <w:rPr>
          <w:rFonts w:cs="Times-Roman"/>
          <w:sz w:val="24"/>
          <w:szCs w:val="24"/>
        </w:rPr>
        <w:t xml:space="preserve">The outer surface of the hollow sphere: </w:t>
      </w:r>
    </w:p>
    <w:p w:rsidR="0052413D" w:rsidRDefault="00D80709" w:rsidP="00E41C2F">
      <w:pPr>
        <w:autoSpaceDE w:val="0"/>
        <w:autoSpaceDN w:val="0"/>
        <w:adjustRightInd w:val="0"/>
        <w:spacing w:after="0" w:line="240" w:lineRule="auto"/>
        <w:jc w:val="center"/>
        <w:rPr>
          <w:rFonts w:cs="Times-Roman"/>
          <w:sz w:val="24"/>
          <w:szCs w:val="24"/>
        </w:rPr>
      </w:pPr>
      <w:r w:rsidRPr="00D80709">
        <w:rPr>
          <w:rFonts w:cs="Times-Roman"/>
          <w:noProof/>
          <w:sz w:val="24"/>
          <w:szCs w:val="24"/>
        </w:rPr>
        <w:drawing>
          <wp:inline distT="0" distB="0" distL="0" distR="0">
            <wp:extent cx="1066800" cy="1264920"/>
            <wp:effectExtent l="0" t="0" r="0" b="0"/>
            <wp:docPr id="1" name="Image 1" descr="C:\Users\Madjid\Desktop\t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djid\Desktop\tot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57" t="26315" r="42578" b="36028"/>
                    <a:stretch/>
                  </pic:blipFill>
                  <pic:spPr bwMode="auto">
                    <a:xfrm>
                      <a:off x="0" y="0"/>
                      <a:ext cx="1067027" cy="1265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1C2F" w:rsidRDefault="00E41C2F" w:rsidP="00E41C2F">
      <w:pPr>
        <w:autoSpaceDE w:val="0"/>
        <w:autoSpaceDN w:val="0"/>
        <w:adjustRightInd w:val="0"/>
        <w:spacing w:after="0" w:line="240" w:lineRule="auto"/>
        <w:rPr>
          <w:rFonts w:cs="Times-Roman"/>
          <w:color w:val="FF0000"/>
          <w:sz w:val="24"/>
          <w:szCs w:val="24"/>
        </w:rPr>
      </w:pPr>
      <w:r>
        <w:rPr>
          <w:rFonts w:cs="Times-Roman"/>
          <w:color w:val="FF0000"/>
          <w:sz w:val="24"/>
          <w:szCs w:val="24"/>
        </w:rPr>
        <w:t>Positive</w:t>
      </w:r>
    </w:p>
    <w:p w:rsidR="00E41C2F" w:rsidRDefault="00E41C2F" w:rsidP="00E41C2F">
      <w:pPr>
        <w:autoSpaceDE w:val="0"/>
        <w:autoSpaceDN w:val="0"/>
        <w:adjustRightInd w:val="0"/>
        <w:spacing w:after="0" w:line="240" w:lineRule="auto"/>
        <w:rPr>
          <w:rFonts w:cs="Times-Roman"/>
          <w:color w:val="FF0000"/>
          <w:sz w:val="24"/>
          <w:szCs w:val="24"/>
        </w:rPr>
      </w:pPr>
      <w:r>
        <w:rPr>
          <w:rFonts w:cs="Times-Roman"/>
          <w:color w:val="FF0000"/>
          <w:sz w:val="24"/>
          <w:szCs w:val="24"/>
        </w:rPr>
        <w:t>Negative</w:t>
      </w:r>
    </w:p>
    <w:p w:rsidR="00E41C2F" w:rsidRPr="00E41C2F" w:rsidRDefault="00E41C2F" w:rsidP="00E41C2F">
      <w:pPr>
        <w:autoSpaceDE w:val="0"/>
        <w:autoSpaceDN w:val="0"/>
        <w:adjustRightInd w:val="0"/>
        <w:spacing w:after="0" w:line="240" w:lineRule="auto"/>
        <w:rPr>
          <w:rFonts w:cs="Times-Roman"/>
          <w:color w:val="FF0000"/>
          <w:sz w:val="24"/>
          <w:szCs w:val="24"/>
        </w:rPr>
      </w:pPr>
      <w:r>
        <w:rPr>
          <w:rFonts w:cs="Times-Roman"/>
          <w:color w:val="FF0000"/>
          <w:sz w:val="24"/>
          <w:szCs w:val="24"/>
        </w:rPr>
        <w:t>Positive</w:t>
      </w:r>
    </w:p>
    <w:p w:rsidR="0032176F" w:rsidRDefault="000B75E9" w:rsidP="0032176F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  <w:lang w:eastAsia="zh-CN"/>
        </w:rPr>
      </w:pPr>
      <w:r>
        <w:rPr>
          <w:rFonts w:cs="Times-Roman"/>
          <w:sz w:val="24"/>
          <w:szCs w:val="24"/>
          <w:lang w:eastAsia="zh-CN"/>
        </w:rPr>
        <w:t xml:space="preserve">(8pts) </w:t>
      </w:r>
      <w:proofErr w:type="gramStart"/>
      <w:r w:rsidR="0032176F">
        <w:rPr>
          <w:rFonts w:cs="Times-Roman" w:hint="eastAsia"/>
          <w:sz w:val="24"/>
          <w:szCs w:val="24"/>
          <w:lang w:eastAsia="zh-CN"/>
        </w:rPr>
        <w:t>Suppose</w:t>
      </w:r>
      <w:proofErr w:type="gramEnd"/>
      <w:r w:rsidR="0032176F">
        <w:rPr>
          <w:rFonts w:cs="Times-Roman" w:hint="eastAsia"/>
          <w:sz w:val="24"/>
          <w:szCs w:val="24"/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 w:cs="Times-Roman"/>
            <w:sz w:val="24"/>
            <w:szCs w:val="24"/>
            <w:lang w:eastAsia="zh-CN"/>
          </w:rPr>
          <m:t>∇×</m:t>
        </m:r>
        <m:r>
          <m:rPr>
            <m:sty m:val="b"/>
          </m:rPr>
          <w:rPr>
            <w:rFonts w:ascii="Cambria Math" w:hAnsi="Cambria Math" w:cs="Times-Roman"/>
            <w:sz w:val="24"/>
            <w:szCs w:val="24"/>
            <w:lang w:eastAsia="zh-CN"/>
          </w:rPr>
          <m:t>E=</m:t>
        </m:r>
        <m:r>
          <m:rPr>
            <m:sty m:val="p"/>
          </m:rPr>
          <w:rPr>
            <w:rFonts w:ascii="Cambria Math" w:hAnsi="Cambria Math" w:cs="Times-Roman"/>
            <w:sz w:val="24"/>
            <w:szCs w:val="24"/>
            <w:lang w:eastAsia="zh-CN"/>
          </w:rPr>
          <m:t>2</m:t>
        </m:r>
        <m:acc>
          <m:accPr>
            <m:ctrlPr>
              <w:rPr>
                <w:rFonts w:ascii="Cambria Math" w:hAnsi="Cambria Math" w:cs="Times-Roman"/>
                <w:sz w:val="24"/>
                <w:szCs w:val="24"/>
                <w:lang w:eastAsia="zh-CN"/>
              </w:rPr>
            </m:ctrlPr>
          </m:accPr>
          <m:e>
            <m:r>
              <w:rPr>
                <w:rFonts w:ascii="Cambria Math" w:hAnsi="Cambria Math" w:cs="Times-Roman"/>
                <w:sz w:val="24"/>
                <w:szCs w:val="24"/>
                <w:lang w:eastAsia="zh-CN"/>
              </w:rPr>
              <m:t xml:space="preserve">k </m:t>
            </m:r>
          </m:e>
        </m:acc>
        <m:f>
          <m:fPr>
            <m:ctrlPr>
              <w:rPr>
                <w:rFonts w:ascii="Cambria Math" w:hAnsi="Cambria Math" w:cs="Times-Roman"/>
                <w:i/>
                <w:sz w:val="24"/>
                <w:szCs w:val="24"/>
                <w:lang w:eastAsia="zh-CN"/>
              </w:rPr>
            </m:ctrlPr>
          </m:fPr>
          <m:num>
            <m:r>
              <w:rPr>
                <w:rFonts w:ascii="Cambria Math" w:hAnsi="Cambria Math" w:cs="Times-Roman"/>
                <w:sz w:val="24"/>
                <w:szCs w:val="24"/>
                <w:lang w:eastAsia="zh-CN"/>
              </w:rPr>
              <m:t>V</m:t>
            </m:r>
          </m:num>
          <m:den>
            <m:sSup>
              <m:sSupPr>
                <m:ctrlPr>
                  <w:rPr>
                    <w:rFonts w:ascii="Cambria Math" w:hAnsi="Cambria Math" w:cs="Times-Roman"/>
                    <w:i/>
                    <w:sz w:val="24"/>
                    <w:szCs w:val="24"/>
                    <w:lang w:eastAsia="zh-CN"/>
                  </w:rPr>
                </m:ctrlPr>
              </m:sSupPr>
              <m:e>
                <m:r>
                  <w:rPr>
                    <w:rFonts w:ascii="Cambria Math" w:hAnsi="Cambria Math" w:cs="Times-Roman"/>
                    <w:sz w:val="24"/>
                    <w:szCs w:val="24"/>
                    <w:lang w:eastAsia="zh-CN"/>
                  </w:rPr>
                  <m:t>m</m:t>
                </m:r>
              </m:e>
              <m:sup>
                <m:r>
                  <w:rPr>
                    <w:rFonts w:ascii="Cambria Math" w:hAnsi="Cambria Math" w:cs="Times-Roman"/>
                    <w:sz w:val="24"/>
                    <w:szCs w:val="24"/>
                    <w:lang w:eastAsia="zh-CN"/>
                  </w:rPr>
                  <m:t>2</m:t>
                </m:r>
              </m:sup>
            </m:sSup>
          </m:den>
        </m:f>
      </m:oMath>
      <w:r w:rsidR="0032176F">
        <w:rPr>
          <w:rFonts w:cs="Times-Roman" w:hint="eastAsia"/>
          <w:sz w:val="24"/>
          <w:szCs w:val="24"/>
          <w:lang w:eastAsia="zh-CN"/>
        </w:rPr>
        <w:t xml:space="preserve"> everywhere. Provide an expression for the circulation </w:t>
      </w:r>
      <m:oMath>
        <m:nary>
          <m:naryPr>
            <m:chr m:val="∮"/>
            <m:limLoc m:val="undOvr"/>
            <m:subHide m:val="1"/>
            <m:supHide m:val="1"/>
            <m:ctrlPr>
              <w:rPr>
                <w:rFonts w:ascii="Cambria Math" w:hAnsi="Cambria Math" w:cs="Times-Roman"/>
                <w:sz w:val="24"/>
                <w:szCs w:val="24"/>
                <w:lang w:eastAsia="zh-CN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 w:cs="Times-Roman"/>
                <w:sz w:val="24"/>
                <w:szCs w:val="24"/>
                <w:lang w:eastAsia="zh-CN"/>
              </w:rPr>
              <m:t>E∙</m:t>
            </m:r>
            <m:r>
              <w:rPr>
                <w:rFonts w:ascii="Cambria Math" w:hAnsi="Cambria Math" w:cs="Times-Roman"/>
                <w:sz w:val="24"/>
                <w:szCs w:val="24"/>
                <w:lang w:eastAsia="zh-CN"/>
              </w:rPr>
              <m:t>d</m:t>
            </m:r>
            <m:r>
              <m:rPr>
                <m:sty m:val="bi"/>
              </m:rPr>
              <w:rPr>
                <w:rFonts w:ascii="Cambria Math" w:hAnsi="Cambria Math" w:cs="Times-Roman"/>
                <w:sz w:val="24"/>
                <w:szCs w:val="24"/>
                <w:lang w:eastAsia="zh-CN"/>
              </w:rPr>
              <m:t>l</m:t>
            </m:r>
          </m:e>
        </m:nary>
      </m:oMath>
      <w:r>
        <w:rPr>
          <w:rFonts w:cs="Times-Roman" w:hint="eastAsia"/>
          <w:sz w:val="24"/>
          <w:szCs w:val="24"/>
          <w:lang w:eastAsia="zh-CN"/>
        </w:rPr>
        <w:t xml:space="preserve"> f</w:t>
      </w:r>
      <w:r w:rsidR="00EF0F7C">
        <w:rPr>
          <w:rFonts w:cs="Times-Roman"/>
          <w:sz w:val="24"/>
          <w:szCs w:val="24"/>
          <w:lang w:eastAsia="zh-CN"/>
        </w:rPr>
        <w:t>o</w:t>
      </w:r>
      <w:r w:rsidR="0032176F">
        <w:rPr>
          <w:rFonts w:cs="Times-Roman" w:hint="eastAsia"/>
          <w:sz w:val="24"/>
          <w:szCs w:val="24"/>
          <w:lang w:eastAsia="zh-CN"/>
        </w:rPr>
        <w:t>r the closed loop with radius 1m in the clockwise direction shown as below.</w:t>
      </w:r>
    </w:p>
    <w:p w:rsidR="0032176F" w:rsidRPr="00F76363" w:rsidRDefault="0032176F" w:rsidP="0032176F">
      <w:pPr>
        <w:pStyle w:val="Paragraphedeliste"/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  <w:lang w:eastAsia="zh-CN"/>
        </w:rPr>
      </w:pPr>
      <w:r>
        <w:rPr>
          <w:noProof/>
        </w:rPr>
        <w:lastRenderedPageBreak/>
        <w:drawing>
          <wp:inline distT="0" distB="0" distL="0" distR="0" wp14:anchorId="5201BD36" wp14:editId="27C49CA2">
            <wp:extent cx="1590675" cy="1590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76F" w:rsidRDefault="0032176F" w:rsidP="0032176F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</w:p>
    <w:p w:rsidR="0032176F" w:rsidRDefault="0032176F" w:rsidP="0032176F">
      <w:pPr>
        <w:pStyle w:val="Paragraphedeliste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  <w:lang w:eastAsia="zh-CN"/>
        </w:rPr>
      </w:pPr>
      <w:r>
        <w:rPr>
          <w:rFonts w:cs="Times-Roman"/>
          <w:sz w:val="24"/>
          <w:szCs w:val="24"/>
          <w:lang w:eastAsia="zh-CN"/>
        </w:rPr>
        <w:t>Z</w:t>
      </w:r>
      <w:r>
        <w:rPr>
          <w:rFonts w:cs="Times-Roman" w:hint="eastAsia"/>
          <w:sz w:val="24"/>
          <w:szCs w:val="24"/>
          <w:lang w:eastAsia="zh-CN"/>
        </w:rPr>
        <w:t>ero</w:t>
      </w:r>
    </w:p>
    <w:p w:rsidR="0032176F" w:rsidRDefault="0032176F" w:rsidP="0032176F">
      <w:pPr>
        <w:pStyle w:val="Paragraphedeliste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  <w:lang w:eastAsia="zh-CN"/>
        </w:rPr>
      </w:pPr>
      <m:oMath>
        <m:r>
          <m:rPr>
            <m:sty m:val="p"/>
          </m:rPr>
          <w:rPr>
            <w:rFonts w:ascii="Cambria Math" w:hAnsi="Cambria Math" w:cs="Times-Roman"/>
            <w:sz w:val="24"/>
            <w:szCs w:val="24"/>
            <w:lang w:eastAsia="zh-CN"/>
          </w:rPr>
          <m:t>2π</m:t>
        </m:r>
      </m:oMath>
      <w:r>
        <w:rPr>
          <w:rFonts w:cs="Times-Roman" w:hint="eastAsia"/>
          <w:sz w:val="24"/>
          <w:szCs w:val="24"/>
          <w:lang w:eastAsia="zh-CN"/>
        </w:rPr>
        <w:t xml:space="preserve"> V</w:t>
      </w:r>
    </w:p>
    <w:p w:rsidR="0032176F" w:rsidRDefault="0032176F" w:rsidP="0032176F">
      <w:pPr>
        <w:pStyle w:val="Paragraphedeliste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  <w:lang w:eastAsia="zh-CN"/>
        </w:rPr>
      </w:pPr>
      <m:oMath>
        <m:r>
          <m:rPr>
            <m:sty m:val="p"/>
          </m:rPr>
          <w:rPr>
            <w:rFonts w:ascii="Cambria Math" w:hAnsi="Cambria Math" w:cs="Times-Roman"/>
            <w:sz w:val="24"/>
            <w:szCs w:val="24"/>
            <w:lang w:eastAsia="zh-CN"/>
          </w:rPr>
          <m:t>4π</m:t>
        </m:r>
      </m:oMath>
      <w:r>
        <w:rPr>
          <w:rFonts w:cs="Times-Roman" w:hint="eastAsia"/>
          <w:sz w:val="24"/>
          <w:szCs w:val="24"/>
          <w:lang w:eastAsia="zh-CN"/>
        </w:rPr>
        <w:t xml:space="preserve"> V</w:t>
      </w:r>
    </w:p>
    <w:p w:rsidR="0032176F" w:rsidRDefault="0032176F" w:rsidP="0032176F">
      <w:pPr>
        <w:pStyle w:val="Paragraphedeliste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  <w:lang w:eastAsia="zh-CN"/>
        </w:rPr>
      </w:pPr>
      <m:oMath>
        <m:r>
          <m:rPr>
            <m:sty m:val="p"/>
          </m:rPr>
          <w:rPr>
            <w:rFonts w:ascii="Cambria Math" w:hAnsi="Cambria Math" w:cs="Times-Roman"/>
            <w:sz w:val="24"/>
            <w:szCs w:val="24"/>
            <w:lang w:eastAsia="zh-CN"/>
          </w:rPr>
          <m:t>1π</m:t>
        </m:r>
      </m:oMath>
      <w:r>
        <w:rPr>
          <w:rFonts w:cs="Times-Roman" w:hint="eastAsia"/>
          <w:sz w:val="24"/>
          <w:szCs w:val="24"/>
          <w:lang w:eastAsia="zh-CN"/>
        </w:rPr>
        <w:t xml:space="preserve"> V</w:t>
      </w:r>
    </w:p>
    <w:p w:rsidR="006D2020" w:rsidRPr="00FB05B3" w:rsidRDefault="0032176F" w:rsidP="006D2020">
      <w:pPr>
        <w:pStyle w:val="Paragraphedeliste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  <w:lang w:eastAsia="zh-CN"/>
        </w:rPr>
      </w:pPr>
      <w:r>
        <w:rPr>
          <w:rFonts w:cs="Times-Roman" w:hint="eastAsia"/>
          <w:sz w:val="24"/>
          <w:szCs w:val="24"/>
          <w:lang w:eastAsia="zh-CN"/>
        </w:rPr>
        <w:t>None of above</w:t>
      </w:r>
    </w:p>
    <w:p w:rsidR="006D2020" w:rsidRPr="00E41C2F" w:rsidRDefault="00E41C2F" w:rsidP="006D2020">
      <w:pPr>
        <w:autoSpaceDE w:val="0"/>
        <w:autoSpaceDN w:val="0"/>
        <w:adjustRightInd w:val="0"/>
        <w:spacing w:after="0" w:line="240" w:lineRule="auto"/>
        <w:rPr>
          <w:rFonts w:cs="Times-Roman"/>
          <w:color w:val="FF0000"/>
          <w:sz w:val="24"/>
          <w:szCs w:val="24"/>
        </w:rPr>
      </w:pPr>
      <w:r>
        <w:rPr>
          <w:rFonts w:cs="Times-Roman"/>
          <w:color w:val="FF0000"/>
          <w:sz w:val="24"/>
          <w:szCs w:val="24"/>
        </w:rPr>
        <w:t>E</w:t>
      </w:r>
    </w:p>
    <w:p w:rsidR="00276498" w:rsidRDefault="000B75E9" w:rsidP="00276498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  <w:r>
        <w:rPr>
          <w:rFonts w:cs="Times-Roman"/>
          <w:sz w:val="24"/>
          <w:szCs w:val="24"/>
        </w:rPr>
        <w:t xml:space="preserve">(6pts) </w:t>
      </w:r>
      <w:proofErr w:type="gramStart"/>
      <w:r w:rsidR="00276498">
        <w:rPr>
          <w:rFonts w:cs="Times-Roman"/>
          <w:sz w:val="24"/>
          <w:szCs w:val="24"/>
        </w:rPr>
        <w:t>A</w:t>
      </w:r>
      <w:proofErr w:type="gramEnd"/>
      <w:r w:rsidR="00276498">
        <w:rPr>
          <w:rFonts w:cs="Times-Roman"/>
          <w:sz w:val="24"/>
          <w:szCs w:val="24"/>
        </w:rPr>
        <w:t xml:space="preserve"> point charge +Q is outside a hollow spherical conducting shell. </w:t>
      </w:r>
    </w:p>
    <w:p w:rsidR="00276498" w:rsidRDefault="00276498" w:rsidP="00276498">
      <w:pPr>
        <w:pStyle w:val="Paragraphedeliste"/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</w:p>
    <w:p w:rsidR="00276498" w:rsidRDefault="00276498" w:rsidP="00276498">
      <w:pPr>
        <w:pStyle w:val="Paragraphedeliste"/>
        <w:autoSpaceDE w:val="0"/>
        <w:autoSpaceDN w:val="0"/>
        <w:adjustRightInd w:val="0"/>
        <w:spacing w:after="0" w:line="240" w:lineRule="auto"/>
        <w:jc w:val="center"/>
        <w:rPr>
          <w:rFonts w:cs="Times-Roman"/>
          <w:sz w:val="24"/>
          <w:szCs w:val="24"/>
        </w:rPr>
      </w:pPr>
      <w:r w:rsidRPr="00276498">
        <w:rPr>
          <w:rFonts w:cs="Times-Roman"/>
          <w:noProof/>
          <w:sz w:val="24"/>
          <w:szCs w:val="24"/>
        </w:rPr>
        <w:drawing>
          <wp:inline distT="0" distB="0" distL="0" distR="0">
            <wp:extent cx="2293620" cy="1386840"/>
            <wp:effectExtent l="0" t="0" r="0" b="3810"/>
            <wp:docPr id="7" name="Image 7" descr="C:\Users\Madjid\Desktop\t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djid\Desktop\tot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67" t="24726" r="28924" b="33987"/>
                    <a:stretch/>
                  </pic:blipFill>
                  <pic:spPr bwMode="auto">
                    <a:xfrm>
                      <a:off x="0" y="0"/>
                      <a:ext cx="2294108" cy="138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6498" w:rsidRDefault="00276498" w:rsidP="00276498">
      <w:pPr>
        <w:pStyle w:val="Paragraphedeliste"/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  <w:r>
        <w:rPr>
          <w:rFonts w:cs="Times-Roman"/>
          <w:sz w:val="24"/>
          <w:szCs w:val="24"/>
        </w:rPr>
        <w:t>The electric field at point P inside of the shell</w:t>
      </w:r>
    </w:p>
    <w:p w:rsidR="00276498" w:rsidRDefault="00276498" w:rsidP="00276498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  <w:r>
        <w:rPr>
          <w:rFonts w:cs="Times-Roman"/>
          <w:sz w:val="24"/>
          <w:szCs w:val="24"/>
        </w:rPr>
        <w:t>Zero</w:t>
      </w:r>
      <w:bookmarkStart w:id="0" w:name="_GoBack"/>
      <w:bookmarkEnd w:id="0"/>
    </w:p>
    <w:p w:rsidR="00276498" w:rsidRDefault="00276498" w:rsidP="00276498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  <w:r>
        <w:rPr>
          <w:rFonts w:cs="Times-Roman"/>
          <w:sz w:val="24"/>
          <w:szCs w:val="24"/>
        </w:rPr>
        <w:t xml:space="preserve">Directed to the right </w:t>
      </w:r>
    </w:p>
    <w:p w:rsidR="00276498" w:rsidRPr="00FB05B3" w:rsidRDefault="00276498" w:rsidP="006D2020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  <w:r>
        <w:rPr>
          <w:rFonts w:cs="Times-Roman"/>
          <w:sz w:val="24"/>
          <w:szCs w:val="24"/>
        </w:rPr>
        <w:t>Directed to the left</w:t>
      </w:r>
    </w:p>
    <w:p w:rsidR="00276498" w:rsidRPr="00E41C2F" w:rsidRDefault="00BC797F" w:rsidP="006D2020">
      <w:pPr>
        <w:autoSpaceDE w:val="0"/>
        <w:autoSpaceDN w:val="0"/>
        <w:adjustRightInd w:val="0"/>
        <w:spacing w:after="0" w:line="240" w:lineRule="auto"/>
        <w:rPr>
          <w:rFonts w:cs="Times-Roman"/>
          <w:color w:val="FF0000"/>
          <w:sz w:val="24"/>
          <w:szCs w:val="24"/>
        </w:rPr>
      </w:pPr>
      <w:r>
        <w:rPr>
          <w:rFonts w:cs="Times-Roman"/>
          <w:color w:val="FF0000"/>
          <w:sz w:val="24"/>
          <w:szCs w:val="24"/>
        </w:rPr>
        <w:t>A</w:t>
      </w:r>
      <w:r w:rsidR="003427F5">
        <w:rPr>
          <w:rFonts w:cs="Times-Roman"/>
          <w:color w:val="FF0000"/>
          <w:sz w:val="24"/>
          <w:szCs w:val="24"/>
        </w:rPr>
        <w:t>,</w:t>
      </w:r>
      <w:r w:rsidR="009C70BF">
        <w:rPr>
          <w:rFonts w:cs="Times-Roman"/>
          <w:color w:val="FF0000"/>
          <w:sz w:val="24"/>
          <w:szCs w:val="24"/>
        </w:rPr>
        <w:t xml:space="preserve"> Faraday cage</w:t>
      </w:r>
    </w:p>
    <w:p w:rsidR="00276498" w:rsidRDefault="000B75E9" w:rsidP="00276498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  <w:r>
        <w:rPr>
          <w:rFonts w:cs="Times-Roman"/>
          <w:sz w:val="24"/>
          <w:szCs w:val="24"/>
        </w:rPr>
        <w:t xml:space="preserve">(8pts) </w:t>
      </w:r>
      <w:proofErr w:type="gramStart"/>
      <w:r w:rsidR="00276498" w:rsidRPr="00276498">
        <w:rPr>
          <w:rFonts w:cs="Times-Roman"/>
          <w:sz w:val="24"/>
          <w:szCs w:val="24"/>
        </w:rPr>
        <w:t>A</w:t>
      </w:r>
      <w:proofErr w:type="gramEnd"/>
      <w:r w:rsidR="00276498" w:rsidRPr="00276498">
        <w:rPr>
          <w:rFonts w:cs="Times-Roman"/>
          <w:sz w:val="24"/>
          <w:szCs w:val="24"/>
        </w:rPr>
        <w:t xml:space="preserve"> hollow spherical conducting shell</w:t>
      </w:r>
      <w:r w:rsidR="00276498">
        <w:rPr>
          <w:rFonts w:cs="Times-Roman"/>
          <w:sz w:val="24"/>
          <w:szCs w:val="24"/>
        </w:rPr>
        <w:t xml:space="preserve"> has no charge</w:t>
      </w:r>
      <w:r w:rsidR="00276498" w:rsidRPr="00276498">
        <w:rPr>
          <w:rFonts w:cs="Times-Roman"/>
          <w:sz w:val="24"/>
          <w:szCs w:val="24"/>
        </w:rPr>
        <w:t xml:space="preserve">. </w:t>
      </w:r>
      <w:r w:rsidR="00276498">
        <w:rPr>
          <w:rFonts w:cs="Times-Roman"/>
          <w:sz w:val="24"/>
          <w:szCs w:val="24"/>
        </w:rPr>
        <w:t xml:space="preserve">A charge </w:t>
      </w:r>
      <m:oMath>
        <m:r>
          <w:rPr>
            <w:rFonts w:ascii="Cambria Math" w:hAnsi="Cambria Math" w:cs="Times-Roman"/>
            <w:sz w:val="24"/>
            <w:szCs w:val="24"/>
          </w:rPr>
          <m:t>+q</m:t>
        </m:r>
      </m:oMath>
      <w:r w:rsidR="00276498">
        <w:rPr>
          <w:rFonts w:cs="Times-Roman"/>
          <w:sz w:val="24"/>
          <w:szCs w:val="24"/>
        </w:rPr>
        <w:t xml:space="preserve"> is in the hole, shifted from the center as shown. What does the electric field look like in the “</w:t>
      </w:r>
      <w:proofErr w:type="gramStart"/>
      <w:r w:rsidR="00276498">
        <w:rPr>
          <w:rFonts w:cs="Times-Roman"/>
          <w:sz w:val="24"/>
          <w:szCs w:val="24"/>
        </w:rPr>
        <w:t>hole</w:t>
      </w:r>
      <w:proofErr w:type="gramEnd"/>
      <w:r w:rsidR="00276498">
        <w:rPr>
          <w:rFonts w:cs="Times-Roman"/>
          <w:sz w:val="24"/>
          <w:szCs w:val="24"/>
        </w:rPr>
        <w:t>” region?</w:t>
      </w:r>
    </w:p>
    <w:p w:rsidR="00953101" w:rsidRDefault="00953101" w:rsidP="00DA4188">
      <w:pPr>
        <w:pStyle w:val="Paragraphedeliste"/>
        <w:autoSpaceDE w:val="0"/>
        <w:autoSpaceDN w:val="0"/>
        <w:adjustRightInd w:val="0"/>
        <w:spacing w:after="0" w:line="240" w:lineRule="auto"/>
        <w:jc w:val="center"/>
        <w:rPr>
          <w:rFonts w:cs="Times-Roman"/>
          <w:sz w:val="24"/>
          <w:szCs w:val="24"/>
        </w:rPr>
      </w:pPr>
      <w:r w:rsidRPr="00953101">
        <w:rPr>
          <w:rFonts w:cs="Times-Roman"/>
          <w:noProof/>
          <w:sz w:val="24"/>
          <w:szCs w:val="24"/>
        </w:rPr>
        <w:drawing>
          <wp:inline distT="0" distB="0" distL="0" distR="0">
            <wp:extent cx="1438275" cy="1495425"/>
            <wp:effectExtent l="0" t="0" r="9525" b="9525"/>
            <wp:docPr id="8" name="Image 8" descr="C:\Users\Madjid\Desktop\t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djid\Desktop\tot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37" t="23252" r="42578" b="32229"/>
                    <a:stretch/>
                  </pic:blipFill>
                  <pic:spPr bwMode="auto">
                    <a:xfrm>
                      <a:off x="0" y="0"/>
                      <a:ext cx="1438581" cy="1495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3101" w:rsidRDefault="00953101" w:rsidP="00953101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  <w:r>
        <w:rPr>
          <w:rFonts w:cs="Times-Roman"/>
          <w:sz w:val="24"/>
          <w:szCs w:val="24"/>
        </w:rPr>
        <w:t>Simple coulomb field straight away from +q, right up to the wall</w:t>
      </w:r>
    </w:p>
    <w:p w:rsidR="00953101" w:rsidRPr="00276498" w:rsidRDefault="00953101" w:rsidP="00953101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  <w:r>
        <w:rPr>
          <w:rFonts w:cs="Times-Roman"/>
          <w:sz w:val="24"/>
          <w:szCs w:val="24"/>
        </w:rPr>
        <w:t>Complicated as it is hard to compute</w:t>
      </w:r>
    </w:p>
    <w:p w:rsidR="009551F0" w:rsidRPr="00E41C2F" w:rsidRDefault="00E41C2F" w:rsidP="006D2020">
      <w:pPr>
        <w:autoSpaceDE w:val="0"/>
        <w:autoSpaceDN w:val="0"/>
        <w:adjustRightInd w:val="0"/>
        <w:spacing w:after="0" w:line="240" w:lineRule="auto"/>
        <w:rPr>
          <w:rFonts w:cs="Times-Roman"/>
          <w:color w:val="FF0000"/>
          <w:sz w:val="24"/>
          <w:szCs w:val="24"/>
        </w:rPr>
      </w:pPr>
      <w:r>
        <w:rPr>
          <w:rFonts w:cs="Times-Roman"/>
          <w:color w:val="FF0000"/>
          <w:sz w:val="24"/>
          <w:szCs w:val="24"/>
        </w:rPr>
        <w:t>B</w:t>
      </w:r>
    </w:p>
    <w:p w:rsidR="00953101" w:rsidRDefault="000B75E9" w:rsidP="00953101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  <w:r>
        <w:rPr>
          <w:rFonts w:cs="Times-Roman"/>
          <w:sz w:val="24"/>
          <w:szCs w:val="24"/>
        </w:rPr>
        <w:lastRenderedPageBreak/>
        <w:t xml:space="preserve">(6pts) </w:t>
      </w:r>
      <w:proofErr w:type="gramStart"/>
      <w:r w:rsidR="00953101">
        <w:rPr>
          <w:rFonts w:cs="Times-Roman"/>
          <w:sz w:val="24"/>
          <w:szCs w:val="24"/>
        </w:rPr>
        <w:t>Are</w:t>
      </w:r>
      <w:proofErr w:type="gramEnd"/>
      <w:r w:rsidR="00953101">
        <w:rPr>
          <w:rFonts w:cs="Times-Roman"/>
          <w:sz w:val="24"/>
          <w:szCs w:val="24"/>
        </w:rPr>
        <w:t xml:space="preserve"> there any locations, a finite distance from the charges, on the straight line passing through point A and the negative charge at which the net electric field due to the charges equals zero? If so where is the field zero</w:t>
      </w:r>
      <w:r w:rsidR="00953101" w:rsidRPr="00953101">
        <w:rPr>
          <w:rFonts w:cs="Times-Roman"/>
          <w:sz w:val="24"/>
          <w:szCs w:val="24"/>
        </w:rPr>
        <w:t>?</w:t>
      </w:r>
    </w:p>
    <w:p w:rsidR="00D118AD" w:rsidRDefault="00D118AD" w:rsidP="00D118AD">
      <w:pPr>
        <w:pStyle w:val="Paragraphedeliste"/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</w:p>
    <w:p w:rsidR="00D118AD" w:rsidRDefault="00D118AD" w:rsidP="00D118AD">
      <w:pPr>
        <w:pStyle w:val="Paragraphedeliste"/>
        <w:autoSpaceDE w:val="0"/>
        <w:autoSpaceDN w:val="0"/>
        <w:adjustRightInd w:val="0"/>
        <w:spacing w:after="0" w:line="240" w:lineRule="auto"/>
        <w:jc w:val="center"/>
        <w:rPr>
          <w:rFonts w:cs="Times-Roman"/>
          <w:sz w:val="24"/>
          <w:szCs w:val="24"/>
        </w:rPr>
      </w:pPr>
      <w:r w:rsidRPr="00D118AD">
        <w:rPr>
          <w:rFonts w:cs="Times-Roman"/>
          <w:noProof/>
          <w:sz w:val="24"/>
          <w:szCs w:val="24"/>
        </w:rPr>
        <w:drawing>
          <wp:inline distT="0" distB="0" distL="0" distR="0">
            <wp:extent cx="2495550" cy="2000249"/>
            <wp:effectExtent l="0" t="0" r="0" b="635"/>
            <wp:docPr id="9" name="Image 9" descr="C:\Users\Madjid\Desktop\t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djid\Desktop\tot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09" t="14744" r="28701" b="25706"/>
                    <a:stretch/>
                  </pic:blipFill>
                  <pic:spPr bwMode="auto">
                    <a:xfrm>
                      <a:off x="0" y="0"/>
                      <a:ext cx="2496081" cy="20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3101" w:rsidRDefault="00953101" w:rsidP="00953101">
      <w:pPr>
        <w:pStyle w:val="Paragraphedeliste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  <w:r>
        <w:rPr>
          <w:rFonts w:cs="Times-Roman"/>
          <w:sz w:val="24"/>
          <w:szCs w:val="24"/>
        </w:rPr>
        <w:t>At some point above the negative charge</w:t>
      </w:r>
    </w:p>
    <w:p w:rsidR="00953101" w:rsidRDefault="00953101" w:rsidP="00953101">
      <w:pPr>
        <w:pStyle w:val="Paragraphedeliste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  <w:r>
        <w:rPr>
          <w:rFonts w:cs="Times-Roman"/>
          <w:sz w:val="24"/>
          <w:szCs w:val="24"/>
        </w:rPr>
        <w:t>At some point between the negative charge and point A</w:t>
      </w:r>
    </w:p>
    <w:p w:rsidR="00953101" w:rsidRDefault="00953101" w:rsidP="00953101">
      <w:pPr>
        <w:pStyle w:val="Paragraphedeliste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  <w:r>
        <w:rPr>
          <w:rFonts w:cs="Times-Roman"/>
          <w:sz w:val="24"/>
          <w:szCs w:val="24"/>
        </w:rPr>
        <w:t>At some point below A</w:t>
      </w:r>
    </w:p>
    <w:p w:rsidR="00953101" w:rsidRDefault="00953101" w:rsidP="00953101">
      <w:pPr>
        <w:pStyle w:val="Paragraphedeliste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  <w:r>
        <w:rPr>
          <w:rFonts w:cs="Times-Roman"/>
          <w:sz w:val="24"/>
          <w:szCs w:val="24"/>
        </w:rPr>
        <w:t>Both A and C</w:t>
      </w:r>
    </w:p>
    <w:p w:rsidR="00953101" w:rsidRDefault="00953101" w:rsidP="00953101">
      <w:pPr>
        <w:pStyle w:val="Paragraphedeliste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  <w:r>
        <w:rPr>
          <w:rFonts w:cs="Times-Roman"/>
          <w:sz w:val="24"/>
          <w:szCs w:val="24"/>
        </w:rPr>
        <w:t>Both B and C</w:t>
      </w:r>
    </w:p>
    <w:p w:rsidR="00953101" w:rsidRPr="00744693" w:rsidRDefault="00953101" w:rsidP="006D2020">
      <w:pPr>
        <w:pStyle w:val="Paragraphedeliste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  <w:r>
        <w:rPr>
          <w:rFonts w:cs="Times-Roman"/>
          <w:sz w:val="24"/>
          <w:szCs w:val="24"/>
        </w:rPr>
        <w:t>None of the above</w:t>
      </w:r>
    </w:p>
    <w:p w:rsidR="00276498" w:rsidRPr="00E41C2F" w:rsidRDefault="00E41C2F" w:rsidP="006D2020">
      <w:pPr>
        <w:autoSpaceDE w:val="0"/>
        <w:autoSpaceDN w:val="0"/>
        <w:adjustRightInd w:val="0"/>
        <w:spacing w:after="0" w:line="240" w:lineRule="auto"/>
        <w:rPr>
          <w:rFonts w:cs="Times-Roman"/>
          <w:color w:val="FF0000"/>
          <w:sz w:val="24"/>
          <w:szCs w:val="24"/>
        </w:rPr>
      </w:pPr>
      <w:r>
        <w:rPr>
          <w:rFonts w:cs="Times-Roman"/>
          <w:color w:val="FF0000"/>
          <w:sz w:val="24"/>
          <w:szCs w:val="24"/>
        </w:rPr>
        <w:t>D</w:t>
      </w:r>
    </w:p>
    <w:p w:rsidR="001D31E7" w:rsidRPr="00A2055D" w:rsidRDefault="000B75E9" w:rsidP="00A2055D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  <w:r>
        <w:rPr>
          <w:rFonts w:cs="Times-Roman"/>
          <w:sz w:val="24"/>
          <w:szCs w:val="24"/>
        </w:rPr>
        <w:t xml:space="preserve">(10pts) </w:t>
      </w:r>
      <w:proofErr w:type="gramStart"/>
      <w:r w:rsidR="00744693" w:rsidRPr="001D31E7">
        <w:rPr>
          <w:rFonts w:cs="Times-Roman"/>
          <w:sz w:val="24"/>
          <w:szCs w:val="24"/>
        </w:rPr>
        <w:t>A</w:t>
      </w:r>
      <w:proofErr w:type="gramEnd"/>
      <w:r w:rsidR="00744693" w:rsidRPr="001D31E7">
        <w:rPr>
          <w:rFonts w:cs="Times-Roman"/>
          <w:sz w:val="24"/>
          <w:szCs w:val="24"/>
        </w:rPr>
        <w:t xml:space="preserve"> charged balloon expands as it is blown up, increasing in size from the initial to final diameters shown. Do the electric fields at point 1</w:t>
      </w:r>
      <w:proofErr w:type="gramStart"/>
      <w:r w:rsidR="00744693" w:rsidRPr="001D31E7">
        <w:rPr>
          <w:rFonts w:cs="Times-Roman"/>
          <w:sz w:val="24"/>
          <w:szCs w:val="24"/>
        </w:rPr>
        <w:t>,2</w:t>
      </w:r>
      <w:proofErr w:type="gramEnd"/>
      <w:r w:rsidR="00744693" w:rsidRPr="001D31E7">
        <w:rPr>
          <w:rFonts w:cs="Times-Roman"/>
          <w:sz w:val="24"/>
          <w:szCs w:val="24"/>
        </w:rPr>
        <w:t xml:space="preserve"> and 3 increase, decrease, or stay the same? Explain your reasoning for each case. </w:t>
      </w:r>
    </w:p>
    <w:p w:rsidR="00744693" w:rsidRDefault="00DB10A2" w:rsidP="00DB10A2">
      <w:pPr>
        <w:autoSpaceDE w:val="0"/>
        <w:autoSpaceDN w:val="0"/>
        <w:adjustRightInd w:val="0"/>
        <w:spacing w:after="0" w:line="240" w:lineRule="auto"/>
        <w:jc w:val="center"/>
        <w:rPr>
          <w:rFonts w:cs="Times-Roman"/>
          <w:color w:val="FF0000"/>
          <w:sz w:val="24"/>
          <w:szCs w:val="24"/>
        </w:rPr>
      </w:pPr>
      <w:r w:rsidRPr="00DB10A2">
        <w:rPr>
          <w:rFonts w:cs="Times-Roman"/>
          <w:noProof/>
          <w:color w:val="FF0000"/>
          <w:sz w:val="24"/>
          <w:szCs w:val="24"/>
        </w:rPr>
        <w:drawing>
          <wp:inline distT="0" distB="0" distL="0" distR="0">
            <wp:extent cx="1645285" cy="1515780"/>
            <wp:effectExtent l="0" t="0" r="0" b="8255"/>
            <wp:docPr id="5" name="Image 5" descr="C:\Users\Madjid\Desktop\t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djid\Desktop\tot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236" t="19064" r="30201" b="35791"/>
                    <a:stretch/>
                  </pic:blipFill>
                  <pic:spPr bwMode="auto">
                    <a:xfrm>
                      <a:off x="0" y="0"/>
                      <a:ext cx="1646327" cy="151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3FBD" w:rsidRDefault="000B3FBD" w:rsidP="00DB10A2">
      <w:pPr>
        <w:autoSpaceDE w:val="0"/>
        <w:autoSpaceDN w:val="0"/>
        <w:adjustRightInd w:val="0"/>
        <w:spacing w:after="0" w:line="240" w:lineRule="auto"/>
        <w:jc w:val="center"/>
        <w:rPr>
          <w:rFonts w:cs="Times-Roman"/>
          <w:color w:val="FF0000"/>
          <w:sz w:val="24"/>
          <w:szCs w:val="24"/>
        </w:rPr>
      </w:pPr>
    </w:p>
    <w:p w:rsidR="004E45EB" w:rsidRDefault="00F80A07" w:rsidP="00DB10A2">
      <w:pPr>
        <w:autoSpaceDE w:val="0"/>
        <w:autoSpaceDN w:val="0"/>
        <w:adjustRightInd w:val="0"/>
        <w:spacing w:after="0" w:line="240" w:lineRule="auto"/>
        <w:jc w:val="center"/>
        <w:rPr>
          <w:rFonts w:cs="Times-Roman"/>
          <w:color w:val="FF0000"/>
          <w:sz w:val="24"/>
          <w:szCs w:val="24"/>
        </w:rPr>
      </w:pPr>
      <w:r>
        <w:rPr>
          <w:rFonts w:cs="Times-Roman"/>
          <w:color w:val="FF0000"/>
          <w:sz w:val="24"/>
          <w:szCs w:val="24"/>
        </w:rPr>
        <w:t>See file “Expanding charged balloon” for solution</w:t>
      </w:r>
    </w:p>
    <w:p w:rsidR="00F80A07" w:rsidRPr="00744693" w:rsidRDefault="00F80A07" w:rsidP="00DB10A2">
      <w:pPr>
        <w:autoSpaceDE w:val="0"/>
        <w:autoSpaceDN w:val="0"/>
        <w:adjustRightInd w:val="0"/>
        <w:spacing w:after="0" w:line="240" w:lineRule="auto"/>
        <w:jc w:val="center"/>
        <w:rPr>
          <w:rFonts w:cs="Times-Roman"/>
          <w:color w:val="FF0000"/>
          <w:sz w:val="24"/>
          <w:szCs w:val="24"/>
        </w:rPr>
      </w:pPr>
    </w:p>
    <w:p w:rsidR="00744693" w:rsidRDefault="000B75E9" w:rsidP="001D31E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  <w:r>
        <w:rPr>
          <w:rFonts w:cs="Times-Roman"/>
          <w:sz w:val="24"/>
          <w:szCs w:val="24"/>
        </w:rPr>
        <w:t xml:space="preserve">(10pts) </w:t>
      </w:r>
      <w:proofErr w:type="gramStart"/>
      <w:r w:rsidR="001D31E7">
        <w:rPr>
          <w:rFonts w:cs="Times-Roman"/>
          <w:sz w:val="24"/>
          <w:szCs w:val="24"/>
        </w:rPr>
        <w:t>The</w:t>
      </w:r>
      <w:proofErr w:type="gramEnd"/>
      <w:r w:rsidR="001D31E7">
        <w:rPr>
          <w:rFonts w:cs="Times-Roman"/>
          <w:sz w:val="24"/>
          <w:szCs w:val="24"/>
        </w:rPr>
        <w:t xml:space="preserve"> figures shown below are cross sections of three-dimensional closed surfaces. They have a flat top and bottom surface above and below the plane of the page, but there is no flux through the top or bottom surface. The electric field is </w:t>
      </w:r>
      <w:r w:rsidR="001D31E7" w:rsidRPr="00BB3D91">
        <w:rPr>
          <w:rFonts w:cs="Times-Roman"/>
          <w:b/>
          <w:sz w:val="24"/>
          <w:szCs w:val="24"/>
        </w:rPr>
        <w:t>uniform over each face of the surface</w:t>
      </w:r>
      <w:r w:rsidR="001D31E7">
        <w:rPr>
          <w:rFonts w:cs="Times-Roman"/>
          <w:sz w:val="24"/>
          <w:szCs w:val="24"/>
        </w:rPr>
        <w:t xml:space="preserve">. The field strength, </w:t>
      </w:r>
      <w:proofErr w:type="gramStart"/>
      <w:r w:rsidR="001D31E7">
        <w:rPr>
          <w:rFonts w:cs="Times-Roman"/>
          <w:sz w:val="24"/>
          <w:szCs w:val="24"/>
        </w:rPr>
        <w:t xml:space="preserve">in </w:t>
      </w:r>
      <w:proofErr w:type="gramEnd"/>
      <m:oMath>
        <m:r>
          <w:rPr>
            <w:rFonts w:ascii="Cambria Math" w:hAnsi="Cambria Math" w:cs="Times-Roman"/>
            <w:sz w:val="24"/>
            <w:szCs w:val="24"/>
          </w:rPr>
          <m:t>N/C</m:t>
        </m:r>
      </m:oMath>
      <w:r w:rsidR="001D31E7">
        <w:rPr>
          <w:rFonts w:cs="Times-Roman"/>
          <w:sz w:val="24"/>
          <w:szCs w:val="24"/>
        </w:rPr>
        <w:t xml:space="preserve">, is shown. Each surface contains no net charge. Draw the missing electric field vector (or </w:t>
      </w:r>
      <w:proofErr w:type="gramStart"/>
      <w:r w:rsidR="001D31E7">
        <w:rPr>
          <w:rFonts w:cs="Times-Roman"/>
          <w:sz w:val="24"/>
          <w:szCs w:val="24"/>
        </w:rPr>
        <w:t xml:space="preserve">write </w:t>
      </w:r>
      <w:proofErr w:type="gramEnd"/>
      <m:oMath>
        <m:acc>
          <m:accPr>
            <m:chr m:val="⃗"/>
            <m:ctrlPr>
              <w:rPr>
                <w:rFonts w:ascii="Cambria Math" w:hAnsi="Cambria Math" w:cs="Times-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-Roman"/>
                <w:sz w:val="24"/>
                <w:szCs w:val="24"/>
              </w:rPr>
              <m:t>E</m:t>
            </m:r>
          </m:e>
        </m:acc>
        <m:r>
          <w:rPr>
            <w:rFonts w:ascii="Cambria Math" w:hAnsi="Cambria Math" w:cs="Times-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="Times-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-Roman"/>
                <w:sz w:val="24"/>
                <w:szCs w:val="24"/>
              </w:rPr>
              <m:t>0</m:t>
            </m:r>
          </m:e>
        </m:acc>
      </m:oMath>
      <w:r w:rsidR="00F50CE6">
        <w:rPr>
          <w:rFonts w:eastAsiaTheme="minorEastAsia" w:cs="Times-Roman"/>
          <w:sz w:val="24"/>
          <w:szCs w:val="24"/>
        </w:rPr>
        <w:t xml:space="preserve">) in the proper direction. Write the field strength beside it. </w:t>
      </w:r>
    </w:p>
    <w:p w:rsidR="001D31E7" w:rsidRDefault="001D31E7" w:rsidP="001D31E7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</w:p>
    <w:p w:rsidR="001D31E7" w:rsidRPr="001D31E7" w:rsidRDefault="00F50CE6" w:rsidP="001D31E7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  <w:r w:rsidRPr="00F50CE6">
        <w:rPr>
          <w:rFonts w:cs="Times-Roman"/>
          <w:noProof/>
          <w:sz w:val="24"/>
          <w:szCs w:val="24"/>
        </w:rPr>
        <w:lastRenderedPageBreak/>
        <w:drawing>
          <wp:inline distT="0" distB="0" distL="0" distR="0">
            <wp:extent cx="5971540" cy="2072533"/>
            <wp:effectExtent l="0" t="0" r="0" b="4445"/>
            <wp:docPr id="10" name="Image 10" descr="C:\Users\Madjid\Desktop\t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djid\Desktop\tot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98" b="32401"/>
                    <a:stretch/>
                  </pic:blipFill>
                  <pic:spPr bwMode="auto">
                    <a:xfrm>
                      <a:off x="0" y="0"/>
                      <a:ext cx="5972810" cy="2072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1C2F" w:rsidRDefault="00DE4885" w:rsidP="00E41C2F">
      <w:pPr>
        <w:autoSpaceDE w:val="0"/>
        <w:autoSpaceDN w:val="0"/>
        <w:adjustRightInd w:val="0"/>
        <w:spacing w:after="0" w:line="240" w:lineRule="auto"/>
        <w:rPr>
          <w:rFonts w:cs="Times-Roman"/>
          <w:color w:val="FF0000"/>
          <w:sz w:val="24"/>
          <w:szCs w:val="24"/>
        </w:rPr>
      </w:pPr>
      <w:r>
        <w:rPr>
          <w:rFonts w:cs="Times-Roman"/>
          <w:color w:val="FF0000"/>
          <w:sz w:val="24"/>
          <w:szCs w:val="24"/>
        </w:rPr>
        <w:t xml:space="preserve"> </w:t>
      </w:r>
      <w:r w:rsidR="00E41C2F">
        <w:rPr>
          <w:rFonts w:cs="Times-Roman"/>
          <w:color w:val="FF0000"/>
          <w:sz w:val="24"/>
          <w:szCs w:val="24"/>
        </w:rPr>
        <w:t>a</w:t>
      </w:r>
      <w:r w:rsidR="00E41C2F" w:rsidRPr="007D01B5">
        <w:rPr>
          <w:rFonts w:cs="Times-Roman"/>
          <w:color w:val="FF0000"/>
          <w:sz w:val="24"/>
          <w:szCs w:val="24"/>
        </w:rPr>
        <w:t xml:space="preserve">) </w:t>
      </w:r>
      <m:oMath>
        <m:acc>
          <m:accPr>
            <m:chr m:val="⃗"/>
            <m:ctrlPr>
              <w:rPr>
                <w:rFonts w:ascii="Cambria Math" w:hAnsi="Cambria Math" w:cs="Times-Roman"/>
                <w:i/>
                <w:color w:val="FF0000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-Roman"/>
                <w:color w:val="FF0000"/>
                <w:sz w:val="24"/>
                <w:szCs w:val="24"/>
              </w:rPr>
              <m:t>E</m:t>
            </m:r>
          </m:e>
        </m:acc>
        <m:r>
          <w:rPr>
            <w:rFonts w:ascii="Cambria Math" w:hAnsi="Cambria Math" w:cs="Times-Roman"/>
            <w:color w:val="FF0000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="Times-Roman"/>
                <w:i/>
                <w:color w:val="FF0000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-Roman"/>
                <w:color w:val="FF0000"/>
                <w:sz w:val="24"/>
                <w:szCs w:val="24"/>
              </w:rPr>
              <m:t>0</m:t>
            </m:r>
          </m:e>
        </m:acc>
      </m:oMath>
    </w:p>
    <w:p w:rsidR="00E41C2F" w:rsidRDefault="00E41C2F" w:rsidP="00E41C2F">
      <w:pPr>
        <w:autoSpaceDE w:val="0"/>
        <w:autoSpaceDN w:val="0"/>
        <w:adjustRightInd w:val="0"/>
        <w:spacing w:after="0" w:line="240" w:lineRule="auto"/>
        <w:rPr>
          <w:rFonts w:cs="Times-Roman"/>
          <w:color w:val="FF0000"/>
          <w:sz w:val="24"/>
          <w:szCs w:val="24"/>
        </w:rPr>
      </w:pPr>
      <w:r>
        <w:rPr>
          <w:rFonts w:cs="Times-Roman"/>
          <w:color w:val="FF0000"/>
          <w:sz w:val="24"/>
          <w:szCs w:val="24"/>
        </w:rPr>
        <w:t>b) Field strength = 20, exiting</w:t>
      </w:r>
    </w:p>
    <w:p w:rsidR="00E41C2F" w:rsidRDefault="00E41C2F" w:rsidP="00E41C2F">
      <w:pPr>
        <w:autoSpaceDE w:val="0"/>
        <w:autoSpaceDN w:val="0"/>
        <w:adjustRightInd w:val="0"/>
        <w:spacing w:after="0" w:line="240" w:lineRule="auto"/>
        <w:rPr>
          <w:rFonts w:cs="Times-Roman"/>
          <w:color w:val="FF0000"/>
          <w:sz w:val="24"/>
          <w:szCs w:val="24"/>
        </w:rPr>
      </w:pPr>
      <w:r>
        <w:rPr>
          <w:rFonts w:cs="Times-Roman"/>
          <w:color w:val="FF0000"/>
          <w:sz w:val="24"/>
          <w:szCs w:val="24"/>
        </w:rPr>
        <w:t>c) Field strength = 5, exiting</w:t>
      </w:r>
    </w:p>
    <w:p w:rsidR="00E41C2F" w:rsidRDefault="00E41C2F" w:rsidP="00E41C2F">
      <w:pPr>
        <w:autoSpaceDE w:val="0"/>
        <w:autoSpaceDN w:val="0"/>
        <w:adjustRightInd w:val="0"/>
        <w:spacing w:after="0" w:line="240" w:lineRule="auto"/>
        <w:rPr>
          <w:rFonts w:cs="Times-Roman"/>
          <w:color w:val="FF0000"/>
          <w:sz w:val="24"/>
          <w:szCs w:val="24"/>
        </w:rPr>
      </w:pPr>
      <w:r>
        <w:rPr>
          <w:rFonts w:cs="Times-Roman"/>
          <w:color w:val="FF0000"/>
          <w:sz w:val="24"/>
          <w:szCs w:val="24"/>
        </w:rPr>
        <w:t>d)</w:t>
      </w:r>
      <w:r w:rsidRPr="000E7F7B">
        <w:rPr>
          <w:rFonts w:cs="Times-Roman"/>
          <w:color w:val="FF0000"/>
          <w:sz w:val="24"/>
          <w:szCs w:val="24"/>
        </w:rPr>
        <w:t xml:space="preserve"> </w:t>
      </w:r>
      <w:r>
        <w:rPr>
          <w:rFonts w:cs="Times-Roman"/>
          <w:color w:val="FF0000"/>
          <w:sz w:val="24"/>
          <w:szCs w:val="24"/>
        </w:rPr>
        <w:t>Field strength = 7.07, exiting</w:t>
      </w:r>
    </w:p>
    <w:p w:rsidR="00C16DEB" w:rsidRPr="008F7C35" w:rsidRDefault="00C16DEB" w:rsidP="006D2020">
      <w:pPr>
        <w:autoSpaceDE w:val="0"/>
        <w:autoSpaceDN w:val="0"/>
        <w:adjustRightInd w:val="0"/>
        <w:spacing w:after="0" w:line="240" w:lineRule="auto"/>
        <w:rPr>
          <w:rFonts w:cs="Times-Roman"/>
          <w:color w:val="FF0000"/>
          <w:sz w:val="24"/>
          <w:szCs w:val="24"/>
        </w:rPr>
      </w:pPr>
    </w:p>
    <w:sectPr w:rsidR="00C16DEB" w:rsidRPr="008F7C3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75F5B"/>
    <w:multiLevelType w:val="hybridMultilevel"/>
    <w:tmpl w:val="F28ED530"/>
    <w:lvl w:ilvl="0" w:tplc="D51088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94F83"/>
    <w:multiLevelType w:val="hybridMultilevel"/>
    <w:tmpl w:val="E06E6260"/>
    <w:lvl w:ilvl="0" w:tplc="817014A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C0C9B"/>
    <w:multiLevelType w:val="hybridMultilevel"/>
    <w:tmpl w:val="AC4C4BCC"/>
    <w:lvl w:ilvl="0" w:tplc="2B70DF8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908DBD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90F0C12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B874D6D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2DBE3D6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E514D36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EA78A36A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9F564C7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25908AD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9D621C"/>
    <w:multiLevelType w:val="hybridMultilevel"/>
    <w:tmpl w:val="9CD40CB6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22EBC"/>
    <w:multiLevelType w:val="hybridMultilevel"/>
    <w:tmpl w:val="E06E6260"/>
    <w:lvl w:ilvl="0" w:tplc="817014A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65102"/>
    <w:multiLevelType w:val="hybridMultilevel"/>
    <w:tmpl w:val="E8047816"/>
    <w:lvl w:ilvl="0" w:tplc="14EE56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125A3FFA"/>
    <w:multiLevelType w:val="hybridMultilevel"/>
    <w:tmpl w:val="51522EF8"/>
    <w:lvl w:ilvl="0" w:tplc="A5C021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12A27BEB"/>
    <w:multiLevelType w:val="hybridMultilevel"/>
    <w:tmpl w:val="6C2A0CFA"/>
    <w:lvl w:ilvl="0" w:tplc="16AC2F2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EEA9C6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7B6D44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D544167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EC065B0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DDEAEB4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46A20BB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B1F2297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375E77F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D451AD"/>
    <w:multiLevelType w:val="hybridMultilevel"/>
    <w:tmpl w:val="C3B801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396678"/>
    <w:multiLevelType w:val="hybridMultilevel"/>
    <w:tmpl w:val="BFBC4AFC"/>
    <w:lvl w:ilvl="0" w:tplc="1876EF8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FD41C60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A80E40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F9C6B7D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1DE0776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EF12262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395AB6B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517C8C2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F5F44A4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796509"/>
    <w:multiLevelType w:val="hybridMultilevel"/>
    <w:tmpl w:val="8A4A9F8A"/>
    <w:lvl w:ilvl="0" w:tplc="175EE30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A961D4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5CDCD91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4F5842D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9AB20A9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948C53F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270AEF2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582015B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3E1896A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CA6FC7"/>
    <w:multiLevelType w:val="hybridMultilevel"/>
    <w:tmpl w:val="C9B0F058"/>
    <w:lvl w:ilvl="0" w:tplc="F57E6B3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90239A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DD6A26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F9CC8C6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7B0C17A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E1B8CD9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FDB6DFC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2CB8F8F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74FC6C2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923AC3"/>
    <w:multiLevelType w:val="hybridMultilevel"/>
    <w:tmpl w:val="89AE6B54"/>
    <w:lvl w:ilvl="0" w:tplc="220C79A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BE4EB2"/>
    <w:multiLevelType w:val="hybridMultilevel"/>
    <w:tmpl w:val="C43CDD56"/>
    <w:lvl w:ilvl="0" w:tplc="D51088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8936CAB"/>
    <w:multiLevelType w:val="hybridMultilevel"/>
    <w:tmpl w:val="70DC38D6"/>
    <w:lvl w:ilvl="0" w:tplc="FD42795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35D0BB9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2B62B74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BAA4DF7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8618A98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733A005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25FA5A3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3534654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B5F6390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7B10D2"/>
    <w:multiLevelType w:val="hybridMultilevel"/>
    <w:tmpl w:val="09789F6E"/>
    <w:lvl w:ilvl="0" w:tplc="CE3E9B0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17EE4F3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72B2B02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79612A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8F726D4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CE924AD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7B44786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42E48F6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9D0C436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934C3B"/>
    <w:multiLevelType w:val="hybridMultilevel"/>
    <w:tmpl w:val="E06E6260"/>
    <w:lvl w:ilvl="0" w:tplc="817014A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F84B25"/>
    <w:multiLevelType w:val="hybridMultilevel"/>
    <w:tmpl w:val="2A6E15B2"/>
    <w:lvl w:ilvl="0" w:tplc="04B27CB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22B4420"/>
    <w:multiLevelType w:val="hybridMultilevel"/>
    <w:tmpl w:val="E06E6260"/>
    <w:lvl w:ilvl="0" w:tplc="817014A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9B0B72"/>
    <w:multiLevelType w:val="hybridMultilevel"/>
    <w:tmpl w:val="D29A1640"/>
    <w:lvl w:ilvl="0" w:tplc="5DDAFF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 w15:restartNumberingAfterBreak="0">
    <w:nsid w:val="6D5F2A88"/>
    <w:multiLevelType w:val="hybridMultilevel"/>
    <w:tmpl w:val="C512D72E"/>
    <w:lvl w:ilvl="0" w:tplc="B970A1D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367C9D20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5D4825F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08A2890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F5600BA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C92C140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AD1A44C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71019B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AD96F5F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2A7F2A"/>
    <w:multiLevelType w:val="hybridMultilevel"/>
    <w:tmpl w:val="43F22B7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AA1901"/>
    <w:multiLevelType w:val="hybridMultilevel"/>
    <w:tmpl w:val="E2601A74"/>
    <w:lvl w:ilvl="0" w:tplc="2244051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DECC030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92D09FF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298429E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DE54001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E7146F2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C432364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8D520C6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A9CC9B3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CE04A2"/>
    <w:multiLevelType w:val="hybridMultilevel"/>
    <w:tmpl w:val="BA6AEBA2"/>
    <w:lvl w:ilvl="0" w:tplc="5200564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2465D2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5A9809A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BC459F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1C228E4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0F4651D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A90C9C1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F10F18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9B20B35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C313C7"/>
    <w:multiLevelType w:val="hybridMultilevel"/>
    <w:tmpl w:val="FAD0A6E6"/>
    <w:lvl w:ilvl="0" w:tplc="63D2C90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7163F3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9CE80C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EF846222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211CB07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9502123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0C905CFA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52B2D9C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7FA2EDE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F13608C"/>
    <w:multiLevelType w:val="hybridMultilevel"/>
    <w:tmpl w:val="411C3A6A"/>
    <w:lvl w:ilvl="0" w:tplc="7586F87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CA6D71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260EE1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9A3804E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987446B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23D4D12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554CC29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C30A0AC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1238630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384BA8"/>
    <w:multiLevelType w:val="hybridMultilevel"/>
    <w:tmpl w:val="73BC6DA6"/>
    <w:lvl w:ilvl="0" w:tplc="0894808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1DAE17C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3DFA19B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EA96279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B41886F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1CB8195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6E46122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FA36762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639A8D6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6"/>
  </w:num>
  <w:num w:numId="3">
    <w:abstractNumId w:val="8"/>
  </w:num>
  <w:num w:numId="4">
    <w:abstractNumId w:val="23"/>
  </w:num>
  <w:num w:numId="5">
    <w:abstractNumId w:val="11"/>
  </w:num>
  <w:num w:numId="6">
    <w:abstractNumId w:val="26"/>
  </w:num>
  <w:num w:numId="7">
    <w:abstractNumId w:val="9"/>
  </w:num>
  <w:num w:numId="8">
    <w:abstractNumId w:val="2"/>
  </w:num>
  <w:num w:numId="9">
    <w:abstractNumId w:val="20"/>
  </w:num>
  <w:num w:numId="10">
    <w:abstractNumId w:val="24"/>
  </w:num>
  <w:num w:numId="11">
    <w:abstractNumId w:val="22"/>
  </w:num>
  <w:num w:numId="12">
    <w:abstractNumId w:val="10"/>
  </w:num>
  <w:num w:numId="13">
    <w:abstractNumId w:val="7"/>
  </w:num>
  <w:num w:numId="14">
    <w:abstractNumId w:val="25"/>
  </w:num>
  <w:num w:numId="15">
    <w:abstractNumId w:val="15"/>
  </w:num>
  <w:num w:numId="16">
    <w:abstractNumId w:val="1"/>
  </w:num>
  <w:num w:numId="17">
    <w:abstractNumId w:val="6"/>
  </w:num>
  <w:num w:numId="18">
    <w:abstractNumId w:val="19"/>
  </w:num>
  <w:num w:numId="19">
    <w:abstractNumId w:val="5"/>
  </w:num>
  <w:num w:numId="20">
    <w:abstractNumId w:val="13"/>
  </w:num>
  <w:num w:numId="21">
    <w:abstractNumId w:val="0"/>
  </w:num>
  <w:num w:numId="22">
    <w:abstractNumId w:val="21"/>
  </w:num>
  <w:num w:numId="23">
    <w:abstractNumId w:val="18"/>
  </w:num>
  <w:num w:numId="24">
    <w:abstractNumId w:val="12"/>
  </w:num>
  <w:num w:numId="25">
    <w:abstractNumId w:val="4"/>
  </w:num>
  <w:num w:numId="26">
    <w:abstractNumId w:val="17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76B"/>
    <w:rsid w:val="0007676B"/>
    <w:rsid w:val="00087430"/>
    <w:rsid w:val="000B3FBD"/>
    <w:rsid w:val="000B75E9"/>
    <w:rsid w:val="000E7F7B"/>
    <w:rsid w:val="00175FA4"/>
    <w:rsid w:val="001872F1"/>
    <w:rsid w:val="001D31E7"/>
    <w:rsid w:val="002650BB"/>
    <w:rsid w:val="00276498"/>
    <w:rsid w:val="0032176F"/>
    <w:rsid w:val="003427F5"/>
    <w:rsid w:val="00342BD7"/>
    <w:rsid w:val="004010D9"/>
    <w:rsid w:val="004A12A4"/>
    <w:rsid w:val="004E45EB"/>
    <w:rsid w:val="0052413D"/>
    <w:rsid w:val="00555FC8"/>
    <w:rsid w:val="005E6F50"/>
    <w:rsid w:val="006735B7"/>
    <w:rsid w:val="006805A0"/>
    <w:rsid w:val="006D2020"/>
    <w:rsid w:val="00744693"/>
    <w:rsid w:val="00783409"/>
    <w:rsid w:val="007C7FB6"/>
    <w:rsid w:val="007D01B5"/>
    <w:rsid w:val="007D379E"/>
    <w:rsid w:val="0083603F"/>
    <w:rsid w:val="008A3652"/>
    <w:rsid w:val="008E3A7F"/>
    <w:rsid w:val="008F7C35"/>
    <w:rsid w:val="00902BEA"/>
    <w:rsid w:val="009240AA"/>
    <w:rsid w:val="00953101"/>
    <w:rsid w:val="009551F0"/>
    <w:rsid w:val="009B30C9"/>
    <w:rsid w:val="009C70BF"/>
    <w:rsid w:val="009D1A8B"/>
    <w:rsid w:val="00A2055D"/>
    <w:rsid w:val="00A3186B"/>
    <w:rsid w:val="00AA6799"/>
    <w:rsid w:val="00B5392A"/>
    <w:rsid w:val="00BB3D91"/>
    <w:rsid w:val="00BB406A"/>
    <w:rsid w:val="00BC797F"/>
    <w:rsid w:val="00BE03CB"/>
    <w:rsid w:val="00C16DEB"/>
    <w:rsid w:val="00C4374D"/>
    <w:rsid w:val="00C76C48"/>
    <w:rsid w:val="00D118AD"/>
    <w:rsid w:val="00D80709"/>
    <w:rsid w:val="00DA4188"/>
    <w:rsid w:val="00DB10A2"/>
    <w:rsid w:val="00DE4885"/>
    <w:rsid w:val="00DE51D9"/>
    <w:rsid w:val="00E03B06"/>
    <w:rsid w:val="00E41C2F"/>
    <w:rsid w:val="00E84178"/>
    <w:rsid w:val="00E868D6"/>
    <w:rsid w:val="00EF0F7C"/>
    <w:rsid w:val="00EF7009"/>
    <w:rsid w:val="00F06330"/>
    <w:rsid w:val="00F45B6B"/>
    <w:rsid w:val="00F50CE6"/>
    <w:rsid w:val="00F70F79"/>
    <w:rsid w:val="00F80A07"/>
    <w:rsid w:val="00FA1331"/>
    <w:rsid w:val="00FB05B3"/>
    <w:rsid w:val="00FF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F98E373-1AE2-4201-BC5A-E245D4E60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767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1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F50CE6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E48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48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22710">
          <w:marLeft w:val="835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47714">
          <w:marLeft w:val="835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6749">
          <w:marLeft w:val="835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50187">
          <w:marLeft w:val="835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7628">
          <w:marLeft w:val="835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1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2536">
          <w:marLeft w:val="835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4236">
          <w:marLeft w:val="835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2485">
          <w:marLeft w:val="835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6443">
          <w:marLeft w:val="835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71228">
          <w:marLeft w:val="835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8118">
          <w:marLeft w:val="835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5527">
          <w:marLeft w:val="835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9336">
          <w:marLeft w:val="835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8285">
          <w:marLeft w:val="835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2345">
          <w:marLeft w:val="835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10875">
          <w:marLeft w:val="835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6363">
          <w:marLeft w:val="835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51813">
          <w:marLeft w:val="835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9727">
          <w:marLeft w:val="835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7489">
          <w:marLeft w:val="835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0324">
          <w:marLeft w:val="835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9351">
          <w:marLeft w:val="835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06181">
          <w:marLeft w:val="835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10304">
          <w:marLeft w:val="835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4465">
          <w:marLeft w:val="835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4212">
          <w:marLeft w:val="835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4186">
          <w:marLeft w:val="835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5313">
          <w:marLeft w:val="835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5402">
          <w:marLeft w:val="835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1252">
          <w:marLeft w:val="835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4315">
          <w:marLeft w:val="835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9354">
          <w:marLeft w:val="835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4857">
          <w:marLeft w:val="835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5545">
          <w:marLeft w:val="835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6817">
          <w:marLeft w:val="835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1847">
          <w:marLeft w:val="835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022">
          <w:marLeft w:val="835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58500">
          <w:marLeft w:val="835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4847">
          <w:marLeft w:val="835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5836">
          <w:marLeft w:val="835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4381">
          <w:marLeft w:val="835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6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9605">
          <w:marLeft w:val="835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6156">
          <w:marLeft w:val="835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6885">
          <w:marLeft w:val="835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6100">
          <w:marLeft w:val="835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2927">
          <w:marLeft w:val="835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0506">
          <w:marLeft w:val="835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29">
          <w:marLeft w:val="835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3561">
          <w:marLeft w:val="835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9065">
          <w:marLeft w:val="835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48797">
          <w:marLeft w:val="835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2606">
          <w:marLeft w:val="835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1418">
          <w:marLeft w:val="835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2939">
          <w:marLeft w:val="835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1419">
          <w:marLeft w:val="835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6798">
          <w:marLeft w:val="835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91246">
          <w:marLeft w:val="835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2495">
          <w:marLeft w:val="835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7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7720">
          <w:marLeft w:val="835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30125">
          <w:marLeft w:val="835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8974">
          <w:marLeft w:val="835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0658">
          <w:marLeft w:val="835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7365">
          <w:marLeft w:val="835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00119">
          <w:marLeft w:val="835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9936">
          <w:marLeft w:val="835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3342">
          <w:marLeft w:val="835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7807">
          <w:marLeft w:val="835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6520">
          <w:marLeft w:val="835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wm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8AD31-64F5-4900-B3BC-1F4EE8172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Madjid</dc:creator>
  <cp:keywords/>
  <dc:description/>
  <cp:lastModifiedBy>Madjid</cp:lastModifiedBy>
  <cp:revision>9</cp:revision>
  <cp:lastPrinted>2017-10-11T06:12:00Z</cp:lastPrinted>
  <dcterms:created xsi:type="dcterms:W3CDTF">2017-10-11T07:01:00Z</dcterms:created>
  <dcterms:modified xsi:type="dcterms:W3CDTF">2017-10-15T12:26:00Z</dcterms:modified>
</cp:coreProperties>
</file>