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1673"/>
        <w:gridCol w:w="5060"/>
      </w:tblGrid>
      <w:tr w:rsidR="000C3E35" w:rsidTr="000C3E35">
        <w:trPr>
          <w:jc w:val="center"/>
        </w:trPr>
        <w:tc>
          <w:tcPr>
            <w:tcW w:w="2425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contribution</w:t>
            </w:r>
          </w:p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 ~ 5)</w:t>
            </w:r>
          </w:p>
        </w:tc>
        <w:tc>
          <w:tcPr>
            <w:tcW w:w="5496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0C3E35" w:rsidTr="000C3E35">
        <w:trPr>
          <w:trHeight w:val="426"/>
          <w:jc w:val="center"/>
        </w:trPr>
        <w:tc>
          <w:tcPr>
            <w:tcW w:w="2425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Bingcheng</w:t>
            </w:r>
            <w:proofErr w:type="spellEnd"/>
            <w:r>
              <w:rPr>
                <w:sz w:val="24"/>
                <w:szCs w:val="24"/>
              </w:rPr>
              <w:t xml:space="preserve"> HU</w:t>
            </w:r>
          </w:p>
        </w:tc>
        <w:tc>
          <w:tcPr>
            <w:tcW w:w="1710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96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rite </w:t>
            </w:r>
            <w:proofErr w:type="gramStart"/>
            <w:r>
              <w:rPr>
                <w:sz w:val="24"/>
                <w:szCs w:val="24"/>
              </w:rPr>
              <w:t>Ins</w:t>
            </w:r>
            <w:proofErr w:type="gramEnd"/>
            <w:r>
              <w:rPr>
                <w:sz w:val="24"/>
                <w:szCs w:val="24"/>
              </w:rPr>
              <w:t xml:space="preserve"> Mem, Register, Controller, Data Mem, Stage register x4, Data Hazard, Data Hazard EX and part of report.</w:t>
            </w:r>
          </w:p>
        </w:tc>
      </w:tr>
      <w:tr w:rsidR="000C3E35" w:rsidTr="000C3E35">
        <w:trPr>
          <w:trHeight w:val="417"/>
          <w:jc w:val="center"/>
        </w:trPr>
        <w:tc>
          <w:tcPr>
            <w:tcW w:w="2425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Fubo</w:t>
            </w:r>
            <w:proofErr w:type="spellEnd"/>
            <w:r>
              <w:rPr>
                <w:sz w:val="24"/>
                <w:szCs w:val="24"/>
              </w:rPr>
              <w:t xml:space="preserve"> Qi</w:t>
            </w:r>
          </w:p>
        </w:tc>
        <w:tc>
          <w:tcPr>
            <w:tcW w:w="1710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96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ink all components, debug whole night, simulate the program on the board.</w:t>
            </w:r>
          </w:p>
        </w:tc>
      </w:tr>
      <w:tr w:rsidR="000C3E35" w:rsidTr="000C3E35">
        <w:trPr>
          <w:trHeight w:val="417"/>
          <w:jc w:val="center"/>
        </w:trPr>
        <w:tc>
          <w:tcPr>
            <w:tcW w:w="2425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Ashley</w:t>
            </w:r>
          </w:p>
        </w:tc>
        <w:tc>
          <w:tcPr>
            <w:tcW w:w="1710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96" w:type="dxa"/>
            <w:vAlign w:val="center"/>
          </w:tcPr>
          <w:p w:rsidR="000C3E35" w:rsidRDefault="000C3E35" w:rsidP="008A5BE1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rite PC, ALU, ALU controller, signed extension, Forwarding part and part of report. </w:t>
            </w:r>
          </w:p>
        </w:tc>
      </w:tr>
    </w:tbl>
    <w:p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C3E3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F4941"/>
  <w14:defaultImageDpi w14:val="300"/>
  <w15:docId w15:val="{4F943E63-E1B5-9148-B0C5-AEDFD0F5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3E35"/>
    <w:pPr>
      <w:widowControl w:val="0"/>
      <w:jc w:val="both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0C3E35"/>
    <w:pPr>
      <w:widowControl w:val="0"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16"/>
      <w:szCs w:val="16"/>
      <w:lang w:eastAsia="zh-CN"/>
    </w:rPr>
  </w:style>
  <w:style w:type="character" w:customStyle="1" w:styleId="30">
    <w:name w:val="正文文本缩进 3 字符"/>
    <w:basedOn w:val="a0"/>
    <w:link w:val="3"/>
    <w:rsid w:val="000C3E35"/>
    <w:rPr>
      <w:rFonts w:ascii="Times New Roman" w:eastAsia="宋体" w:hAnsi="Times New Roman" w:cs="Times New Roman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胡 秉承</cp:lastModifiedBy>
  <cp:revision>2</cp:revision>
  <dcterms:created xsi:type="dcterms:W3CDTF">2014-01-14T12:04:00Z</dcterms:created>
  <dcterms:modified xsi:type="dcterms:W3CDTF">2018-11-23T04:16:00Z</dcterms:modified>
</cp:coreProperties>
</file>