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E3C" w:rsidRPr="00157E3C" w:rsidRDefault="00157E3C" w:rsidP="00DF085A">
      <w:pPr>
        <w:spacing w:line="480" w:lineRule="auto"/>
        <w:rPr>
          <w:rFonts w:ascii="Times New Roman" w:hAnsi="Times New Roman" w:cs="Times New Roman"/>
        </w:rPr>
      </w:pPr>
      <w:bookmarkStart w:id="0" w:name="OLE_LINK14"/>
      <w:bookmarkStart w:id="1" w:name="OLE_LINK15"/>
      <w:bookmarkStart w:id="2" w:name="OLE_LINK18"/>
      <w:proofErr w:type="spellStart"/>
      <w:r w:rsidRPr="00157E3C">
        <w:rPr>
          <w:rFonts w:ascii="Times New Roman" w:hAnsi="Times New Roman" w:cs="Times New Roman"/>
        </w:rPr>
        <w:t>Bingcheng</w:t>
      </w:r>
      <w:proofErr w:type="spellEnd"/>
      <w:r w:rsidRPr="00157E3C">
        <w:rPr>
          <w:rFonts w:ascii="Times New Roman" w:hAnsi="Times New Roman" w:cs="Times New Roman"/>
        </w:rPr>
        <w:t xml:space="preserve"> HU</w:t>
      </w:r>
    </w:p>
    <w:p w:rsidR="00157E3C" w:rsidRDefault="00157E3C" w:rsidP="00DF085A">
      <w:pPr>
        <w:spacing w:line="480" w:lineRule="auto"/>
        <w:rPr>
          <w:rFonts w:ascii="Times New Roman" w:hAnsi="Times New Roman" w:cs="Times New Roman"/>
        </w:rPr>
      </w:pPr>
      <w:r w:rsidRPr="00157E3C">
        <w:rPr>
          <w:rFonts w:ascii="Times New Roman" w:hAnsi="Times New Roman" w:cs="Times New Roman"/>
        </w:rPr>
        <w:t>VR265 Paper 2</w:t>
      </w:r>
    </w:p>
    <w:p w:rsidR="009B2D74" w:rsidRPr="00157E3C" w:rsidRDefault="009B2D74" w:rsidP="00DF085A">
      <w:pPr>
        <w:spacing w:line="480" w:lineRule="auto"/>
        <w:rPr>
          <w:rFonts w:ascii="Times New Roman" w:hAnsi="Times New Roman" w:cs="Times New Roman" w:hint="eastAsia"/>
          <w:lang w:eastAsia="zh-CN"/>
        </w:rPr>
      </w:pPr>
      <w:r>
        <w:rPr>
          <w:rFonts w:ascii="Times New Roman" w:hAnsi="Times New Roman" w:cs="Times New Roman" w:hint="eastAsia"/>
          <w:lang w:eastAsia="zh-CN"/>
        </w:rPr>
        <w:t>2</w:t>
      </w:r>
      <w:r>
        <w:rPr>
          <w:rFonts w:ascii="Times New Roman" w:hAnsi="Times New Roman" w:cs="Times New Roman"/>
          <w:lang w:eastAsia="zh-CN"/>
        </w:rPr>
        <w:t>-paper option</w:t>
      </w:r>
    </w:p>
    <w:p w:rsidR="00157E3C" w:rsidRPr="00157E3C" w:rsidRDefault="00157E3C" w:rsidP="00DF085A">
      <w:pPr>
        <w:spacing w:line="480" w:lineRule="auto"/>
        <w:rPr>
          <w:rFonts w:ascii="Times New Roman" w:hAnsi="Times New Roman" w:cs="Times New Roman" w:hint="eastAsia"/>
          <w:lang w:eastAsia="zh-CN"/>
        </w:rPr>
      </w:pPr>
      <w:r w:rsidRPr="00157E3C">
        <w:rPr>
          <w:rFonts w:ascii="Times New Roman" w:hAnsi="Times New Roman" w:cs="Times New Roman"/>
        </w:rPr>
        <w:t>516021910219</w:t>
      </w:r>
    </w:p>
    <w:p w:rsidR="00157E3C" w:rsidRPr="00157E3C" w:rsidRDefault="00157E3C" w:rsidP="00157E3C">
      <w:pPr>
        <w:rPr>
          <w:rFonts w:ascii="Times New Roman" w:hAnsi="Times New Roman" w:cs="Times New Roman"/>
        </w:rPr>
      </w:pPr>
    </w:p>
    <w:p w:rsidR="00157E3C" w:rsidRDefault="007A2DCD" w:rsidP="00157E3C">
      <w:pPr>
        <w:jc w:val="center"/>
        <w:rPr>
          <w:rFonts w:ascii="Times New Roman" w:hAnsi="Times New Roman" w:cs="Times New Roman"/>
          <w:b/>
          <w:sz w:val="28"/>
        </w:rPr>
      </w:pPr>
      <w:bookmarkStart w:id="3" w:name="OLE_LINK16"/>
      <w:bookmarkStart w:id="4" w:name="OLE_LINK17"/>
      <w:r>
        <w:rPr>
          <w:rFonts w:ascii="Times New Roman" w:hAnsi="Times New Roman" w:cs="Times New Roman" w:hint="eastAsia"/>
          <w:b/>
          <w:sz w:val="28"/>
          <w:lang w:eastAsia="zh-CN"/>
        </w:rPr>
        <w:t>I</w:t>
      </w:r>
      <w:r>
        <w:rPr>
          <w:rFonts w:ascii="Times New Roman" w:hAnsi="Times New Roman" w:cs="Times New Roman"/>
          <w:b/>
          <w:sz w:val="28"/>
          <w:lang w:eastAsia="zh-CN"/>
        </w:rPr>
        <w:t xml:space="preserve">s </w:t>
      </w:r>
      <w:r w:rsidR="008C0C18">
        <w:rPr>
          <w:rFonts w:ascii="Times New Roman" w:hAnsi="Times New Roman" w:cs="Times New Roman" w:hint="eastAsia"/>
          <w:b/>
          <w:sz w:val="28"/>
          <w:lang w:eastAsia="zh-CN"/>
        </w:rPr>
        <w:t>H</w:t>
      </w:r>
      <w:r w:rsidR="00157E3C" w:rsidRPr="00157E3C">
        <w:rPr>
          <w:rFonts w:ascii="Times New Roman" w:hAnsi="Times New Roman" w:cs="Times New Roman"/>
          <w:b/>
          <w:sz w:val="28"/>
        </w:rPr>
        <w:t xml:space="preserve">uman </w:t>
      </w:r>
      <w:r w:rsidR="008C0C18">
        <w:rPr>
          <w:rFonts w:ascii="Times New Roman" w:hAnsi="Times New Roman" w:cs="Times New Roman"/>
          <w:b/>
          <w:sz w:val="28"/>
        </w:rPr>
        <w:t>N</w:t>
      </w:r>
      <w:r w:rsidR="00157E3C" w:rsidRPr="00157E3C">
        <w:rPr>
          <w:rFonts w:ascii="Times New Roman" w:hAnsi="Times New Roman" w:cs="Times New Roman"/>
          <w:b/>
          <w:sz w:val="28"/>
        </w:rPr>
        <w:t xml:space="preserve">ature </w:t>
      </w:r>
      <w:r w:rsidR="008C0C18">
        <w:rPr>
          <w:rFonts w:ascii="Times New Roman" w:hAnsi="Times New Roman" w:cs="Times New Roman"/>
          <w:b/>
          <w:sz w:val="28"/>
        </w:rPr>
        <w:t>G</w:t>
      </w:r>
      <w:r w:rsidR="00157E3C" w:rsidRPr="00157E3C">
        <w:rPr>
          <w:rFonts w:ascii="Times New Roman" w:hAnsi="Times New Roman" w:cs="Times New Roman"/>
          <w:b/>
          <w:sz w:val="28"/>
        </w:rPr>
        <w:t xml:space="preserve">ood or </w:t>
      </w:r>
      <w:r w:rsidR="008C0C18">
        <w:rPr>
          <w:rFonts w:ascii="Times New Roman" w:hAnsi="Times New Roman" w:cs="Times New Roman"/>
          <w:b/>
          <w:sz w:val="28"/>
        </w:rPr>
        <w:t>B</w:t>
      </w:r>
      <w:r w:rsidR="00157E3C" w:rsidRPr="00157E3C">
        <w:rPr>
          <w:rFonts w:ascii="Times New Roman" w:hAnsi="Times New Roman" w:cs="Times New Roman"/>
          <w:b/>
          <w:sz w:val="28"/>
        </w:rPr>
        <w:t>ad</w:t>
      </w:r>
      <w:r w:rsidR="009967F1">
        <w:rPr>
          <w:rFonts w:ascii="Times New Roman" w:hAnsi="Times New Roman" w:cs="Times New Roman"/>
          <w:b/>
          <w:sz w:val="28"/>
        </w:rPr>
        <w:t>?</w:t>
      </w:r>
    </w:p>
    <w:bookmarkEnd w:id="3"/>
    <w:bookmarkEnd w:id="4"/>
    <w:p w:rsidR="009967F1" w:rsidRPr="00157E3C" w:rsidRDefault="009967F1" w:rsidP="00157E3C">
      <w:pPr>
        <w:jc w:val="center"/>
        <w:rPr>
          <w:rFonts w:ascii="Times New Roman" w:hAnsi="Times New Roman" w:cs="Times New Roman"/>
          <w:b/>
          <w:sz w:val="28"/>
        </w:rPr>
      </w:pPr>
    </w:p>
    <w:p w:rsidR="00157E3C" w:rsidRPr="00157E3C" w:rsidRDefault="00157E3C" w:rsidP="00157E3C">
      <w:pPr>
        <w:jc w:val="center"/>
        <w:rPr>
          <w:rFonts w:ascii="Times New Roman" w:hAnsi="Times New Roman" w:cs="Times New Roman"/>
        </w:rPr>
      </w:pPr>
      <w:r w:rsidRPr="00157E3C">
        <w:rPr>
          <w:rFonts w:ascii="Times New Roman" w:hAnsi="Times New Roman" w:cs="Times New Roman"/>
        </w:rPr>
        <w:t>Exploring Thoughts of Mengzi and Xunzi</w:t>
      </w:r>
    </w:p>
    <w:p w:rsidR="00157E3C" w:rsidRPr="00157E3C" w:rsidRDefault="00157E3C" w:rsidP="00157E3C">
      <w:pPr>
        <w:rPr>
          <w:rFonts w:ascii="Times New Roman" w:hAnsi="Times New Roman" w:cs="Times New Roman"/>
        </w:rPr>
      </w:pPr>
    </w:p>
    <w:p w:rsid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Mengzi thinks that </w:t>
      </w:r>
      <w:r w:rsidR="005F6AD1">
        <w:rPr>
          <w:rFonts w:ascii="Times New Roman" w:hAnsi="Times New Roman" w:cs="Times New Roman"/>
        </w:rPr>
        <w:t>“</w:t>
      </w:r>
      <w:r w:rsidRPr="00157E3C">
        <w:rPr>
          <w:rFonts w:ascii="Times New Roman" w:hAnsi="Times New Roman" w:cs="Times New Roman"/>
        </w:rPr>
        <w:t>human nature is good</w:t>
      </w:r>
      <w:r w:rsidR="005F6AD1">
        <w:rPr>
          <w:rFonts w:ascii="Times New Roman" w:hAnsi="Times New Roman" w:cs="Times New Roman"/>
        </w:rPr>
        <w:t>”</w:t>
      </w:r>
      <w:r w:rsidRPr="00157E3C">
        <w:rPr>
          <w:rFonts w:ascii="Times New Roman" w:hAnsi="Times New Roman" w:cs="Times New Roman"/>
        </w:rPr>
        <w:t xml:space="preserve">, while Xunzi thinks that </w:t>
      </w:r>
      <w:r w:rsidR="005F6AD1">
        <w:rPr>
          <w:rFonts w:ascii="Times New Roman" w:hAnsi="Times New Roman" w:cs="Times New Roman"/>
        </w:rPr>
        <w:t>“</w:t>
      </w:r>
      <w:r w:rsidRPr="00157E3C">
        <w:rPr>
          <w:rFonts w:ascii="Times New Roman" w:hAnsi="Times New Roman" w:cs="Times New Roman"/>
        </w:rPr>
        <w:t>human nature is bad(Ivanhoe &amp; Norden, 284, 288).</w:t>
      </w:r>
      <w:r w:rsidR="005F6AD1">
        <w:rPr>
          <w:rFonts w:ascii="Times New Roman" w:hAnsi="Times New Roman" w:cs="Times New Roman"/>
        </w:rPr>
        <w:t>”</w:t>
      </w:r>
      <w:bookmarkStart w:id="5" w:name="_GoBack"/>
      <w:bookmarkEnd w:id="5"/>
      <w:r w:rsidRPr="00157E3C">
        <w:rPr>
          <w:rFonts w:ascii="Times New Roman" w:hAnsi="Times New Roman" w:cs="Times New Roman"/>
        </w:rPr>
        <w:t xml:space="preserve"> Mengzi says that </w:t>
      </w:r>
      <w:r w:rsidR="005F6AD1">
        <w:rPr>
          <w:rFonts w:ascii="Times New Roman" w:hAnsi="Times New Roman" w:cs="Times New Roman"/>
        </w:rPr>
        <w:t>“</w:t>
      </w:r>
      <w:r w:rsidRPr="00157E3C">
        <w:rPr>
          <w:rFonts w:ascii="Times New Roman" w:hAnsi="Times New Roman" w:cs="Times New Roman"/>
        </w:rPr>
        <w:t>the feeling of commiseration is essential to man</w:t>
      </w:r>
      <w:r w:rsidR="005F6AD1">
        <w:rPr>
          <w:rFonts w:ascii="Times New Roman" w:hAnsi="Times New Roman" w:cs="Times New Roman"/>
        </w:rPr>
        <w:t>”</w:t>
      </w:r>
      <w:r w:rsidRPr="00157E3C">
        <w:rPr>
          <w:rFonts w:ascii="Times New Roman" w:hAnsi="Times New Roman" w:cs="Times New Roman"/>
        </w:rPr>
        <w:t xml:space="preserve"> and thinks human nature to be the sympathy towards the person who are in suffer (Mengzi, </w:t>
      </w:r>
      <w:r w:rsidRPr="003C7B45">
        <w:rPr>
          <w:rFonts w:ascii="Times New Roman" w:hAnsi="Times New Roman" w:cs="Times New Roman"/>
          <w:i/>
        </w:rPr>
        <w:t>Gong Sun Chou I</w:t>
      </w:r>
      <w:r w:rsidRPr="00157E3C">
        <w:rPr>
          <w:rFonts w:ascii="Times New Roman" w:hAnsi="Times New Roman" w:cs="Times New Roman"/>
        </w:rPr>
        <w:t xml:space="preserve">). Xunzi disagrees with him and says </w:t>
      </w:r>
      <w:r w:rsidR="005F6AD1">
        <w:rPr>
          <w:rFonts w:ascii="Times New Roman" w:hAnsi="Times New Roman" w:cs="Times New Roman"/>
        </w:rPr>
        <w:t>that it</w:t>
      </w:r>
      <w:r w:rsidRPr="00157E3C">
        <w:rPr>
          <w:rFonts w:ascii="Times New Roman" w:hAnsi="Times New Roman" w:cs="Times New Roman"/>
        </w:rPr>
        <w:t xml:space="preserve"> is not </w:t>
      </w:r>
      <w:r w:rsidRPr="00157E3C">
        <w:rPr>
          <w:rFonts w:ascii="Times New Roman" w:hAnsi="Times New Roman" w:cs="Times New Roman"/>
        </w:rPr>
        <w:t>true</w:t>
      </w:r>
      <w:r w:rsidRPr="00157E3C">
        <w:rPr>
          <w:rFonts w:ascii="Times New Roman" w:hAnsi="Times New Roman" w:cs="Times New Roman"/>
        </w:rPr>
        <w:t xml:space="preserve"> (Ivanhoe &amp; Norden, 288). He insisted that Mengzi did not attain knowledge of human nature, nor did he clearly see the differences between human nature and their deliberate efforts. Both are well-founded and justified, but they all have illogicalities. </w:t>
      </w:r>
    </w:p>
    <w:p w:rsidR="009B452E" w:rsidRPr="00157E3C" w:rsidRDefault="009B452E" w:rsidP="00157E3C">
      <w:pPr>
        <w:spacing w:line="480" w:lineRule="auto"/>
        <w:ind w:firstLineChars="200" w:firstLine="480"/>
        <w:rPr>
          <w:rFonts w:ascii="Times New Roman" w:hAnsi="Times New Roman" w:cs="Times New Roman"/>
        </w:rPr>
      </w:pPr>
      <w:r w:rsidRPr="009B452E">
        <w:rPr>
          <w:rFonts w:ascii="Times New Roman" w:hAnsi="Times New Roman" w:cs="Times New Roman"/>
        </w:rPr>
        <w:t xml:space="preserve">The origin of the thoughts of Xunzi and Mengzi is an important issue in the academic history of China. </w:t>
      </w:r>
      <w:proofErr w:type="spellStart"/>
      <w:r w:rsidRPr="009B452E">
        <w:rPr>
          <w:rFonts w:ascii="Times New Roman" w:hAnsi="Times New Roman" w:cs="Times New Roman"/>
        </w:rPr>
        <w:t>Sima</w:t>
      </w:r>
      <w:proofErr w:type="spellEnd"/>
      <w:r w:rsidRPr="009B452E">
        <w:rPr>
          <w:rFonts w:ascii="Times New Roman" w:hAnsi="Times New Roman" w:cs="Times New Roman"/>
        </w:rPr>
        <w:t xml:space="preserve"> Qian pointed out that both Xunzi and Mengzi studied Confucius's thoughts and explained Confucius' thoughts according to their own views and their thoughts became the two most famous disciplines at the time (Ying-Fa, 101). Moreover, the two theories have not only played an important role in the life of Xunzi and Mengzi, but also in the later academic history. The thinkers of each period explained Xunzi and Mengzi's theories according to their own understanding. The general trend is that the influence of Mengzi's theory is far more profound (102). Although “good” and “</w:t>
      </w:r>
      <w:r w:rsidR="00F23D6A">
        <w:rPr>
          <w:rFonts w:ascii="Times New Roman" w:hAnsi="Times New Roman" w:cs="Times New Roman"/>
        </w:rPr>
        <w:t>bad</w:t>
      </w:r>
      <w:r w:rsidRPr="009B452E">
        <w:rPr>
          <w:rFonts w:ascii="Times New Roman" w:hAnsi="Times New Roman" w:cs="Times New Roman"/>
        </w:rPr>
        <w:t>” will never merge, they all point to moral discussion and questioning.</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lastRenderedPageBreak/>
        <w:t xml:space="preserve">The academic community unanimously believes that "human nature is good" is the theoretical basis of Mengzi's humanities system (Ying-Fa, 100). Mengzi's theory believes that human nature is good, and "goodness" is born with it. To illustrate that "human nature is good" is true, Mengzi gives a vivid example in </w:t>
      </w:r>
      <w:r w:rsidRPr="001D420B">
        <w:rPr>
          <w:rFonts w:ascii="Times New Roman" w:hAnsi="Times New Roman" w:cs="Times New Roman"/>
          <w:i/>
        </w:rPr>
        <w:t>Gong Sun Chou</w:t>
      </w:r>
      <w:r w:rsidRPr="00157E3C">
        <w:rPr>
          <w:rFonts w:ascii="Times New Roman" w:hAnsi="Times New Roman" w:cs="Times New Roman"/>
        </w:rPr>
        <w:t xml:space="preserve">. Mengzi says that "if men suddenly see a child about to fall into a well, they will without exception experience a feeling of alarm and distress... the feeling of commiseration is essential to man (Mengzi, </w:t>
      </w:r>
      <w:r w:rsidRPr="00831B6B">
        <w:rPr>
          <w:rFonts w:ascii="Times New Roman" w:hAnsi="Times New Roman" w:cs="Times New Roman"/>
          <w:i/>
        </w:rPr>
        <w:t>Gong Sun Chou I</w:t>
      </w:r>
      <w:r w:rsidRPr="00157E3C">
        <w:rPr>
          <w:rFonts w:ascii="Times New Roman" w:hAnsi="Times New Roman" w:cs="Times New Roman"/>
        </w:rPr>
        <w:t xml:space="preserve">)." </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Mengzi believes that this core is “benevolence” and builds its own ideological system along the path of “benevolence” guided by Confucius. After Confucius's concept of "benevolence", Mengzi focused on the concept of "righteousness" and advocated the implementation of "benevolence". His political activities throughout his life were to persuade the monarchs at that time to be benevolent to the people and implement the politics of "benevolence." (Ying-Fa, 101)</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Though Mengzi says that "human nature is good" and lots of </w:t>
      </w:r>
      <w:r w:rsidRPr="00157E3C">
        <w:rPr>
          <w:rFonts w:ascii="Times New Roman" w:hAnsi="Times New Roman" w:cs="Times New Roman"/>
        </w:rPr>
        <w:t>Confucian</w:t>
      </w:r>
      <w:r w:rsidRPr="00157E3C">
        <w:rPr>
          <w:rFonts w:ascii="Times New Roman" w:hAnsi="Times New Roman" w:cs="Times New Roman"/>
        </w:rPr>
        <w:t xml:space="preserve"> disciple agrees with him, Xunzi says "this is not so (Ivanhoe &amp; Norden, 285)." Xunzi believes that the core of Confucius's wisdom is "ritual" and builds his own ideological system along the path of "ritual" guided by Confucius. Xunzi focused on the concept of “ritual” and advocated respecting rituals and enacting laws and regulations, and he thinks that it can transform the bad nature to good character and making people's actions conform to laws, ethics and ritual (Ying-Fa, 101).</w:t>
      </w:r>
    </w:p>
    <w:p w:rsidR="00157E3C" w:rsidRPr="00157E3C" w:rsidRDefault="00157E3C" w:rsidP="00DF085A">
      <w:pPr>
        <w:spacing w:line="480" w:lineRule="auto"/>
        <w:ind w:left="480"/>
        <w:rPr>
          <w:rFonts w:ascii="Times New Roman" w:hAnsi="Times New Roman" w:cs="Times New Roman"/>
        </w:rPr>
      </w:pPr>
      <w:r w:rsidRPr="00157E3C">
        <w:rPr>
          <w:rFonts w:ascii="Times New Roman" w:hAnsi="Times New Roman" w:cs="Times New Roman"/>
        </w:rPr>
        <w:t xml:space="preserve">This is a case of not attaining knowledge of people’s nature and of not inspecting clearly the division between people’s nature and their deliberate efforts. In every </w:t>
      </w:r>
      <w:r w:rsidRPr="00157E3C">
        <w:rPr>
          <w:rFonts w:ascii="Times New Roman" w:hAnsi="Times New Roman" w:cs="Times New Roman"/>
        </w:rPr>
        <w:lastRenderedPageBreak/>
        <w:t>case, the nature of a thing is the accomplishment of Heaven. It cannot be learned. It cannot be worked at (Ivanhoe &amp; Norden, 285).</w:t>
      </w:r>
    </w:p>
    <w:p w:rsidR="00157E3C" w:rsidRPr="00157E3C" w:rsidRDefault="00157E3C" w:rsidP="00DF085A">
      <w:pPr>
        <w:spacing w:line="480" w:lineRule="auto"/>
        <w:ind w:left="480"/>
        <w:rPr>
          <w:rFonts w:ascii="Times New Roman" w:hAnsi="Times New Roman" w:cs="Times New Roman"/>
        </w:rPr>
      </w:pPr>
      <w:r w:rsidRPr="00157E3C">
        <w:rPr>
          <w:rFonts w:ascii="Times New Roman" w:hAnsi="Times New Roman" w:cs="Times New Roman"/>
        </w:rPr>
        <w:t xml:space="preserve">As for the way that the eyes like pretty colors, the ears like beautiful sounds, the mouth likes good flavors, the heart likes what is beneficial, and the bones and flesh like what is comfortable—these are produced from people’s inborn dispositions and nature (Ivanhoe &amp; Norden, 286). </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To further prove that human nature is bad, Xunzi makes a </w:t>
      </w:r>
      <w:bookmarkStart w:id="6" w:name="OLE_LINK5"/>
      <w:bookmarkStart w:id="7" w:name="OLE_LINK6"/>
      <w:bookmarkStart w:id="8" w:name="OLE_LINK13"/>
      <w:r w:rsidRPr="00157E3C">
        <w:rPr>
          <w:rFonts w:ascii="Times New Roman" w:hAnsi="Times New Roman" w:cs="Times New Roman"/>
        </w:rPr>
        <w:t>hypothesis</w:t>
      </w:r>
      <w:bookmarkEnd w:id="6"/>
      <w:bookmarkEnd w:id="7"/>
      <w:bookmarkEnd w:id="8"/>
      <w:r w:rsidRPr="00157E3C">
        <w:rPr>
          <w:rFonts w:ascii="Times New Roman" w:hAnsi="Times New Roman" w:cs="Times New Roman"/>
        </w:rPr>
        <w:t>.</w:t>
      </w:r>
      <w:r w:rsidR="00862B16">
        <w:rPr>
          <w:rFonts w:ascii="Times New Roman" w:hAnsi="Times New Roman" w:cs="Times New Roman"/>
        </w:rPr>
        <w:t xml:space="preserve"> </w:t>
      </w:r>
      <w:r w:rsidR="00862B16" w:rsidRPr="00862B16">
        <w:rPr>
          <w:rFonts w:ascii="Times New Roman" w:hAnsi="Times New Roman" w:cs="Times New Roman"/>
        </w:rPr>
        <w:t xml:space="preserve">Through this </w:t>
      </w:r>
      <w:r w:rsidR="00862B16">
        <w:rPr>
          <w:rFonts w:ascii="Times New Roman" w:hAnsi="Times New Roman" w:cs="Times New Roman"/>
        </w:rPr>
        <w:t>hypothesis</w:t>
      </w:r>
      <w:r w:rsidR="00862B16" w:rsidRPr="00862B16">
        <w:rPr>
          <w:rFonts w:ascii="Times New Roman" w:hAnsi="Times New Roman" w:cs="Times New Roman"/>
        </w:rPr>
        <w:t>, Xunzi explores</w:t>
      </w:r>
      <w:r w:rsidR="00862B16">
        <w:rPr>
          <w:rFonts w:ascii="Times New Roman" w:hAnsi="Times New Roman" w:cs="Times New Roman"/>
        </w:rPr>
        <w:t xml:space="preserve"> </w:t>
      </w:r>
      <w:r w:rsidR="00862B16">
        <w:rPr>
          <w:rFonts w:ascii="Times New Roman" w:hAnsi="Times New Roman" w:cs="Times New Roman" w:hint="eastAsia"/>
          <w:lang w:eastAsia="zh-CN"/>
        </w:rPr>
        <w:t>the</w:t>
      </w:r>
      <w:r w:rsidR="00862B16" w:rsidRPr="00862B16">
        <w:rPr>
          <w:rFonts w:ascii="Times New Roman" w:hAnsi="Times New Roman" w:cs="Times New Roman"/>
        </w:rPr>
        <w:t xml:space="preserve"> human nature.</w:t>
      </w:r>
    </w:p>
    <w:p w:rsidR="0053089E" w:rsidRPr="0053089E" w:rsidRDefault="00157E3C" w:rsidP="0053089E">
      <w:pPr>
        <w:spacing w:line="480" w:lineRule="auto"/>
        <w:ind w:left="480"/>
        <w:rPr>
          <w:rFonts w:ascii="Times New Roman" w:hAnsi="Times New Roman" w:cs="Times New Roman"/>
        </w:rPr>
      </w:pPr>
      <w:bookmarkStart w:id="9" w:name="OLE_LINK7"/>
      <w:bookmarkStart w:id="10" w:name="OLE_LINK8"/>
      <w:r w:rsidRPr="00157E3C">
        <w:rPr>
          <w:rFonts w:ascii="Times New Roman" w:hAnsi="Times New Roman" w:cs="Times New Roman"/>
        </w:rPr>
        <w:t>Now suppose one were to try doing away with the power of rulers and superiors, try doing without the transformation from ritual and the standards of righteousness, try doing away with the order of laws and standards, try doing without the restraint of punishments and fines. Then stand aside and observe how all the people of the world would treat each other. If it were like this, then the strong would harm the weak and take from them. The many would tyrannize the few and shout them down. One would not have to wait even a moment for all under Heaven to arrive at unruliness and chaos and perish</w:t>
      </w:r>
      <w:r w:rsidR="0053089E">
        <w:rPr>
          <w:rFonts w:ascii="Times New Roman" w:hAnsi="Times New Roman" w:cs="Times New Roman"/>
        </w:rPr>
        <w:t xml:space="preserve"> </w:t>
      </w:r>
      <w:bookmarkStart w:id="11" w:name="OLE_LINK11"/>
      <w:bookmarkStart w:id="12" w:name="OLE_LINK12"/>
      <w:r w:rsidRPr="00157E3C">
        <w:rPr>
          <w:rFonts w:ascii="Times New Roman" w:hAnsi="Times New Roman" w:cs="Times New Roman"/>
        </w:rPr>
        <w:t>(</w:t>
      </w:r>
      <w:bookmarkStart w:id="13" w:name="OLE_LINK21"/>
      <w:bookmarkStart w:id="14" w:name="OLE_LINK22"/>
      <w:r w:rsidRPr="00157E3C">
        <w:rPr>
          <w:rFonts w:ascii="Times New Roman" w:hAnsi="Times New Roman" w:cs="Times New Roman"/>
        </w:rPr>
        <w:t>Ivanhoe &amp; Norden, 288</w:t>
      </w:r>
      <w:bookmarkEnd w:id="13"/>
      <w:bookmarkEnd w:id="14"/>
      <w:r w:rsidRPr="00157E3C">
        <w:rPr>
          <w:rFonts w:ascii="Times New Roman" w:hAnsi="Times New Roman" w:cs="Times New Roman"/>
        </w:rPr>
        <w:t>)</w:t>
      </w:r>
      <w:bookmarkEnd w:id="11"/>
      <w:bookmarkEnd w:id="12"/>
      <w:r w:rsidRPr="00157E3C">
        <w:rPr>
          <w:rFonts w:ascii="Times New Roman" w:hAnsi="Times New Roman" w:cs="Times New Roman"/>
        </w:rPr>
        <w:t>.</w:t>
      </w:r>
    </w:p>
    <w:p w:rsidR="0053089E" w:rsidRDefault="0053089E" w:rsidP="00157E3C">
      <w:pPr>
        <w:spacing w:line="480" w:lineRule="auto"/>
        <w:ind w:firstLineChars="200" w:firstLine="480"/>
        <w:rPr>
          <w:rFonts w:ascii="Times New Roman" w:hAnsi="Times New Roman" w:cs="Times New Roman"/>
        </w:rPr>
      </w:pPr>
      <w:r>
        <w:rPr>
          <w:rFonts w:ascii="Times New Roman" w:hAnsi="Times New Roman" w:cs="Times New Roman"/>
        </w:rPr>
        <w:t>Xunzi says l</w:t>
      </w:r>
      <w:r w:rsidRPr="00157E3C">
        <w:rPr>
          <w:rFonts w:ascii="Times New Roman" w:hAnsi="Times New Roman" w:cs="Times New Roman"/>
        </w:rPr>
        <w:t xml:space="preserve">ooking at </w:t>
      </w:r>
      <w:r>
        <w:rPr>
          <w:rFonts w:ascii="Times New Roman" w:hAnsi="Times New Roman" w:cs="Times New Roman"/>
        </w:rPr>
        <w:t>human nature</w:t>
      </w:r>
      <w:r w:rsidRPr="00157E3C">
        <w:rPr>
          <w:rFonts w:ascii="Times New Roman" w:hAnsi="Times New Roman" w:cs="Times New Roman"/>
        </w:rPr>
        <w:t xml:space="preserve"> in this way </w:t>
      </w:r>
      <w:r>
        <w:rPr>
          <w:rFonts w:ascii="Times New Roman" w:hAnsi="Times New Roman" w:cs="Times New Roman"/>
        </w:rPr>
        <w:t>“</w:t>
      </w:r>
      <w:r w:rsidRPr="00157E3C">
        <w:rPr>
          <w:rFonts w:ascii="Times New Roman" w:hAnsi="Times New Roman" w:cs="Times New Roman"/>
        </w:rPr>
        <w:t>it is clear that people’s nature is bad, and that their goodness is a matter of deliberate effort</w:t>
      </w:r>
      <w:r>
        <w:rPr>
          <w:rFonts w:ascii="Times New Roman" w:hAnsi="Times New Roman" w:cs="Times New Roman"/>
        </w:rPr>
        <w:t xml:space="preserve"> </w:t>
      </w:r>
      <w:r w:rsidRPr="00157E3C">
        <w:rPr>
          <w:rFonts w:ascii="Times New Roman" w:hAnsi="Times New Roman" w:cs="Times New Roman"/>
        </w:rPr>
        <w:t>(Ivanhoe &amp; Norden, 28</w:t>
      </w:r>
      <w:r>
        <w:rPr>
          <w:rFonts w:ascii="Times New Roman" w:hAnsi="Times New Roman" w:cs="Times New Roman"/>
        </w:rPr>
        <w:t>9</w:t>
      </w:r>
      <w:r w:rsidRPr="00157E3C">
        <w:rPr>
          <w:rFonts w:ascii="Times New Roman" w:hAnsi="Times New Roman" w:cs="Times New Roman"/>
        </w:rPr>
        <w:t>)</w:t>
      </w:r>
      <w:r>
        <w:rPr>
          <w:rFonts w:ascii="Times New Roman" w:hAnsi="Times New Roman" w:cs="Times New Roman"/>
        </w:rPr>
        <w:t xml:space="preserve">.” </w:t>
      </w:r>
      <w:r w:rsidR="00862B16">
        <w:rPr>
          <w:rFonts w:ascii="Times New Roman" w:hAnsi="Times New Roman" w:cs="Times New Roman"/>
        </w:rPr>
        <w:t>But b</w:t>
      </w:r>
      <w:r w:rsidRPr="0053089E">
        <w:rPr>
          <w:rFonts w:ascii="Times New Roman" w:hAnsi="Times New Roman" w:cs="Times New Roman"/>
        </w:rPr>
        <w:t>y studying their thoughts, it can be found that both of their theories are not perfect.</w:t>
      </w:r>
    </w:p>
    <w:bookmarkEnd w:id="9"/>
    <w:bookmarkEnd w:id="10"/>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Mengzi believes that human nature is good, then where does </w:t>
      </w:r>
      <w:r w:rsidR="00102520">
        <w:rPr>
          <w:rFonts w:ascii="Times New Roman" w:hAnsi="Times New Roman" w:cs="Times New Roman"/>
        </w:rPr>
        <w:t>bad</w:t>
      </w:r>
      <w:r w:rsidRPr="00157E3C">
        <w:rPr>
          <w:rFonts w:ascii="Times New Roman" w:hAnsi="Times New Roman" w:cs="Times New Roman"/>
        </w:rPr>
        <w:t xml:space="preserve"> come</w:t>
      </w:r>
      <w:r w:rsidR="00E22849">
        <w:rPr>
          <w:rFonts w:ascii="Times New Roman" w:hAnsi="Times New Roman" w:cs="Times New Roman"/>
        </w:rPr>
        <w:t>s</w:t>
      </w:r>
      <w:r w:rsidRPr="00157E3C">
        <w:rPr>
          <w:rFonts w:ascii="Times New Roman" w:hAnsi="Times New Roman" w:cs="Times New Roman"/>
        </w:rPr>
        <w:t xml:space="preserve"> from? Although he pointed out that the insufficiency expression of good nature can lead to </w:t>
      </w:r>
      <w:r w:rsidR="0053089E">
        <w:rPr>
          <w:rFonts w:ascii="Times New Roman" w:hAnsi="Times New Roman" w:cs="Times New Roman"/>
        </w:rPr>
        <w:t>“</w:t>
      </w:r>
      <w:r w:rsidRPr="00157E3C">
        <w:rPr>
          <w:rFonts w:ascii="Times New Roman" w:hAnsi="Times New Roman" w:cs="Times New Roman"/>
        </w:rPr>
        <w:t>badness</w:t>
      </w:r>
      <w:r w:rsidR="0053089E">
        <w:rPr>
          <w:rFonts w:ascii="Times New Roman" w:hAnsi="Times New Roman" w:cs="Times New Roman"/>
        </w:rPr>
        <w:t>”</w:t>
      </w:r>
      <w:r w:rsidRPr="00157E3C">
        <w:rPr>
          <w:rFonts w:ascii="Times New Roman" w:hAnsi="Times New Roman" w:cs="Times New Roman"/>
        </w:rPr>
        <w:t xml:space="preserve">, there is no direct explanation of where evil comes from. “not good” includes “bad”, but it also contains neutral “not good and not bad”, while “bad” and “not good and </w:t>
      </w:r>
      <w:r w:rsidRPr="00157E3C">
        <w:rPr>
          <w:rFonts w:ascii="Times New Roman" w:hAnsi="Times New Roman" w:cs="Times New Roman"/>
        </w:rPr>
        <w:lastRenderedPageBreak/>
        <w:t>not bad” are not equal. For example, robbery is bad, and prevention of robbery is good, but neither participates or helps robbery, nor prevents it from coming forward is neither good nor bad. If human nature is good, then why do people make steals, robberies, murders, etc.? Mengzi says that this is because the nature of goodness cannot be fully exerted, and it is unreasonable.</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Similarly, Xunzi</w:t>
      </w:r>
      <w:r w:rsidR="0053089E">
        <w:rPr>
          <w:rFonts w:ascii="Times New Roman" w:hAnsi="Times New Roman" w:cs="Times New Roman"/>
        </w:rPr>
        <w:t xml:space="preserve"> holds that</w:t>
      </w:r>
      <w:r w:rsidRPr="00157E3C">
        <w:rPr>
          <w:rFonts w:ascii="Times New Roman" w:hAnsi="Times New Roman" w:cs="Times New Roman"/>
        </w:rPr>
        <w:t xml:space="preserve"> "human nature is bad"</w:t>
      </w:r>
      <w:r w:rsidR="000C575B">
        <w:rPr>
          <w:rFonts w:ascii="Times New Roman" w:hAnsi="Times New Roman" w:cs="Times New Roman"/>
        </w:rPr>
        <w:t>, which</w:t>
      </w:r>
      <w:r w:rsidRPr="00157E3C">
        <w:rPr>
          <w:rFonts w:ascii="Times New Roman" w:hAnsi="Times New Roman" w:cs="Times New Roman"/>
        </w:rPr>
        <w:t xml:space="preserve"> also has a theoretical blind spot, and its interpretation of the source of good cannot be justified. Since human nature is bad, then how can it form good? The famous proposition is that the good is not born to be good, but is influenced by the environment, self-cultivation and learning (</w:t>
      </w:r>
      <w:r w:rsidR="00BE2CC8">
        <w:rPr>
          <w:rFonts w:ascii="Times New Roman" w:hAnsi="Times New Roman" w:cs="Times New Roman"/>
        </w:rPr>
        <w:t>Ivanhoe &amp; Norden, 2</w:t>
      </w:r>
      <w:r w:rsidR="00BE2CC8">
        <w:rPr>
          <w:rFonts w:ascii="Times New Roman" w:hAnsi="Times New Roman" w:cs="Times New Roman"/>
        </w:rPr>
        <w:t>91</w:t>
      </w:r>
      <w:r w:rsidRPr="00157E3C">
        <w:rPr>
          <w:rFonts w:ascii="Times New Roman" w:hAnsi="Times New Roman" w:cs="Times New Roman"/>
        </w:rPr>
        <w:t>). Some saints formulate moral and ritual and they are good, then where do the goodness of the saints come from? Is it born to be good? If so, then there is no different to Mengzi's "human nature is good." If not, then, who did the saint learn to be good before he became a saint? Is it a former saint? This will be endless, and there will be no solution at all.</w:t>
      </w:r>
    </w:p>
    <w:p w:rsidR="006B1852" w:rsidRDefault="00157E3C" w:rsidP="00DF085A">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To explore the nature of babies, Karen Wynn and Kiley Hamlin did an interesting experiment. </w:t>
      </w:r>
    </w:p>
    <w:p w:rsidR="006B1852" w:rsidRDefault="00157E3C" w:rsidP="00DF085A">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This experiment uses a three-dimensional display with wood-made geometric objects, and these objects were manipulated like puppets. This experiment acted out the helping and hindering situations. </w:t>
      </w:r>
      <w:r w:rsidR="00C90821">
        <w:rPr>
          <w:rFonts w:ascii="Times New Roman" w:hAnsi="Times New Roman" w:cs="Times New Roman"/>
        </w:rPr>
        <w:t>What they do can be separated to three part.</w:t>
      </w:r>
    </w:p>
    <w:p w:rsidR="006B1852" w:rsidRDefault="006B1852" w:rsidP="006B1852">
      <w:pPr>
        <w:pStyle w:val="a4"/>
        <w:numPr>
          <w:ilvl w:val="0"/>
          <w:numId w:val="1"/>
        </w:numPr>
        <w:spacing w:line="480" w:lineRule="auto"/>
        <w:ind w:firstLineChars="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here is a circle who wants to climb up the </w:t>
      </w:r>
      <w:r w:rsidR="00C90821">
        <w:rPr>
          <w:rFonts w:ascii="Times New Roman" w:hAnsi="Times New Roman" w:cs="Times New Roman"/>
        </w:rPr>
        <w:t>hill</w:t>
      </w:r>
      <w:r w:rsidR="00C90821">
        <w:rPr>
          <w:rFonts w:ascii="Times New Roman" w:hAnsi="Times New Roman" w:cs="Times New Roman"/>
          <w:lang w:eastAsia="zh-CN"/>
        </w:rPr>
        <w:t>, and he cannot climb to the top because he is too heavy.</w:t>
      </w:r>
    </w:p>
    <w:p w:rsidR="006B1852" w:rsidRDefault="006B1852" w:rsidP="006B1852">
      <w:pPr>
        <w:pStyle w:val="a4"/>
        <w:numPr>
          <w:ilvl w:val="0"/>
          <w:numId w:val="1"/>
        </w:numPr>
        <w:spacing w:line="480" w:lineRule="auto"/>
        <w:ind w:firstLineChars="0"/>
        <w:rPr>
          <w:rFonts w:ascii="Times New Roman" w:hAnsi="Times New Roman" w:cs="Times New Roman"/>
          <w:lang w:eastAsia="zh-CN"/>
        </w:rPr>
      </w:pPr>
      <w:r>
        <w:rPr>
          <w:rFonts w:ascii="Times New Roman" w:hAnsi="Times New Roman" w:cs="Times New Roman"/>
        </w:rPr>
        <w:t>A</w:t>
      </w:r>
      <w:r w:rsidR="00157E3C" w:rsidRPr="006B1852">
        <w:rPr>
          <w:rFonts w:ascii="Times New Roman" w:hAnsi="Times New Roman" w:cs="Times New Roman"/>
        </w:rPr>
        <w:t xml:space="preserve"> yellow square would help the circle up the </w:t>
      </w:r>
      <w:bookmarkStart w:id="15" w:name="OLE_LINK19"/>
      <w:bookmarkStart w:id="16" w:name="OLE_LINK20"/>
      <w:r w:rsidR="00157E3C" w:rsidRPr="006B1852">
        <w:rPr>
          <w:rFonts w:ascii="Times New Roman" w:hAnsi="Times New Roman" w:cs="Times New Roman"/>
        </w:rPr>
        <w:t>hill</w:t>
      </w:r>
      <w:bookmarkEnd w:id="15"/>
      <w:bookmarkEnd w:id="16"/>
      <w:r w:rsidR="00C90821">
        <w:rPr>
          <w:rFonts w:ascii="Times New Roman" w:hAnsi="Times New Roman" w:cs="Times New Roman"/>
        </w:rPr>
        <w:t>.</w:t>
      </w:r>
    </w:p>
    <w:p w:rsidR="006B1852" w:rsidRDefault="006B1852" w:rsidP="006B1852">
      <w:pPr>
        <w:pStyle w:val="a4"/>
        <w:numPr>
          <w:ilvl w:val="0"/>
          <w:numId w:val="1"/>
        </w:numPr>
        <w:spacing w:line="480" w:lineRule="auto"/>
        <w:ind w:firstLineChars="0"/>
        <w:rPr>
          <w:rFonts w:ascii="Times New Roman" w:hAnsi="Times New Roman" w:cs="Times New Roman"/>
          <w:lang w:eastAsia="zh-CN"/>
        </w:rPr>
      </w:pPr>
      <w:r>
        <w:rPr>
          <w:rFonts w:ascii="Times New Roman" w:hAnsi="Times New Roman" w:cs="Times New Roman"/>
        </w:rPr>
        <w:lastRenderedPageBreak/>
        <w:t>A</w:t>
      </w:r>
      <w:r w:rsidR="00157E3C" w:rsidRPr="006B1852">
        <w:rPr>
          <w:rFonts w:ascii="Times New Roman" w:hAnsi="Times New Roman" w:cs="Times New Roman"/>
        </w:rPr>
        <w:t xml:space="preserve"> red triangle would push it down</w:t>
      </w:r>
      <w:r w:rsidR="00C90821">
        <w:rPr>
          <w:rFonts w:ascii="Times New Roman" w:hAnsi="Times New Roman" w:cs="Times New Roman"/>
        </w:rPr>
        <w:t xml:space="preserve"> when the circle is almost up to the top of the </w:t>
      </w:r>
      <w:r w:rsidR="00C90821">
        <w:rPr>
          <w:rFonts w:ascii="Times New Roman" w:hAnsi="Times New Roman" w:cs="Times New Roman"/>
        </w:rPr>
        <w:t>hill</w:t>
      </w:r>
      <w:r w:rsidR="00C90821">
        <w:rPr>
          <w:rFonts w:ascii="Times New Roman" w:hAnsi="Times New Roman" w:cs="Times New Roman"/>
        </w:rPr>
        <w:t>.</w:t>
      </w:r>
    </w:p>
    <w:p w:rsidR="000C575B" w:rsidRDefault="00157E3C" w:rsidP="00324A1C">
      <w:pPr>
        <w:spacing w:line="480" w:lineRule="auto"/>
        <w:ind w:firstLine="480"/>
        <w:rPr>
          <w:rFonts w:ascii="Times New Roman" w:hAnsi="Times New Roman" w:cs="Times New Roman"/>
          <w:lang w:eastAsia="zh-CN"/>
        </w:rPr>
      </w:pPr>
      <w:r w:rsidRPr="006B1852">
        <w:rPr>
          <w:rFonts w:ascii="Times New Roman" w:hAnsi="Times New Roman" w:cs="Times New Roman"/>
        </w:rPr>
        <w:t xml:space="preserve">After showing the babies this scene, the experimenter took out the helper and the hinderer and brought them to the baby. </w:t>
      </w:r>
      <w:r w:rsidRPr="00157E3C">
        <w:rPr>
          <w:rFonts w:ascii="Times New Roman" w:hAnsi="Times New Roman" w:cs="Times New Roman"/>
        </w:rPr>
        <w:t xml:space="preserve">What they do is to record which character they reached for, on the theory that what a baby reaches for is a reliable indicator of what a baby wants (Bloom, 4). </w:t>
      </w:r>
    </w:p>
    <w:p w:rsidR="00157E3C" w:rsidRPr="00157E3C" w:rsidRDefault="00157E3C" w:rsidP="00DF085A">
      <w:pPr>
        <w:spacing w:line="480" w:lineRule="auto"/>
        <w:ind w:firstLineChars="200" w:firstLine="480"/>
        <w:rPr>
          <w:rFonts w:ascii="Times New Roman" w:hAnsi="Times New Roman" w:cs="Times New Roman"/>
        </w:rPr>
      </w:pPr>
      <w:r w:rsidRPr="00157E3C">
        <w:rPr>
          <w:rFonts w:ascii="Times New Roman" w:hAnsi="Times New Roman" w:cs="Times New Roman"/>
        </w:rPr>
        <w:t>In the end, they found that babies overwhelmingly preferred the helpful individual to the hindering individual (Bloom, 10). Baby can identify the helper as nice and the hinderer as mean. This proves that human nature is on the side of goodness.</w:t>
      </w:r>
    </w:p>
    <w:p w:rsid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The issue of human nature is a big problem in the history of Chinese thought, and it was also an important issue in Confucianism. However, Confucius, the founder of the Confucian doctrine, has little to say about this issue, so it is not surprising that this can lead to endless debates. Regardless of how the descendants think or argue about the thoughts of the Mengzi and Xunzi, Mengzi's thoughts prevail. This is because Mengzi's thoughts are more in line with the ideology of the majority and more suitable for the needs of the ruling class.</w:t>
      </w:r>
    </w:p>
    <w:p w:rsidR="00406DB3" w:rsidRPr="00157E3C" w:rsidRDefault="00406DB3" w:rsidP="00406DB3">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Meng </w:t>
      </w:r>
      <w:proofErr w:type="spellStart"/>
      <w:r w:rsidRPr="00157E3C">
        <w:rPr>
          <w:rFonts w:ascii="Times New Roman" w:hAnsi="Times New Roman" w:cs="Times New Roman"/>
        </w:rPr>
        <w:t>Xue</w:t>
      </w:r>
      <w:proofErr w:type="spellEnd"/>
      <w:r w:rsidR="00101865">
        <w:rPr>
          <w:rFonts w:ascii="Times New Roman" w:hAnsi="Times New Roman" w:cs="Times New Roman"/>
        </w:rPr>
        <w:t>(</w:t>
      </w:r>
      <w:r w:rsidR="00101865">
        <w:rPr>
          <w:rFonts w:ascii="Times New Roman" w:hAnsi="Times New Roman" w:cs="Times New Roman" w:hint="eastAsia"/>
          <w:lang w:eastAsia="zh-CN"/>
        </w:rPr>
        <w:t>孟学</w:t>
      </w:r>
      <w:r w:rsidR="00101865">
        <w:rPr>
          <w:rFonts w:ascii="Times New Roman" w:hAnsi="Times New Roman" w:cs="Times New Roman"/>
        </w:rPr>
        <w:t>)</w:t>
      </w:r>
      <w:r w:rsidRPr="00157E3C">
        <w:rPr>
          <w:rFonts w:ascii="Times New Roman" w:hAnsi="Times New Roman" w:cs="Times New Roman"/>
        </w:rPr>
        <w:t xml:space="preserve">, Mengzi's thought, came directly from </w:t>
      </w:r>
      <w:proofErr w:type="spellStart"/>
      <w:r w:rsidRPr="00157E3C">
        <w:rPr>
          <w:rFonts w:ascii="Times New Roman" w:hAnsi="Times New Roman" w:cs="Times New Roman"/>
          <w:i/>
        </w:rPr>
        <w:t>Zhongyong</w:t>
      </w:r>
      <w:proofErr w:type="spellEnd"/>
      <w:r w:rsidRPr="00157E3C">
        <w:rPr>
          <w:rFonts w:ascii="Times New Roman" w:hAnsi="Times New Roman" w:cs="Times New Roman"/>
        </w:rPr>
        <w:t xml:space="preserve">, which is wrote by Confucius's grandson </w:t>
      </w:r>
      <w:proofErr w:type="spellStart"/>
      <w:r w:rsidRPr="00157E3C">
        <w:rPr>
          <w:rFonts w:ascii="Times New Roman" w:hAnsi="Times New Roman" w:cs="Times New Roman"/>
        </w:rPr>
        <w:t>Zi</w:t>
      </w:r>
      <w:proofErr w:type="spellEnd"/>
      <w:r w:rsidR="004836A3">
        <w:rPr>
          <w:rFonts w:ascii="Times New Roman" w:hAnsi="Times New Roman" w:cs="Times New Roman"/>
        </w:rPr>
        <w:t xml:space="preserve"> </w:t>
      </w:r>
      <w:r w:rsidRPr="00157E3C">
        <w:rPr>
          <w:rFonts w:ascii="Times New Roman" w:hAnsi="Times New Roman" w:cs="Times New Roman"/>
        </w:rPr>
        <w:t xml:space="preserve">Si, and later generations called his thought "Si Meng's study". While </w:t>
      </w:r>
      <w:proofErr w:type="spellStart"/>
      <w:r w:rsidRPr="00157E3C">
        <w:rPr>
          <w:rFonts w:ascii="Times New Roman" w:hAnsi="Times New Roman" w:cs="Times New Roman"/>
        </w:rPr>
        <w:t>Xun</w:t>
      </w:r>
      <w:proofErr w:type="spellEnd"/>
      <w:r w:rsidRPr="00157E3C">
        <w:rPr>
          <w:rFonts w:ascii="Times New Roman" w:hAnsi="Times New Roman" w:cs="Times New Roman"/>
        </w:rPr>
        <w:t xml:space="preserve"> </w:t>
      </w:r>
      <w:proofErr w:type="spellStart"/>
      <w:r w:rsidRPr="00157E3C">
        <w:rPr>
          <w:rFonts w:ascii="Times New Roman" w:hAnsi="Times New Roman" w:cs="Times New Roman"/>
        </w:rPr>
        <w:t>Xue</w:t>
      </w:r>
      <w:proofErr w:type="spellEnd"/>
      <w:r w:rsidR="00101865">
        <w:rPr>
          <w:rFonts w:ascii="Times New Roman" w:hAnsi="Times New Roman" w:cs="Times New Roman"/>
          <w:lang w:eastAsia="zh-CN"/>
        </w:rPr>
        <w:t>(</w:t>
      </w:r>
      <w:r w:rsidR="00101865">
        <w:rPr>
          <w:rFonts w:ascii="Times New Roman" w:hAnsi="Times New Roman" w:cs="Times New Roman" w:hint="eastAsia"/>
          <w:lang w:eastAsia="zh-CN"/>
        </w:rPr>
        <w:t>荀学</w:t>
      </w:r>
      <w:r w:rsidR="00101865">
        <w:rPr>
          <w:rFonts w:ascii="Times New Roman" w:hAnsi="Times New Roman" w:cs="Times New Roman"/>
          <w:lang w:eastAsia="zh-CN"/>
        </w:rPr>
        <w:t>)</w:t>
      </w:r>
      <w:r w:rsidRPr="00157E3C">
        <w:rPr>
          <w:rFonts w:ascii="Times New Roman" w:hAnsi="Times New Roman" w:cs="Times New Roman"/>
        </w:rPr>
        <w:t>, the thought of Xunzi, is directly related to the study of Jing(</w:t>
      </w:r>
      <w:r w:rsidRPr="00472152">
        <w:rPr>
          <w:rFonts w:ascii="FangSong" w:eastAsia="FangSong" w:hAnsi="FangSong" w:cs="Times New Roman"/>
        </w:rPr>
        <w:t>经</w:t>
      </w:r>
      <w:r w:rsidRPr="00157E3C">
        <w:rPr>
          <w:rFonts w:ascii="Times New Roman" w:hAnsi="Times New Roman" w:cs="Times New Roman"/>
        </w:rPr>
        <w:t xml:space="preserve">), and his thought was succeeded by Confucius through </w:t>
      </w:r>
      <w:proofErr w:type="spellStart"/>
      <w:r w:rsidRPr="00157E3C">
        <w:rPr>
          <w:rFonts w:ascii="Times New Roman" w:hAnsi="Times New Roman" w:cs="Times New Roman"/>
        </w:rPr>
        <w:t>Zi</w:t>
      </w:r>
      <w:proofErr w:type="spellEnd"/>
      <w:r w:rsidRPr="00157E3C">
        <w:rPr>
          <w:rFonts w:ascii="Times New Roman" w:hAnsi="Times New Roman" w:cs="Times New Roman"/>
        </w:rPr>
        <w:t xml:space="preserve"> Xia. The fundamental point of the difference between Meng </w:t>
      </w:r>
      <w:proofErr w:type="spellStart"/>
      <w:r w:rsidRPr="00157E3C">
        <w:rPr>
          <w:rFonts w:ascii="Times New Roman" w:hAnsi="Times New Roman" w:cs="Times New Roman"/>
        </w:rPr>
        <w:t>Xue</w:t>
      </w:r>
      <w:proofErr w:type="spellEnd"/>
      <w:r w:rsidRPr="00157E3C">
        <w:rPr>
          <w:rFonts w:ascii="Times New Roman" w:hAnsi="Times New Roman" w:cs="Times New Roman"/>
        </w:rPr>
        <w:t xml:space="preserve"> and </w:t>
      </w:r>
      <w:proofErr w:type="spellStart"/>
      <w:r w:rsidRPr="00157E3C">
        <w:rPr>
          <w:rFonts w:ascii="Times New Roman" w:hAnsi="Times New Roman" w:cs="Times New Roman"/>
        </w:rPr>
        <w:t>Xun</w:t>
      </w:r>
      <w:proofErr w:type="spellEnd"/>
      <w:r w:rsidRPr="00157E3C">
        <w:rPr>
          <w:rFonts w:ascii="Times New Roman" w:hAnsi="Times New Roman" w:cs="Times New Roman"/>
        </w:rPr>
        <w:t xml:space="preserve"> </w:t>
      </w:r>
      <w:proofErr w:type="spellStart"/>
      <w:r w:rsidRPr="00157E3C">
        <w:rPr>
          <w:rFonts w:ascii="Times New Roman" w:hAnsi="Times New Roman" w:cs="Times New Roman"/>
        </w:rPr>
        <w:t>Xue</w:t>
      </w:r>
      <w:proofErr w:type="spellEnd"/>
      <w:r w:rsidRPr="00157E3C">
        <w:rPr>
          <w:rFonts w:ascii="Times New Roman" w:hAnsi="Times New Roman" w:cs="Times New Roman"/>
        </w:rPr>
        <w:t xml:space="preserve"> is that their understanding of the core of Confucianism</w:t>
      </w:r>
      <w:r w:rsidR="00174D9C">
        <w:rPr>
          <w:rFonts w:ascii="Times New Roman" w:hAnsi="Times New Roman" w:cs="Times New Roman"/>
          <w:lang w:eastAsia="zh-CN"/>
        </w:rPr>
        <w:t>(</w:t>
      </w:r>
      <w:r w:rsidR="00174D9C">
        <w:rPr>
          <w:rFonts w:ascii="Times New Roman" w:hAnsi="Times New Roman" w:cs="Times New Roman" w:hint="eastAsia"/>
          <w:lang w:eastAsia="zh-CN"/>
        </w:rPr>
        <w:t>儒学</w:t>
      </w:r>
      <w:r w:rsidR="00174D9C">
        <w:rPr>
          <w:rFonts w:ascii="Times New Roman" w:hAnsi="Times New Roman" w:cs="Times New Roman"/>
          <w:lang w:eastAsia="zh-CN"/>
        </w:rPr>
        <w:t>)</w:t>
      </w:r>
      <w:r w:rsidRPr="00157E3C">
        <w:rPr>
          <w:rFonts w:ascii="Times New Roman" w:hAnsi="Times New Roman" w:cs="Times New Roman"/>
        </w:rPr>
        <w:t xml:space="preserve"> is different (Ying-Fa, 101).</w:t>
      </w:r>
    </w:p>
    <w:p w:rsidR="00406DB3" w:rsidRPr="00157E3C" w:rsidRDefault="00406DB3" w:rsidP="00157E3C">
      <w:pPr>
        <w:spacing w:line="480" w:lineRule="auto"/>
        <w:ind w:firstLineChars="200" w:firstLine="480"/>
        <w:rPr>
          <w:rFonts w:ascii="Times New Roman" w:hAnsi="Times New Roman" w:cs="Times New Roman"/>
        </w:rPr>
      </w:pPr>
    </w:p>
    <w:p w:rsidR="000C575B" w:rsidRDefault="000C575B">
      <w:pPr>
        <w:rPr>
          <w:rFonts w:ascii="Times New Roman" w:hAnsi="Times New Roman" w:cs="Times New Roman" w:hint="eastAsia"/>
          <w:lang w:eastAsia="zh-CN"/>
        </w:rPr>
      </w:pPr>
    </w:p>
    <w:p w:rsidR="00157E3C" w:rsidRPr="00402D34" w:rsidRDefault="000C575B" w:rsidP="00BF642A">
      <w:pPr>
        <w:jc w:val="center"/>
        <w:rPr>
          <w:rFonts w:ascii="Times New Roman" w:hAnsi="Times New Roman" w:cs="Times New Roman"/>
          <w:b/>
          <w:lang w:eastAsia="zh-CN"/>
        </w:rPr>
      </w:pPr>
      <w:r w:rsidRPr="00402D34">
        <w:rPr>
          <w:rFonts w:ascii="Times New Roman" w:hAnsi="Times New Roman" w:cs="Times New Roman" w:hint="eastAsia"/>
          <w:b/>
          <w:lang w:eastAsia="zh-CN"/>
        </w:rPr>
        <w:t>R</w:t>
      </w:r>
      <w:r w:rsidRPr="00402D34">
        <w:rPr>
          <w:rFonts w:ascii="Times New Roman" w:hAnsi="Times New Roman" w:cs="Times New Roman"/>
          <w:b/>
          <w:lang w:eastAsia="zh-CN"/>
        </w:rPr>
        <w:t>eference</w:t>
      </w:r>
    </w:p>
    <w:p w:rsidR="000C575B" w:rsidRDefault="000C575B" w:rsidP="00157E3C">
      <w:pPr>
        <w:rPr>
          <w:rFonts w:ascii="Times New Roman" w:hAnsi="Times New Roman" w:cs="Times New Roman"/>
          <w:lang w:eastAsia="zh-CN"/>
        </w:rPr>
      </w:pPr>
    </w:p>
    <w:p w:rsidR="000C575B" w:rsidRPr="000C575B"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Bloom, P. (2013). Just babies: The origins of good and evil. Broadway Books.</w:t>
      </w:r>
    </w:p>
    <w:p w:rsidR="000C575B" w:rsidRPr="000C575B"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 xml:space="preserve">Ivanhoe, P. </w:t>
      </w:r>
      <w:proofErr w:type="gramStart"/>
      <w:r w:rsidRPr="000C575B">
        <w:rPr>
          <w:rFonts w:ascii="Times New Roman" w:hAnsi="Times New Roman" w:cs="Times New Roman"/>
          <w:lang w:eastAsia="zh-CN"/>
        </w:rPr>
        <w:t>J. ,</w:t>
      </w:r>
      <w:proofErr w:type="gramEnd"/>
      <w:r w:rsidRPr="000C575B">
        <w:rPr>
          <w:rFonts w:ascii="Times New Roman" w:hAnsi="Times New Roman" w:cs="Times New Roman"/>
          <w:lang w:eastAsia="zh-CN"/>
        </w:rPr>
        <w:t xml:space="preserve"> &amp; Norden, B. W. V. . (2005). Readings in classical Chinese philosophy. Readings in classical Chinese philosophy /. Hackett Pub.</w:t>
      </w:r>
    </w:p>
    <w:p w:rsidR="000C575B" w:rsidRPr="000C575B"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Xunzi, Chinese Text project. 2018/11/24. https://ctext.org/xunzi/ens</w:t>
      </w:r>
    </w:p>
    <w:p w:rsidR="000C575B" w:rsidRPr="00157E3C"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 xml:space="preserve">Ying-Fa, </w:t>
      </w:r>
      <w:proofErr w:type="gramStart"/>
      <w:r w:rsidRPr="000C575B">
        <w:rPr>
          <w:rFonts w:ascii="Times New Roman" w:hAnsi="Times New Roman" w:cs="Times New Roman"/>
          <w:lang w:eastAsia="zh-CN"/>
        </w:rPr>
        <w:t>Y. .</w:t>
      </w:r>
      <w:proofErr w:type="gramEnd"/>
      <w:r w:rsidRPr="000C575B">
        <w:rPr>
          <w:rFonts w:ascii="Times New Roman" w:hAnsi="Times New Roman" w:cs="Times New Roman"/>
          <w:lang w:eastAsia="zh-CN"/>
        </w:rPr>
        <w:t xml:space="preserve"> (2012). The comparison research between the theory of </w:t>
      </w:r>
      <w:proofErr w:type="spellStart"/>
      <w:r w:rsidRPr="000C575B">
        <w:rPr>
          <w:rFonts w:ascii="Times New Roman" w:hAnsi="Times New Roman" w:cs="Times New Roman"/>
          <w:lang w:eastAsia="zh-CN"/>
        </w:rPr>
        <w:t>xunzi</w:t>
      </w:r>
      <w:proofErr w:type="spellEnd"/>
      <w:r w:rsidRPr="000C575B">
        <w:rPr>
          <w:rFonts w:ascii="Times New Roman" w:hAnsi="Times New Roman" w:cs="Times New Roman"/>
          <w:lang w:eastAsia="zh-CN"/>
        </w:rPr>
        <w:t xml:space="preserve"> `s evil human </w:t>
      </w:r>
      <w:proofErr w:type="spellStart"/>
      <w:r w:rsidRPr="000C575B">
        <w:rPr>
          <w:rFonts w:ascii="Times New Roman" w:hAnsi="Times New Roman" w:cs="Times New Roman"/>
          <w:lang w:eastAsia="zh-CN"/>
        </w:rPr>
        <w:t>natureand</w:t>
      </w:r>
      <w:proofErr w:type="spellEnd"/>
      <w:r w:rsidRPr="000C575B">
        <w:rPr>
          <w:rFonts w:ascii="Times New Roman" w:hAnsi="Times New Roman" w:cs="Times New Roman"/>
          <w:lang w:eastAsia="zh-CN"/>
        </w:rPr>
        <w:t xml:space="preserve"> </w:t>
      </w:r>
      <w:proofErr w:type="spellStart"/>
      <w:r w:rsidRPr="000C575B">
        <w:rPr>
          <w:rFonts w:ascii="Times New Roman" w:hAnsi="Times New Roman" w:cs="Times New Roman"/>
          <w:lang w:eastAsia="zh-CN"/>
        </w:rPr>
        <w:t>Mengzitheory</w:t>
      </w:r>
      <w:proofErr w:type="spellEnd"/>
      <w:r w:rsidRPr="000C575B">
        <w:rPr>
          <w:rFonts w:ascii="Times New Roman" w:hAnsi="Times New Roman" w:cs="Times New Roman"/>
          <w:lang w:eastAsia="zh-CN"/>
        </w:rPr>
        <w:t xml:space="preserve"> of goodness. Northern Forum.</w:t>
      </w:r>
      <w:bookmarkEnd w:id="0"/>
      <w:bookmarkEnd w:id="1"/>
      <w:bookmarkEnd w:id="2"/>
    </w:p>
    <w:sectPr w:rsidR="000C575B" w:rsidRPr="00157E3C" w:rsidSect="00A1585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F1C" w:rsidRDefault="00744F1C" w:rsidP="00EE604D">
      <w:r>
        <w:separator/>
      </w:r>
    </w:p>
  </w:endnote>
  <w:endnote w:type="continuationSeparator" w:id="0">
    <w:p w:rsidR="00744F1C" w:rsidRDefault="00744F1C" w:rsidP="00EE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105006502"/>
      <w:docPartObj>
        <w:docPartGallery w:val="Page Numbers (Bottom of Page)"/>
        <w:docPartUnique/>
      </w:docPartObj>
    </w:sdtPr>
    <w:sdtContent>
      <w:p w:rsidR="00EE604D" w:rsidRDefault="00EE604D" w:rsidP="00A3508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EE604D" w:rsidRDefault="00EE604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555229491"/>
      <w:docPartObj>
        <w:docPartGallery w:val="Page Numbers (Bottom of Page)"/>
        <w:docPartUnique/>
      </w:docPartObj>
    </w:sdtPr>
    <w:sdtContent>
      <w:p w:rsidR="00EE604D" w:rsidRDefault="00EE604D" w:rsidP="00A3508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EE604D" w:rsidRDefault="00EE60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F1C" w:rsidRDefault="00744F1C" w:rsidP="00EE604D">
      <w:r>
        <w:separator/>
      </w:r>
    </w:p>
  </w:footnote>
  <w:footnote w:type="continuationSeparator" w:id="0">
    <w:p w:rsidR="00744F1C" w:rsidRDefault="00744F1C" w:rsidP="00EE6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4504F"/>
    <w:multiLevelType w:val="hybridMultilevel"/>
    <w:tmpl w:val="31420F5A"/>
    <w:lvl w:ilvl="0" w:tplc="D7D22F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C575B"/>
    <w:rsid w:val="00101865"/>
    <w:rsid w:val="00102520"/>
    <w:rsid w:val="00157E3C"/>
    <w:rsid w:val="00174D9C"/>
    <w:rsid w:val="001D420B"/>
    <w:rsid w:val="0032141C"/>
    <w:rsid w:val="00324A1C"/>
    <w:rsid w:val="0036663B"/>
    <w:rsid w:val="003C7B45"/>
    <w:rsid w:val="00402D34"/>
    <w:rsid w:val="00406DB3"/>
    <w:rsid w:val="00472152"/>
    <w:rsid w:val="004836A3"/>
    <w:rsid w:val="0053089E"/>
    <w:rsid w:val="005F6AD1"/>
    <w:rsid w:val="006B1852"/>
    <w:rsid w:val="006B3BA6"/>
    <w:rsid w:val="006B6CC8"/>
    <w:rsid w:val="00744F1C"/>
    <w:rsid w:val="007A2DCD"/>
    <w:rsid w:val="00831B6B"/>
    <w:rsid w:val="00862B16"/>
    <w:rsid w:val="008C0C18"/>
    <w:rsid w:val="009566C2"/>
    <w:rsid w:val="009851F4"/>
    <w:rsid w:val="009967F1"/>
    <w:rsid w:val="009B2D74"/>
    <w:rsid w:val="009B452E"/>
    <w:rsid w:val="00A15852"/>
    <w:rsid w:val="00A32DAA"/>
    <w:rsid w:val="00BE298A"/>
    <w:rsid w:val="00BE2CC8"/>
    <w:rsid w:val="00BF642A"/>
    <w:rsid w:val="00C90821"/>
    <w:rsid w:val="00CB00A7"/>
    <w:rsid w:val="00DA6969"/>
    <w:rsid w:val="00DF085A"/>
    <w:rsid w:val="00E22849"/>
    <w:rsid w:val="00EE604D"/>
    <w:rsid w:val="00F23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B48A3"/>
  <w14:defaultImageDpi w14:val="300"/>
  <w15:docId w15:val="{0AB6BA21-B1F2-984F-AF18-E4C1E6C7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157E3C"/>
    <w:pPr>
      <w:spacing w:before="100" w:beforeAutospacing="1" w:after="100" w:afterAutospacing="1"/>
    </w:pPr>
    <w:rPr>
      <w:rFonts w:ascii="宋体" w:eastAsia="宋体" w:hAnsi="宋体" w:cs="宋体"/>
      <w:lang w:eastAsia="zh-CN"/>
    </w:rPr>
  </w:style>
  <w:style w:type="character" w:customStyle="1" w:styleId="md-expand">
    <w:name w:val="md-expand"/>
    <w:basedOn w:val="a0"/>
    <w:rsid w:val="00157E3C"/>
  </w:style>
  <w:style w:type="character" w:styleId="a3">
    <w:name w:val="Emphasis"/>
    <w:basedOn w:val="a0"/>
    <w:uiPriority w:val="20"/>
    <w:qFormat/>
    <w:rsid w:val="00157E3C"/>
    <w:rPr>
      <w:i/>
      <w:iCs/>
    </w:rPr>
  </w:style>
  <w:style w:type="paragraph" w:styleId="a4">
    <w:name w:val="List Paragraph"/>
    <w:basedOn w:val="a"/>
    <w:uiPriority w:val="34"/>
    <w:qFormat/>
    <w:rsid w:val="006B1852"/>
    <w:pPr>
      <w:ind w:firstLineChars="200" w:firstLine="420"/>
    </w:pPr>
  </w:style>
  <w:style w:type="paragraph" w:styleId="a5">
    <w:name w:val="footer"/>
    <w:basedOn w:val="a"/>
    <w:link w:val="a6"/>
    <w:uiPriority w:val="99"/>
    <w:unhideWhenUsed/>
    <w:rsid w:val="00EE604D"/>
    <w:pPr>
      <w:tabs>
        <w:tab w:val="center" w:pos="4153"/>
        <w:tab w:val="right" w:pos="8306"/>
      </w:tabs>
      <w:snapToGrid w:val="0"/>
    </w:pPr>
    <w:rPr>
      <w:sz w:val="18"/>
      <w:szCs w:val="18"/>
    </w:rPr>
  </w:style>
  <w:style w:type="character" w:customStyle="1" w:styleId="a6">
    <w:name w:val="页脚 字符"/>
    <w:basedOn w:val="a0"/>
    <w:link w:val="a5"/>
    <w:uiPriority w:val="99"/>
    <w:rsid w:val="00EE604D"/>
    <w:rPr>
      <w:sz w:val="18"/>
      <w:szCs w:val="18"/>
    </w:rPr>
  </w:style>
  <w:style w:type="character" w:styleId="a7">
    <w:name w:val="page number"/>
    <w:basedOn w:val="a0"/>
    <w:uiPriority w:val="99"/>
    <w:semiHidden/>
    <w:unhideWhenUsed/>
    <w:rsid w:val="00EE604D"/>
  </w:style>
  <w:style w:type="paragraph" w:styleId="a8">
    <w:name w:val="header"/>
    <w:basedOn w:val="a"/>
    <w:link w:val="a9"/>
    <w:uiPriority w:val="99"/>
    <w:unhideWhenUsed/>
    <w:rsid w:val="00EE60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E60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746074707">
      <w:bodyDiv w:val="1"/>
      <w:marLeft w:val="0"/>
      <w:marRight w:val="0"/>
      <w:marTop w:val="0"/>
      <w:marBottom w:val="0"/>
      <w:divBdr>
        <w:top w:val="none" w:sz="0" w:space="0" w:color="auto"/>
        <w:left w:val="none" w:sz="0" w:space="0" w:color="auto"/>
        <w:bottom w:val="none" w:sz="0" w:space="0" w:color="auto"/>
        <w:right w:val="none" w:sz="0" w:space="0" w:color="auto"/>
      </w:divBdr>
    </w:div>
    <w:div w:id="764693370">
      <w:bodyDiv w:val="1"/>
      <w:marLeft w:val="0"/>
      <w:marRight w:val="0"/>
      <w:marTop w:val="0"/>
      <w:marBottom w:val="0"/>
      <w:divBdr>
        <w:top w:val="none" w:sz="0" w:space="0" w:color="auto"/>
        <w:left w:val="none" w:sz="0" w:space="0" w:color="auto"/>
        <w:bottom w:val="none" w:sz="0" w:space="0" w:color="auto"/>
        <w:right w:val="none" w:sz="0" w:space="0" w:color="auto"/>
      </w:divBdr>
    </w:div>
    <w:div w:id="1220826361">
      <w:bodyDiv w:val="1"/>
      <w:marLeft w:val="0"/>
      <w:marRight w:val="0"/>
      <w:marTop w:val="0"/>
      <w:marBottom w:val="0"/>
      <w:divBdr>
        <w:top w:val="none" w:sz="0" w:space="0" w:color="auto"/>
        <w:left w:val="none" w:sz="0" w:space="0" w:color="auto"/>
        <w:bottom w:val="none" w:sz="0" w:space="0" w:color="auto"/>
        <w:right w:val="none" w:sz="0" w:space="0" w:color="auto"/>
      </w:divBdr>
    </w:div>
    <w:div w:id="126145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35</cp:revision>
  <cp:lastPrinted>2018-11-28T12:34:00Z</cp:lastPrinted>
  <dcterms:created xsi:type="dcterms:W3CDTF">2014-01-14T12:04:00Z</dcterms:created>
  <dcterms:modified xsi:type="dcterms:W3CDTF">2018-11-28T12:39:00Z</dcterms:modified>
</cp:coreProperties>
</file>