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21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36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_Toc4029_WPSOffice_Level1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93dd0d43-1b8c-4827-b7e0-5caa2e6723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User’s Guide</w:t>
              </w:r>
            </w:sdtContent>
          </w:sdt>
          <w:r>
            <w:tab/>
          </w:r>
          <w:bookmarkStart w:id="1" w:name="_Toc4029_WPSOffice_Level1Page"/>
          <w:r>
            <w:t>2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dac19cda-8dc4-435f-a5f6-afbe156ae8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0 Table of Contents 目录</w:t>
              </w:r>
            </w:sdtContent>
          </w:sdt>
          <w:r>
            <w:tab/>
          </w:r>
          <w:bookmarkStart w:id="2" w:name="_Toc5365_WPSOffice_Level1Page"/>
          <w:r>
            <w:t>2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4d226a36-6c85-4e34-8d9a-394090852c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 Overview 总览</w:t>
              </w:r>
            </w:sdtContent>
          </w:sdt>
          <w:r>
            <w:tab/>
          </w:r>
          <w:bookmarkStart w:id="3" w:name="_Toc16845_WPSOffice_Level1Page"/>
          <w:r>
            <w:t>2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a48a3231-cbf7-4741-afe7-18f8086f4ad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 Getting Started 入门指南</w:t>
              </w:r>
            </w:sdtContent>
          </w:sdt>
          <w:r>
            <w:tab/>
          </w:r>
          <w:bookmarkStart w:id="4" w:name="_Toc27259_WPSOffice_Level1Page"/>
          <w:r>
            <w:t>2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c0fa6587-cdfc-4822-850f-4a2f4c1666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 Fabric CA Server</w:t>
              </w:r>
            </w:sdtContent>
          </w:sdt>
          <w:r>
            <w:tab/>
          </w:r>
          <w:bookmarkStart w:id="5" w:name="_Toc378_WPSOffice_Level1Page"/>
          <w:r>
            <w:t>2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c27a0914-92ae-4d7b-baad-d137bbc289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 Fabric CA Client</w:t>
              </w:r>
            </w:sdtContent>
          </w:sdt>
          <w:r>
            <w:tab/>
          </w:r>
          <w:bookmarkStart w:id="6" w:name="_Toc27989_WPSOffice_Level1Page"/>
          <w:r>
            <w:t>2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c5bfdcf8-3429-4e78-8a1b-5a73a66694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 Getting Idemix CRI</w:t>
              </w:r>
            </w:sdtContent>
          </w:sdt>
          <w:r>
            <w:tab/>
          </w:r>
          <w:bookmarkStart w:id="7" w:name="_Toc11119_WPSOffice_Level1Page"/>
          <w:r>
            <w:t>2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b9da2197-762a-4178-9268-d1314c50a71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 HSM</w:t>
              </w:r>
            </w:sdtContent>
          </w:sdt>
          <w:r>
            <w:tab/>
          </w:r>
          <w:bookmarkStart w:id="8" w:name="_Toc28563_WPSOffice_Level1Page"/>
          <w:r>
            <w:t>2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8d178121-d378-4e7b-b9ce-e456d2e49c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 File Formats 文件格式</w:t>
              </w:r>
            </w:sdtContent>
          </w:sdt>
          <w:r>
            <w:tab/>
          </w:r>
          <w:bookmarkStart w:id="9" w:name="_Toc23937_WPSOffice_Level1Page"/>
          <w:r>
            <w:t>3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2707d318-6546-456b-bfbc-9165099490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 Troubleshooting 检修</w:t>
              </w:r>
            </w:sdtContent>
          </w:sdt>
          <w:r>
            <w:tab/>
          </w:r>
          <w:bookmarkStart w:id="10" w:name="_Toc919_WPSOffice_Level1Page"/>
          <w:r>
            <w:t>3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a22559ed-f117-4f28-b5e3-074a805dc7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 词汇</w:t>
              </w:r>
            </w:sdtContent>
          </w:sdt>
          <w:r>
            <w:tab/>
          </w:r>
          <w:bookmarkStart w:id="11" w:name="_Toc9446_WPSOffice_Level1Page"/>
          <w:r>
            <w:t>3</w:t>
          </w:r>
          <w:bookmarkEnd w:id="1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14"/>
              <w:placeholder>
                <w:docPart w:val="{ce86c50b-2604-4fe2-b9ce-76da47e337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Arial" w:cs="Arial"/>
                </w:rPr>
                <w:t>HSM (Hardware Security Module)</w:t>
              </w:r>
              <w:r>
                <w:rPr>
                  <w:rFonts w:hint="eastAsia" w:ascii="Arial" w:hAnsi="Arial" w:eastAsia="宋体" w:cs="Arial"/>
                </w:rPr>
                <w:t xml:space="preserve"> 硬件安全模型</w:t>
              </w:r>
            </w:sdtContent>
          </w:sdt>
          <w:r>
            <w:tab/>
          </w:r>
          <w:bookmarkStart w:id="12" w:name="_Toc7345_WPSOffice_Level1Page"/>
          <w:r>
            <w:t>3</w:t>
          </w:r>
          <w:bookmarkEnd w:id="12"/>
          <w:r>
            <w:fldChar w:fldCharType="end"/>
          </w:r>
          <w:bookmarkEnd w:id="0"/>
        </w:p>
      </w:sdtContent>
    </w:sdt>
    <w:p>
      <w:r>
        <w:br w:type="page"/>
      </w:r>
    </w:p>
    <w:p/>
    <w:p>
      <w:pPr>
        <w:pStyle w:val="2"/>
        <w:rPr>
          <w:rFonts w:hint="eastAsia"/>
        </w:rPr>
      </w:pPr>
      <w:bookmarkStart w:id="13" w:name="_Toc4029_WPSOffice_Level1"/>
      <w:r>
        <w:rPr>
          <w:rFonts w:hint="eastAsia"/>
        </w:rPr>
        <w:t>User’s Guide</w:t>
      </w:r>
      <w:bookmarkEnd w:id="13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4" w:name="_Toc5365_WPSOffice_Level1"/>
      <w:r>
        <w:rPr>
          <w:rFonts w:hint="eastAsia"/>
        </w:rPr>
        <w:t>0 Table of Contents 目录</w:t>
      </w:r>
      <w:bookmarkEnd w:id="14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6845_WPSOffice_Level1"/>
      <w:r>
        <w:rPr>
          <w:rFonts w:hint="eastAsia"/>
        </w:rPr>
        <w:t xml:space="preserve">1 Overview </w:t>
      </w:r>
      <w:r>
        <w:rPr>
          <w:rFonts w:hint="eastAsia"/>
          <w:lang w:val="en-US" w:eastAsia="zh-CN"/>
        </w:rPr>
        <w:t>总览</w:t>
      </w:r>
      <w:bookmarkEnd w:id="15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7259_WPSOffice_Level1"/>
      <w:r>
        <w:rPr>
          <w:rFonts w:hint="eastAsia"/>
        </w:rPr>
        <w:t>2 Getting Started</w:t>
      </w:r>
      <w:r>
        <w:rPr>
          <w:rFonts w:hint="eastAsia"/>
          <w:lang w:val="en-US" w:eastAsia="zh-CN"/>
        </w:rPr>
        <w:t xml:space="preserve"> 入门指南</w:t>
      </w:r>
      <w:bookmarkEnd w:id="16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7" w:name="_Toc378_WPSOffice_Level1"/>
      <w:r>
        <w:rPr>
          <w:rFonts w:hint="eastAsia"/>
        </w:rPr>
        <w:t>3 Fabric CA Server</w:t>
      </w:r>
      <w:bookmarkEnd w:id="17"/>
    </w:p>
    <w:p>
      <w:pPr>
        <w:pStyle w:val="2"/>
        <w:rPr>
          <w:rFonts w:hint="eastAsia"/>
        </w:rPr>
      </w:pPr>
      <w:bookmarkStart w:id="18" w:name="_Toc27989_WPSOffice_Level1"/>
      <w:r>
        <w:rPr>
          <w:rFonts w:hint="eastAsia"/>
        </w:rPr>
        <w:t>4 Fabric CA Client</w:t>
      </w:r>
      <w:bookmarkEnd w:id="18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9" w:name="_Toc11119_WPSOffice_Level1"/>
      <w:r>
        <w:rPr>
          <w:rFonts w:hint="eastAsia"/>
        </w:rPr>
        <w:t xml:space="preserve">5 Getting Idemix </w:t>
      </w:r>
      <w:bookmarkStart w:id="20" w:name="OLE_LINK1"/>
      <w:r>
        <w:rPr>
          <w:rFonts w:hint="eastAsia"/>
        </w:rPr>
        <w:t>CRI</w:t>
      </w:r>
      <w:bookmarkEnd w:id="19"/>
      <w:bookmarkEnd w:id="20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8563_WPSOffice_Level1"/>
      <w:r>
        <w:rPr>
          <w:rFonts w:hint="eastAsia"/>
        </w:rPr>
        <w:t>6 HSM</w:t>
      </w:r>
      <w:bookmarkEnd w:id="21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23937_WPSOffice_Level1"/>
      <w:r>
        <w:rPr>
          <w:rFonts w:hint="eastAsia"/>
        </w:rPr>
        <w:t>7 File Formats</w:t>
      </w:r>
      <w:r>
        <w:rPr>
          <w:rFonts w:hint="eastAsia"/>
          <w:lang w:val="en-US" w:eastAsia="zh-CN"/>
        </w:rPr>
        <w:t xml:space="preserve"> 文件格式</w:t>
      </w:r>
      <w:bookmarkEnd w:id="22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919_WPSOffice_Level1"/>
      <w:r>
        <w:rPr>
          <w:rFonts w:hint="eastAsia"/>
        </w:rPr>
        <w:t>8 Troubleshooting</w:t>
      </w:r>
      <w:r>
        <w:rPr>
          <w:rFonts w:hint="eastAsia"/>
          <w:lang w:val="en-US" w:eastAsia="zh-CN"/>
        </w:rPr>
        <w:t xml:space="preserve"> 检修</w:t>
      </w:r>
      <w:bookmarkEnd w:id="23"/>
    </w:p>
    <w:p/>
    <w:p>
      <w:pPr>
        <w:pStyle w:val="2"/>
        <w:rPr>
          <w:rFonts w:hint="eastAsia"/>
          <w:lang w:val="en-US" w:eastAsia="zh-CN"/>
        </w:rPr>
      </w:pPr>
      <w:bookmarkStart w:id="24" w:name="_Toc9446_WPSOffice_Level1"/>
      <w:r>
        <w:rPr>
          <w:rFonts w:hint="eastAsia"/>
          <w:lang w:val="en-US" w:eastAsia="zh-CN"/>
        </w:rPr>
        <w:t>9 词汇</w:t>
      </w:r>
      <w:bookmarkEnd w:id="24"/>
    </w:p>
    <w:p>
      <w:pPr>
        <w:rPr>
          <w:rFonts w:hint="eastAsia" w:eastAsiaTheme="minorEastAsia"/>
          <w:sz w:val="15"/>
          <w:szCs w:val="15"/>
          <w:lang w:val="en-US" w:eastAsia="zh-CN"/>
        </w:rPr>
      </w:pPr>
      <w:bookmarkStart w:id="26" w:name="_GoBack"/>
      <w:r>
        <w:rPr>
          <w:rFonts w:hint="eastAsia"/>
          <w:sz w:val="15"/>
          <w:szCs w:val="15"/>
        </w:rPr>
        <w:t>CRI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 xml:space="preserve"> (Certificate Revocation Information)</w:t>
      </w:r>
      <w:r>
        <w:rPr>
          <w:rFonts w:hint="eastAsia"/>
          <w:sz w:val="15"/>
          <w:szCs w:val="15"/>
          <w:lang w:val="en-US" w:eastAsia="zh-CN"/>
        </w:rPr>
        <w:t xml:space="preserve"> 证书取消信息</w:t>
      </w:r>
    </w:p>
    <w:p>
      <w:pPr>
        <w:rPr>
          <w:rFonts w:hint="eastAsia" w:eastAsia="宋体"/>
          <w:sz w:val="15"/>
          <w:szCs w:val="15"/>
          <w:lang w:val="en-US" w:eastAsia="zh-CN"/>
        </w:rPr>
      </w:pPr>
      <w:bookmarkStart w:id="25" w:name="_Toc7345_WPSOffice_Level1"/>
      <w:r>
        <w:rPr>
          <w:rFonts w:ascii="Arial" w:hAnsi="Arial" w:eastAsia="Arial" w:cs="Arial"/>
          <w:i w:val="0"/>
          <w:caps w:val="0"/>
          <w:color w:val="010101"/>
          <w:spacing w:val="5"/>
          <w:sz w:val="15"/>
          <w:szCs w:val="15"/>
          <w:shd w:val="clear" w:fill="FCFCFC"/>
        </w:rPr>
        <w:t>HSM (Hardware Security Module)</w:t>
      </w:r>
      <w:r>
        <w:rPr>
          <w:rFonts w:hint="eastAsia" w:ascii="Arial" w:hAnsi="Arial" w:eastAsia="宋体" w:cs="Arial"/>
          <w:i w:val="0"/>
          <w:caps w:val="0"/>
          <w:color w:val="010101"/>
          <w:spacing w:val="5"/>
          <w:sz w:val="15"/>
          <w:szCs w:val="15"/>
          <w:shd w:val="clear" w:fill="FCFCFC"/>
          <w:lang w:val="en-US" w:eastAsia="zh-CN"/>
        </w:rPr>
        <w:t xml:space="preserve"> 硬件安全模型</w:t>
      </w:r>
      <w:bookmarkEnd w:id="25"/>
    </w:p>
    <w:bookmarkEnd w:id="26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94116"/>
    <w:rsid w:val="16310BEA"/>
    <w:rsid w:val="235D7ABB"/>
    <w:rsid w:val="28847757"/>
    <w:rsid w:val="2CDF59E5"/>
    <w:rsid w:val="36513071"/>
    <w:rsid w:val="3C774DE4"/>
    <w:rsid w:val="444C412B"/>
    <w:rsid w:val="53712A95"/>
    <w:rsid w:val="5BA23C20"/>
    <w:rsid w:val="5C7376B5"/>
    <w:rsid w:val="5E9513BA"/>
    <w:rsid w:val="600F26CA"/>
    <w:rsid w:val="61FD6D76"/>
    <w:rsid w:val="682118B3"/>
    <w:rsid w:val="686F17D4"/>
    <w:rsid w:val="71754C3E"/>
    <w:rsid w:val="7EE4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dd0d43-1b8c-4827-b7e0-5caa2e6723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d0d43-1b8c-4827-b7e0-5caa2e6723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19cda-8dc4-435f-a5f6-afbe156ae8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19cda-8dc4-435f-a5f6-afbe156ae8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226a36-6c85-4e34-8d9a-394090852c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26a36-6c85-4e34-8d9a-394090852c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8a3231-cbf7-4741-afe7-18f8086f4a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8a3231-cbf7-4741-afe7-18f8086f4a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a6587-cdfc-4822-850f-4a2f4c166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a6587-cdfc-4822-850f-4a2f4c166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7a0914-92ae-4d7b-baad-d137bbc289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7a0914-92ae-4d7b-baad-d137bbc289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fdcf8-3429-4e78-8a1b-5a73a66694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fdcf8-3429-4e78-8a1b-5a73a66694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da2197-762a-4178-9268-d1314c50a7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da2197-762a-4178-9268-d1314c50a7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178121-d378-4e7b-b9ce-e456d2e49c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178121-d378-4e7b-b9ce-e456d2e49c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07d318-6546-456b-bfbc-9165099490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07d318-6546-456b-bfbc-9165099490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2559ed-f117-4f28-b5e3-074a805dc7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559ed-f117-4f28-b5e3-074a805dc7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86c50b-2604-4fe2-b9ce-76da47e337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6c50b-2604-4fe2-b9ce-76da47e337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2018-11-16T10:43:44Z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