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sdt>
      <w:sdtPr>
        <w:rPr>
          <w:rFonts w:ascii="宋体" w:hAnsi="宋体" w:eastAsia="宋体" w:cstheme="minorBidi"/>
          <w:kern w:val="2"/>
          <w:sz w:val="21"/>
          <w:szCs w:val="24"/>
          <w:lang w:val="en-US" w:eastAsia="zh-CN" w:bidi="ar-SA"/>
        </w:rPr>
        <w:id w:val="147465391"/>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8"/>
            <w:tabs>
              <w:tab w:val="right" w:leader="dot" w:pos="8306"/>
            </w:tabs>
          </w:pPr>
          <w:r>
            <w:fldChar w:fldCharType="begin"/>
          </w:r>
          <w:r>
            <w:instrText xml:space="preserve">TOC \o "1-3" \h \u </w:instrText>
          </w:r>
          <w:r>
            <w:fldChar w:fldCharType="separate"/>
          </w:r>
          <w:r>
            <w:fldChar w:fldCharType="begin"/>
          </w:r>
          <w:r>
            <w:instrText xml:space="preserve"> HYPERLINK \l _Toc16785 </w:instrText>
          </w:r>
          <w:r>
            <w:fldChar w:fldCharType="separate"/>
          </w:r>
          <w:r>
            <w:rPr>
              <w:rFonts w:hint="eastAsia"/>
              <w:lang w:val="en-US" w:eastAsia="zh-CN"/>
            </w:rPr>
            <w:t>1 介绍 introduction</w:t>
          </w:r>
          <w:r>
            <w:tab/>
          </w:r>
          <w:r>
            <w:fldChar w:fldCharType="begin"/>
          </w:r>
          <w:r>
            <w:instrText xml:space="preserve"> PAGEREF _Toc16785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_Toc18591 </w:instrText>
          </w:r>
          <w:r>
            <w:fldChar w:fldCharType="separate"/>
          </w:r>
          <w:r>
            <w:rPr>
              <w:rFonts w:hint="eastAsia"/>
              <w:lang w:val="en-US" w:eastAsia="zh-CN"/>
            </w:rPr>
            <w:t>1.1 Hyperledger Fabric</w:t>
          </w:r>
          <w:r>
            <w:tab/>
          </w:r>
          <w:r>
            <w:fldChar w:fldCharType="begin"/>
          </w:r>
          <w:r>
            <w:instrText xml:space="preserve"> PAGEREF _Toc18591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_Toc32515 </w:instrText>
          </w:r>
          <w:r>
            <w:fldChar w:fldCharType="separate"/>
          </w:r>
          <w:r>
            <w:rPr>
              <w:rFonts w:hint="eastAsia"/>
              <w:lang w:val="en-US" w:eastAsia="zh-CN"/>
            </w:rPr>
            <w:t>1.2 Modularity 模块化</w:t>
          </w:r>
          <w:r>
            <w:tab/>
          </w:r>
          <w:r>
            <w:fldChar w:fldCharType="begin"/>
          </w:r>
          <w:r>
            <w:instrText xml:space="preserve"> PAGEREF _Toc32515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_Toc7201 </w:instrText>
          </w:r>
          <w:r>
            <w:fldChar w:fldCharType="separate"/>
          </w:r>
          <w:r>
            <w:rPr>
              <w:rFonts w:hint="eastAsia"/>
              <w:lang w:val="en-US" w:eastAsia="zh-CN"/>
            </w:rPr>
            <w:t>1.3 permissioned 许可</w:t>
          </w:r>
          <w:r>
            <w:tab/>
          </w:r>
          <w:r>
            <w:fldChar w:fldCharType="begin"/>
          </w:r>
          <w:r>
            <w:instrText xml:space="preserve"> PAGEREF _Toc7201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_Toc23315 </w:instrText>
          </w:r>
          <w:r>
            <w:fldChar w:fldCharType="separate"/>
          </w:r>
          <w:r>
            <w:rPr>
              <w:rFonts w:hint="eastAsia"/>
              <w:lang w:val="en-US" w:eastAsia="zh-CN"/>
            </w:rPr>
            <w:t>1.4 smart contracts 智能合约</w:t>
          </w:r>
          <w:r>
            <w:tab/>
          </w:r>
          <w:r>
            <w:fldChar w:fldCharType="begin"/>
          </w:r>
          <w:r>
            <w:instrText xml:space="preserve"> PAGEREF _Toc23315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_Toc5578 </w:instrText>
          </w:r>
          <w:r>
            <w:fldChar w:fldCharType="separate"/>
          </w:r>
          <w:r>
            <w:rPr>
              <w:rFonts w:hint="eastAsia"/>
              <w:lang w:val="en-US" w:eastAsia="zh-CN"/>
            </w:rPr>
            <w:t>1.5 A New Approach 新方式</w:t>
          </w:r>
          <w:r>
            <w:tab/>
          </w:r>
          <w:r>
            <w:fldChar w:fldCharType="begin"/>
          </w:r>
          <w:r>
            <w:instrText xml:space="preserve"> PAGEREF _Toc5578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_Toc4015 </w:instrText>
          </w:r>
          <w:r>
            <w:fldChar w:fldCharType="separate"/>
          </w:r>
          <w:r>
            <w:rPr>
              <w:rFonts w:hint="eastAsia"/>
              <w:lang w:val="en-US" w:eastAsia="zh-CN"/>
            </w:rPr>
            <w:t>1.6 Privacy and Confidentiality 隐私和机密性</w:t>
          </w:r>
          <w:r>
            <w:tab/>
          </w:r>
          <w:r>
            <w:fldChar w:fldCharType="begin"/>
          </w:r>
          <w:r>
            <w:instrText xml:space="preserve"> PAGEREF _Toc4015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_Toc12752 </w:instrText>
          </w:r>
          <w:r>
            <w:fldChar w:fldCharType="separate"/>
          </w:r>
          <w:r>
            <w:rPr>
              <w:rFonts w:hint="eastAsia"/>
              <w:lang w:val="en-US" w:eastAsia="zh-CN"/>
            </w:rPr>
            <w:t>1.7 Pluggable Consensus 可插拔性共识</w:t>
          </w:r>
          <w:r>
            <w:tab/>
          </w:r>
          <w:r>
            <w:fldChar w:fldCharType="begin"/>
          </w:r>
          <w:r>
            <w:instrText xml:space="preserve"> PAGEREF _Toc12752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_Toc12848 </w:instrText>
          </w:r>
          <w:r>
            <w:fldChar w:fldCharType="separate"/>
          </w:r>
          <w:r>
            <w:rPr>
              <w:rFonts w:hint="eastAsia"/>
              <w:lang w:val="en-US" w:eastAsia="zh-CN"/>
            </w:rPr>
            <w:t>1.8 Performance and Scalability 性能和可扩展性</w:t>
          </w:r>
          <w:r>
            <w:tab/>
          </w:r>
          <w:r>
            <w:fldChar w:fldCharType="begin"/>
          </w:r>
          <w:r>
            <w:instrText xml:space="preserve"> PAGEREF _Toc12848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_Toc31293 </w:instrText>
          </w:r>
          <w:r>
            <w:fldChar w:fldCharType="separate"/>
          </w:r>
          <w:r>
            <w:rPr>
              <w:rFonts w:hint="eastAsia"/>
              <w:lang w:val="en-US" w:eastAsia="zh-CN"/>
            </w:rPr>
            <w:t>1.9 Conclusion 结论</w:t>
          </w:r>
          <w:r>
            <w:tab/>
          </w:r>
          <w:r>
            <w:fldChar w:fldCharType="begin"/>
          </w:r>
          <w:r>
            <w:instrText xml:space="preserve"> PAGEREF _Toc31293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_Toc3642 </w:instrText>
          </w:r>
          <w:r>
            <w:fldChar w:fldCharType="separate"/>
          </w:r>
          <w:r>
            <w:rPr>
              <w:rFonts w:hint="eastAsia"/>
              <w:lang w:val="en-US" w:eastAsia="zh-CN"/>
            </w:rPr>
            <w:t>1.10 Acknowledgement 致谢</w:t>
          </w:r>
          <w:r>
            <w:tab/>
          </w:r>
          <w:r>
            <w:fldChar w:fldCharType="begin"/>
          </w:r>
          <w:r>
            <w:instrText xml:space="preserve"> PAGEREF _Toc3642 </w:instrText>
          </w:r>
          <w:r>
            <w:fldChar w:fldCharType="separate"/>
          </w:r>
          <w:r>
            <w:t>11</w:t>
          </w:r>
          <w:r>
            <w:fldChar w:fldCharType="end"/>
          </w:r>
          <w:r>
            <w:fldChar w:fldCharType="end"/>
          </w:r>
        </w:p>
        <w:p>
          <w:pPr>
            <w:pStyle w:val="8"/>
            <w:tabs>
              <w:tab w:val="right" w:leader="dot" w:pos="8306"/>
            </w:tabs>
          </w:pPr>
          <w:r>
            <w:fldChar w:fldCharType="begin"/>
          </w:r>
          <w:r>
            <w:instrText xml:space="preserve"> HYPERLINK \l _Toc30402 </w:instrText>
          </w:r>
          <w:r>
            <w:fldChar w:fldCharType="separate"/>
          </w:r>
          <w:r>
            <w:rPr>
              <w:rFonts w:hint="eastAsia"/>
              <w:lang w:val="en-US" w:eastAsia="zh-CN"/>
            </w:rPr>
            <w:t>2 使用 getting started</w:t>
          </w:r>
          <w:r>
            <w:tab/>
          </w:r>
          <w:r>
            <w:fldChar w:fldCharType="begin"/>
          </w:r>
          <w:r>
            <w:instrText xml:space="preserve"> PAGEREF _Toc30402 </w:instrText>
          </w:r>
          <w:r>
            <w:fldChar w:fldCharType="separate"/>
          </w:r>
          <w:r>
            <w:t>11</w:t>
          </w:r>
          <w:r>
            <w:fldChar w:fldCharType="end"/>
          </w:r>
          <w:r>
            <w:fldChar w:fldCharType="end"/>
          </w:r>
        </w:p>
        <w:p>
          <w:pPr>
            <w:pStyle w:val="9"/>
            <w:tabs>
              <w:tab w:val="right" w:leader="dot" w:pos="8306"/>
            </w:tabs>
          </w:pPr>
          <w:r>
            <w:fldChar w:fldCharType="begin"/>
          </w:r>
          <w:r>
            <w:instrText xml:space="preserve"> HYPERLINK \l _Toc21723 </w:instrText>
          </w:r>
          <w:r>
            <w:fldChar w:fldCharType="separate"/>
          </w:r>
          <w:r>
            <w:rPr>
              <w:rFonts w:hint="eastAsia"/>
              <w:lang w:val="en-US" w:eastAsia="zh-CN"/>
            </w:rPr>
            <w:t>2.1 prerequisites 预备</w:t>
          </w:r>
          <w:r>
            <w:tab/>
          </w:r>
          <w:r>
            <w:fldChar w:fldCharType="begin"/>
          </w:r>
          <w:r>
            <w:instrText xml:space="preserve"> PAGEREF _Toc21723 </w:instrText>
          </w:r>
          <w:r>
            <w:fldChar w:fldCharType="separate"/>
          </w:r>
          <w:r>
            <w:t>11</w:t>
          </w:r>
          <w:r>
            <w:fldChar w:fldCharType="end"/>
          </w:r>
          <w:r>
            <w:fldChar w:fldCharType="end"/>
          </w:r>
        </w:p>
        <w:p>
          <w:pPr>
            <w:pStyle w:val="7"/>
            <w:tabs>
              <w:tab w:val="right" w:leader="dot" w:pos="8306"/>
            </w:tabs>
          </w:pPr>
          <w:r>
            <w:fldChar w:fldCharType="begin"/>
          </w:r>
          <w:r>
            <w:instrText xml:space="preserve"> HYPERLINK \l _Toc9197 </w:instrText>
          </w:r>
          <w:r>
            <w:fldChar w:fldCharType="separate"/>
          </w:r>
          <w:r>
            <w:rPr>
              <w:rFonts w:hint="eastAsia"/>
              <w:lang w:val="en-US" w:eastAsia="zh-CN"/>
            </w:rPr>
            <w:t>2.1.1 install cURL</w:t>
          </w:r>
          <w:r>
            <w:tab/>
          </w:r>
          <w:r>
            <w:fldChar w:fldCharType="begin"/>
          </w:r>
          <w:r>
            <w:instrText xml:space="preserve"> PAGEREF _Toc9197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_Toc10581 </w:instrText>
          </w:r>
          <w:r>
            <w:fldChar w:fldCharType="separate"/>
          </w:r>
          <w:r>
            <w:rPr>
              <w:rFonts w:hint="eastAsia"/>
              <w:lang w:val="en-US" w:eastAsia="zh-CN"/>
            </w:rPr>
            <w:t>2.1.2 Docker and Docker Compose</w:t>
          </w:r>
          <w:r>
            <w:tab/>
          </w:r>
          <w:r>
            <w:fldChar w:fldCharType="begin"/>
          </w:r>
          <w:r>
            <w:instrText xml:space="preserve"> PAGEREF _Toc10581 </w:instrText>
          </w:r>
          <w:r>
            <w:fldChar w:fldCharType="separate"/>
          </w:r>
          <w:r>
            <w:t>12</w:t>
          </w:r>
          <w:r>
            <w:fldChar w:fldCharType="end"/>
          </w:r>
          <w:r>
            <w:fldChar w:fldCharType="end"/>
          </w:r>
        </w:p>
        <w:p>
          <w:pPr>
            <w:pStyle w:val="7"/>
            <w:tabs>
              <w:tab w:val="right" w:leader="dot" w:pos="8306"/>
            </w:tabs>
          </w:pPr>
          <w:r>
            <w:fldChar w:fldCharType="begin"/>
          </w:r>
          <w:r>
            <w:instrText xml:space="preserve"> HYPERLINK \l _Toc30006 </w:instrText>
          </w:r>
          <w:r>
            <w:fldChar w:fldCharType="separate"/>
          </w:r>
          <w:r>
            <w:rPr>
              <w:rFonts w:hint="eastAsia"/>
              <w:lang w:val="en-US" w:eastAsia="zh-CN"/>
            </w:rPr>
            <w:t>2.1.3 Go Programming Language</w:t>
          </w:r>
          <w:r>
            <w:tab/>
          </w:r>
          <w:r>
            <w:fldChar w:fldCharType="begin"/>
          </w:r>
          <w:r>
            <w:instrText xml:space="preserve"> PAGEREF _Toc30006 </w:instrText>
          </w:r>
          <w:r>
            <w:fldChar w:fldCharType="separate"/>
          </w:r>
          <w:r>
            <w:t>13</w:t>
          </w:r>
          <w:r>
            <w:fldChar w:fldCharType="end"/>
          </w:r>
          <w:r>
            <w:fldChar w:fldCharType="end"/>
          </w:r>
        </w:p>
        <w:p>
          <w:pPr>
            <w:pStyle w:val="7"/>
            <w:tabs>
              <w:tab w:val="right" w:leader="dot" w:pos="8306"/>
            </w:tabs>
          </w:pPr>
          <w:r>
            <w:fldChar w:fldCharType="begin"/>
          </w:r>
          <w:r>
            <w:instrText xml:space="preserve"> HYPERLINK \l _Toc8562 </w:instrText>
          </w:r>
          <w:r>
            <w:fldChar w:fldCharType="separate"/>
          </w:r>
          <w:r>
            <w:rPr>
              <w:rFonts w:hint="eastAsia"/>
              <w:lang w:val="en-US" w:eastAsia="zh-CN"/>
            </w:rPr>
            <w:t>2.1.4 Node.js Runtime and NPM</w:t>
          </w:r>
          <w:r>
            <w:tab/>
          </w:r>
          <w:r>
            <w:fldChar w:fldCharType="begin"/>
          </w:r>
          <w:r>
            <w:instrText xml:space="preserve"> PAGEREF _Toc8562 </w:instrText>
          </w:r>
          <w:r>
            <w:fldChar w:fldCharType="separate"/>
          </w:r>
          <w:r>
            <w:t>14</w:t>
          </w:r>
          <w:r>
            <w:fldChar w:fldCharType="end"/>
          </w:r>
          <w:r>
            <w:fldChar w:fldCharType="end"/>
          </w:r>
        </w:p>
        <w:p>
          <w:pPr>
            <w:pStyle w:val="7"/>
            <w:tabs>
              <w:tab w:val="right" w:leader="dot" w:pos="8306"/>
            </w:tabs>
          </w:pPr>
          <w:r>
            <w:fldChar w:fldCharType="begin"/>
          </w:r>
          <w:r>
            <w:instrText xml:space="preserve"> HYPERLINK \l _Toc16532 </w:instrText>
          </w:r>
          <w:r>
            <w:fldChar w:fldCharType="separate"/>
          </w:r>
          <w:r>
            <w:rPr>
              <w:rFonts w:hint="eastAsia"/>
              <w:lang w:val="en-US" w:eastAsia="zh-CN"/>
            </w:rPr>
            <w:t>2.1.5 Windows extras</w:t>
          </w:r>
          <w:r>
            <w:tab/>
          </w:r>
          <w:r>
            <w:fldChar w:fldCharType="begin"/>
          </w:r>
          <w:r>
            <w:instrText xml:space="preserve"> PAGEREF _Toc16532 </w:instrText>
          </w:r>
          <w:r>
            <w:fldChar w:fldCharType="separate"/>
          </w:r>
          <w:r>
            <w:t>15</w:t>
          </w:r>
          <w:r>
            <w:fldChar w:fldCharType="end"/>
          </w:r>
          <w:r>
            <w:fldChar w:fldCharType="end"/>
          </w:r>
        </w:p>
        <w:p>
          <w:pPr>
            <w:pStyle w:val="9"/>
            <w:tabs>
              <w:tab w:val="right" w:leader="dot" w:pos="8306"/>
            </w:tabs>
          </w:pPr>
          <w:r>
            <w:fldChar w:fldCharType="begin"/>
          </w:r>
          <w:r>
            <w:instrText xml:space="preserve"> HYPERLINK \l _Toc15708 </w:instrText>
          </w:r>
          <w:r>
            <w:fldChar w:fldCharType="separate"/>
          </w:r>
          <w:r>
            <w:rPr>
              <w:rFonts w:hint="eastAsia"/>
              <w:lang w:val="en-US" w:eastAsia="zh-CN"/>
            </w:rPr>
            <w:t>2.2 install sample,Binries and Docker images 初始化简单的二进制Docker镜像</w:t>
          </w:r>
          <w:r>
            <w:tab/>
          </w:r>
          <w:r>
            <w:fldChar w:fldCharType="begin"/>
          </w:r>
          <w:r>
            <w:instrText xml:space="preserve"> PAGEREF _Toc15708 </w:instrText>
          </w:r>
          <w:r>
            <w:fldChar w:fldCharType="separate"/>
          </w:r>
          <w:r>
            <w:t>17</w:t>
          </w:r>
          <w:r>
            <w:fldChar w:fldCharType="end"/>
          </w:r>
          <w:r>
            <w:fldChar w:fldCharType="end"/>
          </w:r>
        </w:p>
        <w:p>
          <w:pPr>
            <w:pStyle w:val="9"/>
            <w:tabs>
              <w:tab w:val="right" w:leader="dot" w:pos="8306"/>
            </w:tabs>
          </w:pPr>
          <w:r>
            <w:fldChar w:fldCharType="begin"/>
          </w:r>
          <w:r>
            <w:instrText xml:space="preserve"> HYPERLINK \l _Toc10088 </w:instrText>
          </w:r>
          <w:r>
            <w:fldChar w:fldCharType="separate"/>
          </w:r>
          <w:r>
            <w:rPr>
              <w:rFonts w:hint="eastAsia"/>
              <w:lang w:val="en-US" w:eastAsia="zh-CN"/>
            </w:rPr>
            <w:t>2.3 Hyperledger Fabric SDKs</w:t>
          </w:r>
          <w:r>
            <w:tab/>
          </w:r>
          <w:r>
            <w:fldChar w:fldCharType="begin"/>
          </w:r>
          <w:r>
            <w:instrText xml:space="preserve"> PAGEREF _Toc10088 </w:instrText>
          </w:r>
          <w:r>
            <w:fldChar w:fldCharType="separate"/>
          </w:r>
          <w:r>
            <w:t>20</w:t>
          </w:r>
          <w:r>
            <w:fldChar w:fldCharType="end"/>
          </w:r>
          <w:r>
            <w:fldChar w:fldCharType="end"/>
          </w:r>
        </w:p>
        <w:p>
          <w:pPr>
            <w:pStyle w:val="9"/>
            <w:tabs>
              <w:tab w:val="right" w:leader="dot" w:pos="8306"/>
            </w:tabs>
          </w:pPr>
          <w:r>
            <w:fldChar w:fldCharType="begin"/>
          </w:r>
          <w:r>
            <w:instrText xml:space="preserve"> HYPERLINK \l _Toc15179 </w:instrText>
          </w:r>
          <w:r>
            <w:fldChar w:fldCharType="separate"/>
          </w:r>
          <w:r>
            <w:rPr>
              <w:rFonts w:hint="eastAsia"/>
              <w:lang w:val="en-US" w:eastAsia="zh-CN"/>
            </w:rPr>
            <w:t>2.4 Hyperledger Fabric CA</w:t>
          </w:r>
          <w:r>
            <w:tab/>
          </w:r>
          <w:r>
            <w:fldChar w:fldCharType="begin"/>
          </w:r>
          <w:r>
            <w:instrText xml:space="preserve"> PAGEREF _Toc15179 </w:instrText>
          </w:r>
          <w:r>
            <w:fldChar w:fldCharType="separate"/>
          </w:r>
          <w:r>
            <w:t>20</w:t>
          </w:r>
          <w:r>
            <w:fldChar w:fldCharType="end"/>
          </w:r>
          <w:r>
            <w:fldChar w:fldCharType="end"/>
          </w:r>
        </w:p>
        <w:p>
          <w:pPr>
            <w:pStyle w:val="8"/>
            <w:tabs>
              <w:tab w:val="right" w:leader="dot" w:pos="8306"/>
            </w:tabs>
          </w:pPr>
          <w:r>
            <w:fldChar w:fldCharType="begin"/>
          </w:r>
          <w:r>
            <w:instrText xml:space="preserve"> HYPERLINK \l _Toc28668 </w:instrText>
          </w:r>
          <w:r>
            <w:fldChar w:fldCharType="separate"/>
          </w:r>
          <w:r>
            <w:rPr>
              <w:rFonts w:hint="eastAsia"/>
              <w:lang w:val="en-US" w:eastAsia="zh-CN"/>
            </w:rPr>
            <w:t>3 主要概念 key concepts</w:t>
          </w:r>
          <w:r>
            <w:tab/>
          </w:r>
          <w:r>
            <w:fldChar w:fldCharType="begin"/>
          </w:r>
          <w:r>
            <w:instrText xml:space="preserve"> PAGEREF _Toc28668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_Toc3464 </w:instrText>
          </w:r>
          <w:r>
            <w:fldChar w:fldCharType="separate"/>
          </w:r>
          <w:r>
            <w:rPr>
              <w:rFonts w:hint="eastAsia"/>
              <w:lang w:val="en-US" w:eastAsia="zh-CN"/>
            </w:rPr>
            <w:t>3.1 introduction 介绍</w:t>
          </w:r>
          <w:r>
            <w:tab/>
          </w:r>
          <w:r>
            <w:fldChar w:fldCharType="begin"/>
          </w:r>
          <w:r>
            <w:instrText xml:space="preserve"> PAGEREF _Toc3464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_Toc7162 </w:instrText>
          </w:r>
          <w:r>
            <w:fldChar w:fldCharType="separate"/>
          </w:r>
          <w:r>
            <w:rPr>
              <w:rFonts w:hint="eastAsia"/>
              <w:lang w:val="en-US" w:eastAsia="zh-CN"/>
            </w:rPr>
            <w:t>3.2 Hyperledger Fabric Functionalities 功能</w:t>
          </w:r>
          <w:r>
            <w:tab/>
          </w:r>
          <w:r>
            <w:fldChar w:fldCharType="begin"/>
          </w:r>
          <w:r>
            <w:instrText xml:space="preserve"> PAGEREF _Toc7162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_Toc11665 </w:instrText>
          </w:r>
          <w:r>
            <w:fldChar w:fldCharType="separate"/>
          </w:r>
          <w:r>
            <w:rPr>
              <w:rFonts w:hint="eastAsia"/>
              <w:lang w:val="en-US" w:eastAsia="zh-CN"/>
            </w:rPr>
            <w:t>3.3 Hyperledger Fabric Model 模型</w:t>
          </w:r>
          <w:r>
            <w:tab/>
          </w:r>
          <w:r>
            <w:fldChar w:fldCharType="begin"/>
          </w:r>
          <w:r>
            <w:instrText xml:space="preserve"> PAGEREF _Toc11665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_Toc11130 </w:instrText>
          </w:r>
          <w:r>
            <w:fldChar w:fldCharType="separate"/>
          </w:r>
          <w:r>
            <w:rPr>
              <w:rFonts w:hint="eastAsia"/>
              <w:lang w:val="en-US" w:eastAsia="zh-CN"/>
            </w:rPr>
            <w:t>3.4 Hyperledger Fabric Network 网络</w:t>
          </w:r>
          <w:r>
            <w:tab/>
          </w:r>
          <w:r>
            <w:fldChar w:fldCharType="begin"/>
          </w:r>
          <w:r>
            <w:instrText xml:space="preserve"> PAGEREF _Toc11130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_Toc7526 </w:instrText>
          </w:r>
          <w:r>
            <w:fldChar w:fldCharType="separate"/>
          </w:r>
          <w:r>
            <w:rPr>
              <w:rFonts w:hint="eastAsia"/>
              <w:lang w:val="en-US" w:eastAsia="zh-CN"/>
            </w:rPr>
            <w:t>3.5 Identity 身份</w:t>
          </w:r>
          <w:r>
            <w:tab/>
          </w:r>
          <w:r>
            <w:fldChar w:fldCharType="begin"/>
          </w:r>
          <w:r>
            <w:instrText xml:space="preserve"> PAGEREF _Toc7526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_Toc14744 </w:instrText>
          </w:r>
          <w:r>
            <w:fldChar w:fldCharType="separate"/>
          </w:r>
          <w:r>
            <w:rPr>
              <w:rFonts w:hint="eastAsia"/>
              <w:lang w:val="en-US" w:eastAsia="zh-CN"/>
            </w:rPr>
            <w:t>3.6 Membership 成员</w:t>
          </w:r>
          <w:r>
            <w:tab/>
          </w:r>
          <w:r>
            <w:fldChar w:fldCharType="begin"/>
          </w:r>
          <w:r>
            <w:instrText xml:space="preserve"> PAGEREF _Toc14744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_Toc12366 </w:instrText>
          </w:r>
          <w:r>
            <w:fldChar w:fldCharType="separate"/>
          </w:r>
          <w:r>
            <w:rPr>
              <w:rFonts w:hint="eastAsia"/>
              <w:lang w:val="en-US" w:eastAsia="zh-CN"/>
            </w:rPr>
            <w:t>3.7 Peers 节点</w:t>
          </w:r>
          <w:r>
            <w:tab/>
          </w:r>
          <w:r>
            <w:fldChar w:fldCharType="begin"/>
          </w:r>
          <w:r>
            <w:instrText xml:space="preserve"> PAGEREF _Toc12366 </w:instrText>
          </w:r>
          <w:r>
            <w:fldChar w:fldCharType="separate"/>
          </w:r>
          <w:r>
            <w:t>21</w:t>
          </w:r>
          <w:r>
            <w:fldChar w:fldCharType="end"/>
          </w:r>
          <w:r>
            <w:fldChar w:fldCharType="end"/>
          </w:r>
        </w:p>
        <w:p>
          <w:pPr>
            <w:pStyle w:val="9"/>
            <w:tabs>
              <w:tab w:val="right" w:leader="dot" w:pos="8306"/>
            </w:tabs>
          </w:pPr>
          <w:r>
            <w:fldChar w:fldCharType="begin"/>
          </w:r>
          <w:r>
            <w:instrText xml:space="preserve"> HYPERLINK \l _Toc18104 </w:instrText>
          </w:r>
          <w:r>
            <w:fldChar w:fldCharType="separate"/>
          </w:r>
          <w:r>
            <w:rPr>
              <w:rFonts w:hint="eastAsia"/>
              <w:lang w:val="en-US" w:eastAsia="zh-CN"/>
            </w:rPr>
            <w:t>3.8 Private data 私有数据</w:t>
          </w:r>
          <w:r>
            <w:tab/>
          </w:r>
          <w:r>
            <w:fldChar w:fldCharType="begin"/>
          </w:r>
          <w:r>
            <w:instrText xml:space="preserve"> PAGEREF _Toc18104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_Toc16008 </w:instrText>
          </w:r>
          <w:r>
            <w:fldChar w:fldCharType="separate"/>
          </w:r>
          <w:r>
            <w:rPr>
              <w:rFonts w:hint="eastAsia"/>
              <w:lang w:val="en-US" w:eastAsia="zh-CN"/>
            </w:rPr>
            <w:t>3.9 Ledger 账本</w:t>
          </w:r>
          <w:r>
            <w:tab/>
          </w:r>
          <w:r>
            <w:fldChar w:fldCharType="begin"/>
          </w:r>
          <w:r>
            <w:instrText xml:space="preserve"> PAGEREF _Toc16008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_Toc26076 </w:instrText>
          </w:r>
          <w:r>
            <w:fldChar w:fldCharType="separate"/>
          </w:r>
          <w:r>
            <w:rPr>
              <w:rFonts w:hint="eastAsia"/>
              <w:lang w:val="en-US" w:eastAsia="zh-CN"/>
            </w:rPr>
            <w:t>3.10 Use Cases 用例</w:t>
          </w:r>
          <w:r>
            <w:tab/>
          </w:r>
          <w:r>
            <w:fldChar w:fldCharType="begin"/>
          </w:r>
          <w:r>
            <w:instrText xml:space="preserve"> PAGEREF _Toc26076 </w:instrText>
          </w:r>
          <w:r>
            <w:fldChar w:fldCharType="separate"/>
          </w:r>
          <w:r>
            <w:t>22</w:t>
          </w:r>
          <w:r>
            <w:fldChar w:fldCharType="end"/>
          </w:r>
          <w:r>
            <w:fldChar w:fldCharType="end"/>
          </w:r>
        </w:p>
        <w:p>
          <w:pPr>
            <w:pStyle w:val="8"/>
            <w:tabs>
              <w:tab w:val="right" w:leader="dot" w:pos="8306"/>
            </w:tabs>
          </w:pPr>
          <w:r>
            <w:fldChar w:fldCharType="begin"/>
          </w:r>
          <w:r>
            <w:instrText xml:space="preserve"> HYPERLINK \l _Toc17352 </w:instrText>
          </w:r>
          <w:r>
            <w:fldChar w:fldCharType="separate"/>
          </w:r>
          <w:r>
            <w:rPr>
              <w:rFonts w:hint="eastAsia"/>
              <w:lang w:val="en-US" w:eastAsia="zh-CN"/>
            </w:rPr>
            <w:t>4 教程 tutorials</w:t>
          </w:r>
          <w:r>
            <w:tab/>
          </w:r>
          <w:r>
            <w:fldChar w:fldCharType="begin"/>
          </w:r>
          <w:r>
            <w:instrText xml:space="preserve"> PAGEREF _Toc17352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_Toc28088 </w:instrText>
          </w:r>
          <w:r>
            <w:fldChar w:fldCharType="separate"/>
          </w:r>
          <w:r>
            <w:rPr>
              <w:rFonts w:hint="eastAsia"/>
              <w:lang w:val="en-US" w:eastAsia="zh-CN"/>
            </w:rPr>
            <w:t>4.1 Writing Your First Application 第一个应用</w:t>
          </w:r>
          <w:r>
            <w:tab/>
          </w:r>
          <w:r>
            <w:fldChar w:fldCharType="begin"/>
          </w:r>
          <w:r>
            <w:instrText xml:space="preserve"> PAGEREF _Toc28088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_Toc9850 </w:instrText>
          </w:r>
          <w:r>
            <w:fldChar w:fldCharType="separate"/>
          </w:r>
          <w:r>
            <w:rPr>
              <w:rFonts w:hint="eastAsia"/>
              <w:lang w:val="en-US" w:eastAsia="zh-CN"/>
            </w:rPr>
            <w:t>4.2 Building Your First Network 第一个网络</w:t>
          </w:r>
          <w:r>
            <w:tab/>
          </w:r>
          <w:r>
            <w:fldChar w:fldCharType="begin"/>
          </w:r>
          <w:r>
            <w:instrText xml:space="preserve"> PAGEREF _Toc9850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_Toc4975 </w:instrText>
          </w:r>
          <w:r>
            <w:fldChar w:fldCharType="separate"/>
          </w:r>
          <w:r>
            <w:rPr>
              <w:rFonts w:hint="eastAsia"/>
              <w:lang w:val="en-US" w:eastAsia="zh-CN"/>
            </w:rPr>
            <w:t>4.3 Adding an Org to a Channel  子链中增加一个组织</w:t>
          </w:r>
          <w:r>
            <w:tab/>
          </w:r>
          <w:r>
            <w:fldChar w:fldCharType="begin"/>
          </w:r>
          <w:r>
            <w:instrText xml:space="preserve"> PAGEREF _Toc4975 </w:instrText>
          </w:r>
          <w:r>
            <w:fldChar w:fldCharType="separate"/>
          </w:r>
          <w:r>
            <w:t>22</w:t>
          </w:r>
          <w:r>
            <w:fldChar w:fldCharType="end"/>
          </w:r>
          <w:r>
            <w:fldChar w:fldCharType="end"/>
          </w:r>
        </w:p>
        <w:p>
          <w:pPr>
            <w:pStyle w:val="9"/>
            <w:tabs>
              <w:tab w:val="right" w:leader="dot" w:pos="8306"/>
            </w:tabs>
          </w:pPr>
          <w:r>
            <w:fldChar w:fldCharType="begin"/>
          </w:r>
          <w:r>
            <w:instrText xml:space="preserve"> HYPERLINK \l _Toc5649 </w:instrText>
          </w:r>
          <w:r>
            <w:fldChar w:fldCharType="separate"/>
          </w:r>
          <w:r>
            <w:rPr>
              <w:rFonts w:hint="eastAsia"/>
              <w:lang w:val="en-US" w:eastAsia="zh-CN"/>
            </w:rPr>
            <w:t>4.4 Upgrading Your Network Components 升级网络组件</w:t>
          </w:r>
          <w:r>
            <w:tab/>
          </w:r>
          <w:r>
            <w:fldChar w:fldCharType="begin"/>
          </w:r>
          <w:r>
            <w:instrText xml:space="preserve"> PAGEREF _Toc5649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_Toc17430 </w:instrText>
          </w:r>
          <w:r>
            <w:fldChar w:fldCharType="separate"/>
          </w:r>
          <w:r>
            <w:rPr>
              <w:rFonts w:hint="eastAsia"/>
              <w:lang w:val="en-US" w:eastAsia="zh-CN"/>
            </w:rPr>
            <w:t>4.5 Using Private Data in Fabric 使用链码私有数据</w:t>
          </w:r>
          <w:r>
            <w:tab/>
          </w:r>
          <w:r>
            <w:fldChar w:fldCharType="begin"/>
          </w:r>
          <w:r>
            <w:instrText xml:space="preserve"> PAGEREF _Toc17430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_Toc8439 </w:instrText>
          </w:r>
          <w:r>
            <w:fldChar w:fldCharType="separate"/>
          </w:r>
          <w:r>
            <w:rPr>
              <w:rFonts w:hint="eastAsia"/>
              <w:lang w:val="en-US" w:eastAsia="zh-CN"/>
            </w:rPr>
            <w:t>4.6 Chaincode Tutorials 链码实例</w:t>
          </w:r>
          <w:r>
            <w:tab/>
          </w:r>
          <w:r>
            <w:fldChar w:fldCharType="begin"/>
          </w:r>
          <w:r>
            <w:instrText xml:space="preserve"> PAGEREF _Toc8439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_Toc31602 </w:instrText>
          </w:r>
          <w:r>
            <w:fldChar w:fldCharType="separate"/>
          </w:r>
          <w:r>
            <w:rPr>
              <w:rFonts w:hint="eastAsia"/>
              <w:lang w:val="en-US" w:eastAsia="zh-CN"/>
            </w:rPr>
            <w:t>4.7 Chaincode for Developers 开发链码</w:t>
          </w:r>
          <w:r>
            <w:tab/>
          </w:r>
          <w:r>
            <w:fldChar w:fldCharType="begin"/>
          </w:r>
          <w:r>
            <w:instrText xml:space="preserve"> PAGEREF _Toc31602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_Toc26330 </w:instrText>
          </w:r>
          <w:r>
            <w:fldChar w:fldCharType="separate"/>
          </w:r>
          <w:r>
            <w:rPr>
              <w:rFonts w:hint="eastAsia"/>
              <w:lang w:val="en-US" w:eastAsia="zh-CN"/>
            </w:rPr>
            <w:t>4.8 Chaincode for Operators 运营链码</w:t>
          </w:r>
          <w:r>
            <w:tab/>
          </w:r>
          <w:r>
            <w:fldChar w:fldCharType="begin"/>
          </w:r>
          <w:r>
            <w:instrText xml:space="preserve"> PAGEREF _Toc26330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_Toc2446 </w:instrText>
          </w:r>
          <w:r>
            <w:fldChar w:fldCharType="separate"/>
          </w:r>
          <w:r>
            <w:rPr>
              <w:rFonts w:hint="eastAsia"/>
              <w:lang w:val="en-US" w:eastAsia="zh-CN"/>
            </w:rPr>
            <w:t>4.9 System Chaincode Plugins 系统链码插件</w:t>
          </w:r>
          <w:r>
            <w:tab/>
          </w:r>
          <w:r>
            <w:fldChar w:fldCharType="begin"/>
          </w:r>
          <w:r>
            <w:instrText xml:space="preserve"> PAGEREF _Toc2446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_Toc12893 </w:instrText>
          </w:r>
          <w:r>
            <w:fldChar w:fldCharType="separate"/>
          </w:r>
          <w:r>
            <w:rPr>
              <w:rFonts w:hint="eastAsia"/>
              <w:lang w:val="en-US" w:eastAsia="zh-CN"/>
            </w:rPr>
            <w:t>4.10 Using CouchDB 使用Videos</w:t>
          </w:r>
          <w:r>
            <w:tab/>
          </w:r>
          <w:r>
            <w:fldChar w:fldCharType="begin"/>
          </w:r>
          <w:r>
            <w:instrText xml:space="preserve"> PAGEREF _Toc12893 </w:instrText>
          </w:r>
          <w:r>
            <w:fldChar w:fldCharType="separate"/>
          </w:r>
          <w:r>
            <w:t>23</w:t>
          </w:r>
          <w:r>
            <w:fldChar w:fldCharType="end"/>
          </w:r>
          <w:r>
            <w:fldChar w:fldCharType="end"/>
          </w:r>
        </w:p>
        <w:p>
          <w:pPr>
            <w:pStyle w:val="9"/>
            <w:tabs>
              <w:tab w:val="right" w:leader="dot" w:pos="8306"/>
            </w:tabs>
          </w:pPr>
          <w:r>
            <w:fldChar w:fldCharType="begin"/>
          </w:r>
          <w:r>
            <w:instrText xml:space="preserve"> HYPERLINK \l _Toc1564 </w:instrText>
          </w:r>
          <w:r>
            <w:fldChar w:fldCharType="separate"/>
          </w:r>
          <w:r>
            <w:rPr>
              <w:rFonts w:hint="eastAsia"/>
              <w:lang w:val="en-US" w:eastAsia="zh-CN"/>
            </w:rPr>
            <w:t>4.11 Videos 视频</w:t>
          </w:r>
          <w:r>
            <w:tab/>
          </w:r>
          <w:r>
            <w:fldChar w:fldCharType="begin"/>
          </w:r>
          <w:r>
            <w:instrText xml:space="preserve"> PAGEREF _Toc1564 </w:instrText>
          </w:r>
          <w:r>
            <w:fldChar w:fldCharType="separate"/>
          </w:r>
          <w:r>
            <w:t>23</w:t>
          </w:r>
          <w:r>
            <w:fldChar w:fldCharType="end"/>
          </w:r>
          <w:r>
            <w:fldChar w:fldCharType="end"/>
          </w:r>
        </w:p>
        <w:p>
          <w:pPr>
            <w:pStyle w:val="8"/>
            <w:tabs>
              <w:tab w:val="right" w:leader="dot" w:pos="8306"/>
            </w:tabs>
          </w:pPr>
          <w:r>
            <w:fldChar w:fldCharType="begin"/>
          </w:r>
          <w:r>
            <w:instrText xml:space="preserve"> HYPERLINK \l _Toc23944 </w:instrText>
          </w:r>
          <w:r>
            <w:fldChar w:fldCharType="separate"/>
          </w:r>
          <w:r>
            <w:rPr>
              <w:rFonts w:hint="eastAsia"/>
              <w:lang w:val="en-US" w:eastAsia="zh-CN"/>
            </w:rPr>
            <w:t>5 运营指导 operation guides</w:t>
          </w:r>
          <w:r>
            <w:tab/>
          </w:r>
          <w:r>
            <w:fldChar w:fldCharType="begin"/>
          </w:r>
          <w:r>
            <w:instrText xml:space="preserve"> PAGEREF _Toc23944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_Toc26557 </w:instrText>
          </w:r>
          <w:r>
            <w:fldChar w:fldCharType="separate"/>
          </w:r>
          <w:r>
            <w:rPr>
              <w:rFonts w:hint="eastAsia"/>
              <w:lang w:val="en-US" w:eastAsia="zh-CN"/>
            </w:rPr>
            <w:t>5.1 Upgrading to the Newest Version of Fabric</w:t>
          </w:r>
          <w:r>
            <w:tab/>
          </w:r>
          <w:r>
            <w:fldChar w:fldCharType="begin"/>
          </w:r>
          <w:r>
            <w:instrText xml:space="preserve"> PAGEREF _Toc26557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_Toc15967 </w:instrText>
          </w:r>
          <w:r>
            <w:fldChar w:fldCharType="separate"/>
          </w:r>
          <w:r>
            <w:rPr>
              <w:rFonts w:hint="eastAsia"/>
              <w:lang w:val="en-US" w:eastAsia="zh-CN"/>
            </w:rPr>
            <w:t>5.2 Updating a Channel Configuration</w:t>
          </w:r>
          <w:r>
            <w:tab/>
          </w:r>
          <w:r>
            <w:fldChar w:fldCharType="begin"/>
          </w:r>
          <w:r>
            <w:instrText xml:space="preserve"> PAGEREF _Toc15967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_Toc9892 </w:instrText>
          </w:r>
          <w:r>
            <w:fldChar w:fldCharType="separate"/>
          </w:r>
          <w:r>
            <w:rPr>
              <w:rFonts w:hint="eastAsia"/>
              <w:lang w:val="en-US" w:eastAsia="zh-CN"/>
            </w:rPr>
            <w:t>5.3 Membership Service Providers (MSP)</w:t>
          </w:r>
          <w:r>
            <w:tab/>
          </w:r>
          <w:r>
            <w:fldChar w:fldCharType="begin"/>
          </w:r>
          <w:r>
            <w:instrText xml:space="preserve"> PAGEREF _Toc9892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_Toc1418 </w:instrText>
          </w:r>
          <w:r>
            <w:fldChar w:fldCharType="separate"/>
          </w:r>
          <w:r>
            <w:rPr>
              <w:rFonts w:hint="eastAsia"/>
              <w:lang w:val="en-US" w:eastAsia="zh-CN"/>
            </w:rPr>
            <w:t>5.4 Channel Configuration (configtx)</w:t>
          </w:r>
          <w:r>
            <w:tab/>
          </w:r>
          <w:r>
            <w:fldChar w:fldCharType="begin"/>
          </w:r>
          <w:r>
            <w:instrText xml:space="preserve"> PAGEREF _Toc1418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_Toc19756 </w:instrText>
          </w:r>
          <w:r>
            <w:fldChar w:fldCharType="separate"/>
          </w:r>
          <w:r>
            <w:rPr>
              <w:rFonts w:hint="eastAsia"/>
              <w:lang w:val="en-US" w:eastAsia="zh-CN"/>
            </w:rPr>
            <w:t>5.5 Endorsement policies</w:t>
          </w:r>
          <w:r>
            <w:tab/>
          </w:r>
          <w:r>
            <w:fldChar w:fldCharType="begin"/>
          </w:r>
          <w:r>
            <w:instrText xml:space="preserve"> PAGEREF _Toc19756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_Toc1786 </w:instrText>
          </w:r>
          <w:r>
            <w:fldChar w:fldCharType="separate"/>
          </w:r>
          <w:r>
            <w:rPr>
              <w:rFonts w:hint="eastAsia"/>
              <w:lang w:val="en-US" w:eastAsia="zh-CN"/>
            </w:rPr>
            <w:t>5.6 Pluggable transaction endorsement and validation</w:t>
          </w:r>
          <w:r>
            <w:tab/>
          </w:r>
          <w:r>
            <w:fldChar w:fldCharType="begin"/>
          </w:r>
          <w:r>
            <w:instrText xml:space="preserve"> PAGEREF _Toc1786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_Toc11873 </w:instrText>
          </w:r>
          <w:r>
            <w:fldChar w:fldCharType="separate"/>
          </w:r>
          <w:r>
            <w:rPr>
              <w:rFonts w:hint="eastAsia"/>
              <w:lang w:val="en-US" w:eastAsia="zh-CN"/>
            </w:rPr>
            <w:t>5.7 Access Control Lists (ACL)</w:t>
          </w:r>
          <w:r>
            <w:tab/>
          </w:r>
          <w:r>
            <w:fldChar w:fldCharType="begin"/>
          </w:r>
          <w:r>
            <w:instrText xml:space="preserve"> PAGEREF _Toc11873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_Toc25833 </w:instrText>
          </w:r>
          <w:r>
            <w:fldChar w:fldCharType="separate"/>
          </w:r>
          <w:r>
            <w:rPr>
              <w:rFonts w:hint="eastAsia"/>
              <w:lang w:val="en-US" w:eastAsia="zh-CN"/>
            </w:rPr>
            <w:t>5.8 Error handling</w:t>
          </w:r>
          <w:r>
            <w:tab/>
          </w:r>
          <w:r>
            <w:fldChar w:fldCharType="begin"/>
          </w:r>
          <w:r>
            <w:instrText xml:space="preserve"> PAGEREF _Toc25833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_Toc31114 </w:instrText>
          </w:r>
          <w:r>
            <w:fldChar w:fldCharType="separate"/>
          </w:r>
          <w:r>
            <w:rPr>
              <w:rFonts w:hint="eastAsia"/>
              <w:lang w:val="en-US" w:eastAsia="zh-CN"/>
            </w:rPr>
            <w:t>5.9 Logging Control</w:t>
          </w:r>
          <w:r>
            <w:tab/>
          </w:r>
          <w:r>
            <w:fldChar w:fldCharType="begin"/>
          </w:r>
          <w:r>
            <w:instrText xml:space="preserve"> PAGEREF _Toc31114 </w:instrText>
          </w:r>
          <w:r>
            <w:fldChar w:fldCharType="separate"/>
          </w:r>
          <w:r>
            <w:t>24</w:t>
          </w:r>
          <w:r>
            <w:fldChar w:fldCharType="end"/>
          </w:r>
          <w:r>
            <w:fldChar w:fldCharType="end"/>
          </w:r>
        </w:p>
        <w:p>
          <w:pPr>
            <w:pStyle w:val="9"/>
            <w:tabs>
              <w:tab w:val="right" w:leader="dot" w:pos="8306"/>
            </w:tabs>
          </w:pPr>
          <w:r>
            <w:fldChar w:fldCharType="begin"/>
          </w:r>
          <w:r>
            <w:instrText xml:space="preserve"> HYPERLINK \l _Toc6058 </w:instrText>
          </w:r>
          <w:r>
            <w:fldChar w:fldCharType="separate"/>
          </w:r>
          <w:r>
            <w:rPr>
              <w:rFonts w:hint="eastAsia"/>
              <w:lang w:val="en-US" w:eastAsia="zh-CN"/>
            </w:rPr>
            <w:t>5.10 Securing Communication With Transport Layer Security (TLS)</w:t>
          </w:r>
          <w:r>
            <w:tab/>
          </w:r>
          <w:r>
            <w:fldChar w:fldCharType="begin"/>
          </w:r>
          <w:r>
            <w:instrText xml:space="preserve"> PAGEREF _Toc6058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_Toc23344 </w:instrText>
          </w:r>
          <w:r>
            <w:fldChar w:fldCharType="separate"/>
          </w:r>
          <w:r>
            <w:rPr>
              <w:rFonts w:hint="eastAsia"/>
              <w:lang w:val="en-US" w:eastAsia="zh-CN"/>
            </w:rPr>
            <w:t>5.11 Bringing up a Kafka-based Ordering Service</w:t>
          </w:r>
          <w:r>
            <w:tab/>
          </w:r>
          <w:r>
            <w:fldChar w:fldCharType="begin"/>
          </w:r>
          <w:r>
            <w:instrText xml:space="preserve"> PAGEREF _Toc23344 </w:instrText>
          </w:r>
          <w:r>
            <w:fldChar w:fldCharType="separate"/>
          </w:r>
          <w:r>
            <w:t>25</w:t>
          </w:r>
          <w:r>
            <w:fldChar w:fldCharType="end"/>
          </w:r>
          <w:r>
            <w:fldChar w:fldCharType="end"/>
          </w:r>
        </w:p>
        <w:p>
          <w:pPr>
            <w:pStyle w:val="8"/>
            <w:tabs>
              <w:tab w:val="right" w:leader="dot" w:pos="8306"/>
            </w:tabs>
          </w:pPr>
          <w:r>
            <w:fldChar w:fldCharType="begin"/>
          </w:r>
          <w:r>
            <w:instrText xml:space="preserve"> HYPERLINK \l _Toc24864 </w:instrText>
          </w:r>
          <w:r>
            <w:fldChar w:fldCharType="separate"/>
          </w:r>
          <w:r>
            <w:rPr>
              <w:rFonts w:hint="eastAsia"/>
              <w:lang w:val="en-US" w:eastAsia="zh-CN"/>
            </w:rPr>
            <w:t>6 相关命令 commands reference</w:t>
          </w:r>
          <w:r>
            <w:tab/>
          </w:r>
          <w:r>
            <w:fldChar w:fldCharType="begin"/>
          </w:r>
          <w:r>
            <w:instrText xml:space="preserve"> PAGEREF _Toc24864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_Toc7993 </w:instrText>
          </w:r>
          <w:r>
            <w:fldChar w:fldCharType="separate"/>
          </w:r>
          <w:r>
            <w:rPr>
              <w:rFonts w:hint="eastAsia"/>
              <w:lang w:val="en-US" w:eastAsia="zh-CN"/>
            </w:rPr>
            <w:t>6.1 peer</w:t>
          </w:r>
          <w:r>
            <w:tab/>
          </w:r>
          <w:r>
            <w:fldChar w:fldCharType="begin"/>
          </w:r>
          <w:r>
            <w:instrText xml:space="preserve"> PAGEREF _Toc7993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_Toc28893 </w:instrText>
          </w:r>
          <w:r>
            <w:fldChar w:fldCharType="separate"/>
          </w:r>
          <w:r>
            <w:rPr>
              <w:rFonts w:hint="eastAsia"/>
              <w:lang w:val="en-US" w:eastAsia="zh-CN"/>
            </w:rPr>
            <w:t>6.2 peer chaincode</w:t>
          </w:r>
          <w:r>
            <w:tab/>
          </w:r>
          <w:r>
            <w:fldChar w:fldCharType="begin"/>
          </w:r>
          <w:r>
            <w:instrText xml:space="preserve"> PAGEREF _Toc28893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_Toc9494 </w:instrText>
          </w:r>
          <w:r>
            <w:fldChar w:fldCharType="separate"/>
          </w:r>
          <w:r>
            <w:rPr>
              <w:rFonts w:hint="eastAsia"/>
              <w:lang w:val="en-US" w:eastAsia="zh-CN"/>
            </w:rPr>
            <w:t>6.3 peer channel</w:t>
          </w:r>
          <w:r>
            <w:tab/>
          </w:r>
          <w:r>
            <w:fldChar w:fldCharType="begin"/>
          </w:r>
          <w:r>
            <w:instrText xml:space="preserve"> PAGEREF _Toc9494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_Toc26159 </w:instrText>
          </w:r>
          <w:r>
            <w:fldChar w:fldCharType="separate"/>
          </w:r>
          <w:r>
            <w:rPr>
              <w:rFonts w:hint="eastAsia"/>
              <w:lang w:val="en-US" w:eastAsia="zh-CN"/>
            </w:rPr>
            <w:t>6.4 peer version</w:t>
          </w:r>
          <w:r>
            <w:tab/>
          </w:r>
          <w:r>
            <w:fldChar w:fldCharType="begin"/>
          </w:r>
          <w:r>
            <w:instrText xml:space="preserve"> PAGEREF _Toc26159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_Toc15885 </w:instrText>
          </w:r>
          <w:r>
            <w:fldChar w:fldCharType="separate"/>
          </w:r>
          <w:r>
            <w:rPr>
              <w:rFonts w:hint="eastAsia"/>
              <w:lang w:val="en-US" w:eastAsia="zh-CN"/>
            </w:rPr>
            <w:t>6.5 peer logging</w:t>
          </w:r>
          <w:r>
            <w:tab/>
          </w:r>
          <w:r>
            <w:fldChar w:fldCharType="begin"/>
          </w:r>
          <w:r>
            <w:instrText xml:space="preserve"> PAGEREF _Toc15885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_Toc1960 </w:instrText>
          </w:r>
          <w:r>
            <w:fldChar w:fldCharType="separate"/>
          </w:r>
          <w:r>
            <w:rPr>
              <w:rFonts w:hint="eastAsia"/>
              <w:lang w:val="en-US" w:eastAsia="zh-CN"/>
            </w:rPr>
            <w:t>6.6 peer node</w:t>
          </w:r>
          <w:r>
            <w:tab/>
          </w:r>
          <w:r>
            <w:fldChar w:fldCharType="begin"/>
          </w:r>
          <w:r>
            <w:instrText xml:space="preserve"> PAGEREF _Toc1960 </w:instrText>
          </w:r>
          <w:r>
            <w:fldChar w:fldCharType="separate"/>
          </w:r>
          <w:r>
            <w:t>25</w:t>
          </w:r>
          <w:r>
            <w:fldChar w:fldCharType="end"/>
          </w:r>
          <w:r>
            <w:fldChar w:fldCharType="end"/>
          </w:r>
        </w:p>
        <w:p>
          <w:pPr>
            <w:pStyle w:val="9"/>
            <w:tabs>
              <w:tab w:val="right" w:leader="dot" w:pos="8306"/>
            </w:tabs>
          </w:pPr>
          <w:r>
            <w:fldChar w:fldCharType="begin"/>
          </w:r>
          <w:r>
            <w:instrText xml:space="preserve"> HYPERLINK \l _Toc3878 </w:instrText>
          </w:r>
          <w:r>
            <w:fldChar w:fldCharType="separate"/>
          </w:r>
          <w:r>
            <w:rPr>
              <w:rFonts w:hint="eastAsia"/>
              <w:lang w:val="en-US" w:eastAsia="zh-CN"/>
            </w:rPr>
            <w:t>6.7 configtxgen</w:t>
          </w:r>
          <w:r>
            <w:tab/>
          </w:r>
          <w:r>
            <w:fldChar w:fldCharType="begin"/>
          </w:r>
          <w:r>
            <w:instrText xml:space="preserve"> PAGEREF _Toc3878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_Toc1003 </w:instrText>
          </w:r>
          <w:r>
            <w:fldChar w:fldCharType="separate"/>
          </w:r>
          <w:r>
            <w:rPr>
              <w:rFonts w:hint="eastAsia"/>
              <w:lang w:val="en-US" w:eastAsia="zh-CN"/>
            </w:rPr>
            <w:t>6.8 configtxlator</w:t>
          </w:r>
          <w:r>
            <w:tab/>
          </w:r>
          <w:r>
            <w:fldChar w:fldCharType="begin"/>
          </w:r>
          <w:r>
            <w:instrText xml:space="preserve"> PAGEREF _Toc1003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_Toc6992 </w:instrText>
          </w:r>
          <w:r>
            <w:fldChar w:fldCharType="separate"/>
          </w:r>
          <w:r>
            <w:rPr>
              <w:rFonts w:hint="eastAsia"/>
              <w:lang w:val="en-US" w:eastAsia="zh-CN"/>
            </w:rPr>
            <w:t>6.9 cryptogen</w:t>
          </w:r>
          <w:r>
            <w:tab/>
          </w:r>
          <w:r>
            <w:fldChar w:fldCharType="begin"/>
          </w:r>
          <w:r>
            <w:instrText xml:space="preserve"> PAGEREF _Toc6992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_Toc28089 </w:instrText>
          </w:r>
          <w:r>
            <w:fldChar w:fldCharType="separate"/>
          </w:r>
          <w:r>
            <w:rPr>
              <w:rFonts w:hint="eastAsia"/>
              <w:lang w:val="en-US" w:eastAsia="zh-CN"/>
            </w:rPr>
            <w:t>6.10 Service Discovery Command Line Interface (discover)</w:t>
          </w:r>
          <w:r>
            <w:tab/>
          </w:r>
          <w:r>
            <w:fldChar w:fldCharType="begin"/>
          </w:r>
          <w:r>
            <w:instrText xml:space="preserve"> PAGEREF _Toc28089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_Toc32677 </w:instrText>
          </w:r>
          <w:r>
            <w:fldChar w:fldCharType="separate"/>
          </w:r>
          <w:r>
            <w:rPr>
              <w:rFonts w:hint="eastAsia"/>
              <w:lang w:val="en-US" w:eastAsia="zh-CN"/>
            </w:rPr>
            <w:t>6.11 Fabric-CA Commands</w:t>
          </w:r>
          <w:r>
            <w:tab/>
          </w:r>
          <w:r>
            <w:fldChar w:fldCharType="begin"/>
          </w:r>
          <w:r>
            <w:instrText xml:space="preserve"> PAGEREF _Toc32677 </w:instrText>
          </w:r>
          <w:r>
            <w:fldChar w:fldCharType="separate"/>
          </w:r>
          <w:r>
            <w:t>26</w:t>
          </w:r>
          <w:r>
            <w:fldChar w:fldCharType="end"/>
          </w:r>
          <w:r>
            <w:fldChar w:fldCharType="end"/>
          </w:r>
        </w:p>
        <w:p>
          <w:pPr>
            <w:pStyle w:val="8"/>
            <w:tabs>
              <w:tab w:val="right" w:leader="dot" w:pos="8306"/>
            </w:tabs>
          </w:pPr>
          <w:r>
            <w:fldChar w:fldCharType="begin"/>
          </w:r>
          <w:r>
            <w:instrText xml:space="preserve"> HYPERLINK \l _Toc30104 </w:instrText>
          </w:r>
          <w:r>
            <w:fldChar w:fldCharType="separate"/>
          </w:r>
          <w:r>
            <w:rPr>
              <w:rFonts w:hint="eastAsia"/>
              <w:lang w:val="en-US" w:eastAsia="zh-CN"/>
            </w:rPr>
            <w:t>7 相关架构 Architcture reference</w:t>
          </w:r>
          <w:r>
            <w:tab/>
          </w:r>
          <w:r>
            <w:fldChar w:fldCharType="begin"/>
          </w:r>
          <w:r>
            <w:instrText xml:space="preserve"> PAGEREF _Toc30104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_Toc31497 </w:instrText>
          </w:r>
          <w:r>
            <w:fldChar w:fldCharType="separate"/>
          </w:r>
          <w:r>
            <w:rPr>
              <w:rFonts w:hint="eastAsia"/>
              <w:lang w:val="en-US" w:eastAsia="zh-CN"/>
            </w:rPr>
            <w:t>7.1 Architecture Explained</w:t>
          </w:r>
          <w:r>
            <w:tab/>
          </w:r>
          <w:r>
            <w:fldChar w:fldCharType="begin"/>
          </w:r>
          <w:r>
            <w:instrText xml:space="preserve"> PAGEREF _Toc31497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_Toc13709 </w:instrText>
          </w:r>
          <w:r>
            <w:fldChar w:fldCharType="separate"/>
          </w:r>
          <w:r>
            <w:rPr>
              <w:rFonts w:hint="eastAsia"/>
              <w:lang w:val="en-US" w:eastAsia="zh-CN"/>
            </w:rPr>
            <w:t>7.2 Transaction Flow</w:t>
          </w:r>
          <w:r>
            <w:tab/>
          </w:r>
          <w:r>
            <w:fldChar w:fldCharType="begin"/>
          </w:r>
          <w:r>
            <w:instrText xml:space="preserve"> PAGEREF _Toc13709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_Toc25453 </w:instrText>
          </w:r>
          <w:r>
            <w:fldChar w:fldCharType="separate"/>
          </w:r>
          <w:r>
            <w:rPr>
              <w:rFonts w:hint="eastAsia"/>
              <w:lang w:val="en-US" w:eastAsia="zh-CN"/>
            </w:rPr>
            <w:t>7.3 Hyperledger Fabric CA's User Guide</w:t>
          </w:r>
          <w:r>
            <w:tab/>
          </w:r>
          <w:r>
            <w:fldChar w:fldCharType="begin"/>
          </w:r>
          <w:r>
            <w:instrText xml:space="preserve"> PAGEREF _Toc25453 </w:instrText>
          </w:r>
          <w:r>
            <w:fldChar w:fldCharType="separate"/>
          </w:r>
          <w:r>
            <w:t>26</w:t>
          </w:r>
          <w:r>
            <w:fldChar w:fldCharType="end"/>
          </w:r>
          <w:r>
            <w:fldChar w:fldCharType="end"/>
          </w:r>
        </w:p>
        <w:p>
          <w:pPr>
            <w:pStyle w:val="9"/>
            <w:tabs>
              <w:tab w:val="right" w:leader="dot" w:pos="8306"/>
            </w:tabs>
          </w:pPr>
          <w:r>
            <w:fldChar w:fldCharType="begin"/>
          </w:r>
          <w:r>
            <w:instrText xml:space="preserve"> HYPERLINK \l _Toc18361 </w:instrText>
          </w:r>
          <w:r>
            <w:fldChar w:fldCharType="separate"/>
          </w:r>
          <w:r>
            <w:rPr>
              <w:rFonts w:hint="eastAsia"/>
              <w:lang w:val="en-US" w:eastAsia="zh-CN"/>
            </w:rPr>
            <w:t>7.4 Hyperledger Fabric SDKs</w:t>
          </w:r>
          <w:r>
            <w:tab/>
          </w:r>
          <w:r>
            <w:fldChar w:fldCharType="begin"/>
          </w:r>
          <w:r>
            <w:instrText xml:space="preserve"> PAGEREF _Toc18361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_Toc32381 </w:instrText>
          </w:r>
          <w:r>
            <w:fldChar w:fldCharType="separate"/>
          </w:r>
          <w:r>
            <w:rPr>
              <w:rFonts w:hint="eastAsia"/>
              <w:lang w:val="en-US" w:eastAsia="zh-CN"/>
            </w:rPr>
            <w:t>7.5 Service Discovery</w:t>
          </w:r>
          <w:r>
            <w:tab/>
          </w:r>
          <w:r>
            <w:fldChar w:fldCharType="begin"/>
          </w:r>
          <w:r>
            <w:instrText xml:space="preserve"> PAGEREF _Toc32381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_Toc26339 </w:instrText>
          </w:r>
          <w:r>
            <w:fldChar w:fldCharType="separate"/>
          </w:r>
          <w:r>
            <w:rPr>
              <w:rFonts w:hint="eastAsia"/>
              <w:lang w:val="en-US" w:eastAsia="zh-CN"/>
            </w:rPr>
            <w:t>7.6 Channels</w:t>
          </w:r>
          <w:r>
            <w:tab/>
          </w:r>
          <w:r>
            <w:fldChar w:fldCharType="begin"/>
          </w:r>
          <w:r>
            <w:instrText xml:space="preserve"> PAGEREF _Toc26339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_Toc8335 </w:instrText>
          </w:r>
          <w:r>
            <w:fldChar w:fldCharType="separate"/>
          </w:r>
          <w:r>
            <w:rPr>
              <w:rFonts w:hint="eastAsia"/>
              <w:lang w:val="en-US" w:eastAsia="zh-CN"/>
            </w:rPr>
            <w:t>7.7 Capability Requirements</w:t>
          </w:r>
          <w:r>
            <w:tab/>
          </w:r>
          <w:r>
            <w:fldChar w:fldCharType="begin"/>
          </w:r>
          <w:r>
            <w:instrText xml:space="preserve"> PAGEREF _Toc8335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_Toc4135 </w:instrText>
          </w:r>
          <w:r>
            <w:fldChar w:fldCharType="separate"/>
          </w:r>
          <w:r>
            <w:rPr>
              <w:rFonts w:hint="eastAsia"/>
              <w:lang w:val="en-US" w:eastAsia="zh-CN"/>
            </w:rPr>
            <w:t>7.8 CouchDB as the State Database</w:t>
          </w:r>
          <w:r>
            <w:tab/>
          </w:r>
          <w:r>
            <w:fldChar w:fldCharType="begin"/>
          </w:r>
          <w:r>
            <w:instrText xml:space="preserve"> PAGEREF _Toc4135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_Toc19447 </w:instrText>
          </w:r>
          <w:r>
            <w:fldChar w:fldCharType="separate"/>
          </w:r>
          <w:r>
            <w:rPr>
              <w:rFonts w:hint="eastAsia"/>
              <w:lang w:val="en-US" w:eastAsia="zh-CN"/>
            </w:rPr>
            <w:t>7.9 Peer channel-based event services</w:t>
          </w:r>
          <w:r>
            <w:tab/>
          </w:r>
          <w:r>
            <w:fldChar w:fldCharType="begin"/>
          </w:r>
          <w:r>
            <w:instrText xml:space="preserve"> PAGEREF _Toc19447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_Toc6000 </w:instrText>
          </w:r>
          <w:r>
            <w:fldChar w:fldCharType="separate"/>
          </w:r>
          <w:r>
            <w:rPr>
              <w:rFonts w:hint="eastAsia"/>
              <w:lang w:val="en-US" w:eastAsia="zh-CN"/>
            </w:rPr>
            <w:t>7.10 Private Data</w:t>
          </w:r>
          <w:r>
            <w:tab/>
          </w:r>
          <w:r>
            <w:fldChar w:fldCharType="begin"/>
          </w:r>
          <w:r>
            <w:instrText xml:space="preserve"> PAGEREF _Toc6000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_Toc7228 </w:instrText>
          </w:r>
          <w:r>
            <w:fldChar w:fldCharType="separate"/>
          </w:r>
          <w:r>
            <w:rPr>
              <w:rFonts w:hint="eastAsia"/>
              <w:lang w:val="en-US" w:eastAsia="zh-CN"/>
            </w:rPr>
            <w:t>7.11 Read-Write set semantics</w:t>
          </w:r>
          <w:r>
            <w:tab/>
          </w:r>
          <w:r>
            <w:fldChar w:fldCharType="begin"/>
          </w:r>
          <w:r>
            <w:instrText xml:space="preserve"> PAGEREF _Toc7228 </w:instrText>
          </w:r>
          <w:r>
            <w:fldChar w:fldCharType="separate"/>
          </w:r>
          <w:r>
            <w:t>27</w:t>
          </w:r>
          <w:r>
            <w:fldChar w:fldCharType="end"/>
          </w:r>
          <w:r>
            <w:fldChar w:fldCharType="end"/>
          </w:r>
        </w:p>
        <w:p>
          <w:pPr>
            <w:pStyle w:val="9"/>
            <w:tabs>
              <w:tab w:val="right" w:leader="dot" w:pos="8306"/>
            </w:tabs>
          </w:pPr>
          <w:r>
            <w:fldChar w:fldCharType="begin"/>
          </w:r>
          <w:r>
            <w:instrText xml:space="preserve"> HYPERLINK \l _Toc27745 </w:instrText>
          </w:r>
          <w:r>
            <w:fldChar w:fldCharType="separate"/>
          </w:r>
          <w:r>
            <w:rPr>
              <w:rFonts w:hint="eastAsia"/>
              <w:lang w:val="en-US" w:eastAsia="zh-CN"/>
            </w:rPr>
            <w:t>7.12 Gossip data dissemination protocol</w:t>
          </w:r>
          <w:r>
            <w:tab/>
          </w:r>
          <w:r>
            <w:fldChar w:fldCharType="begin"/>
          </w:r>
          <w:r>
            <w:instrText xml:space="preserve"> PAGEREF _Toc27745 </w:instrText>
          </w:r>
          <w:r>
            <w:fldChar w:fldCharType="separate"/>
          </w:r>
          <w:r>
            <w:t>27</w:t>
          </w:r>
          <w:r>
            <w:fldChar w:fldCharType="end"/>
          </w:r>
          <w:r>
            <w:fldChar w:fldCharType="end"/>
          </w:r>
        </w:p>
        <w:p>
          <w:pPr>
            <w:pStyle w:val="8"/>
            <w:tabs>
              <w:tab w:val="right" w:leader="dot" w:pos="8306"/>
            </w:tabs>
          </w:pPr>
          <w:r>
            <w:fldChar w:fldCharType="begin"/>
          </w:r>
          <w:r>
            <w:instrText xml:space="preserve"> HYPERLINK \l _Toc25541 </w:instrText>
          </w:r>
          <w:r>
            <w:fldChar w:fldCharType="separate"/>
          </w:r>
          <w:r>
            <w:rPr>
              <w:rFonts w:hint="eastAsia"/>
              <w:lang w:val="en-US" w:eastAsia="zh-CN"/>
            </w:rPr>
            <w:t>8 常见问题 frequently asked questions</w:t>
          </w:r>
          <w:r>
            <w:tab/>
          </w:r>
          <w:r>
            <w:fldChar w:fldCharType="begin"/>
          </w:r>
          <w:r>
            <w:instrText xml:space="preserve"> PAGEREF _Toc25541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_Toc31700 </w:instrText>
          </w:r>
          <w:r>
            <w:fldChar w:fldCharType="separate"/>
          </w:r>
          <w:r>
            <w:rPr>
              <w:rFonts w:hint="eastAsia"/>
              <w:lang w:val="en-US" w:eastAsia="zh-CN"/>
            </w:rPr>
            <w:t>9 代码贡献 contributions  welcome</w:t>
          </w:r>
          <w:r>
            <w:tab/>
          </w:r>
          <w:r>
            <w:fldChar w:fldCharType="begin"/>
          </w:r>
          <w:r>
            <w:instrText xml:space="preserve"> PAGEREF _Toc31700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_Toc22502 </w:instrText>
          </w:r>
          <w:r>
            <w:fldChar w:fldCharType="separate"/>
          </w:r>
          <w:r>
            <w:rPr>
              <w:rFonts w:hint="eastAsia"/>
              <w:lang w:val="en-US" w:eastAsia="zh-CN"/>
            </w:rPr>
            <w:t>10 术语 glossary</w:t>
          </w:r>
          <w:r>
            <w:tab/>
          </w:r>
          <w:r>
            <w:fldChar w:fldCharType="begin"/>
          </w:r>
          <w:r>
            <w:instrText xml:space="preserve"> PAGEREF _Toc22502 </w:instrText>
          </w:r>
          <w:r>
            <w:fldChar w:fldCharType="separate"/>
          </w:r>
          <w:r>
            <w:t>28</w:t>
          </w:r>
          <w:r>
            <w:fldChar w:fldCharType="end"/>
          </w:r>
          <w:r>
            <w:fldChar w:fldCharType="end"/>
          </w:r>
        </w:p>
        <w:p>
          <w:pPr>
            <w:pStyle w:val="8"/>
            <w:tabs>
              <w:tab w:val="right" w:leader="dot" w:pos="8306"/>
            </w:tabs>
          </w:pPr>
          <w:r>
            <w:fldChar w:fldCharType="begin"/>
          </w:r>
          <w:r>
            <w:instrText xml:space="preserve"> HYPERLINK \l _Toc14883 </w:instrText>
          </w:r>
          <w:r>
            <w:fldChar w:fldCharType="separate"/>
          </w:r>
          <w:r>
            <w:rPr>
              <w:rFonts w:hint="eastAsia"/>
              <w:lang w:val="en-US" w:eastAsia="zh-CN"/>
            </w:rPr>
            <w:t>11 其他</w:t>
          </w:r>
          <w:r>
            <w:tab/>
          </w:r>
          <w:r>
            <w:fldChar w:fldCharType="begin"/>
          </w:r>
          <w:r>
            <w:instrText xml:space="preserve"> PAGEREF _Toc14883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_Toc18051 </w:instrText>
          </w:r>
          <w:r>
            <w:fldChar w:fldCharType="separate"/>
          </w:r>
          <w:r>
            <w:rPr>
              <w:rFonts w:hint="eastAsia"/>
              <w:lang w:val="en-US" w:eastAsia="zh-CN"/>
            </w:rPr>
            <w:t>11.1 术语 glossary</w:t>
          </w:r>
          <w:r>
            <w:tab/>
          </w:r>
          <w:r>
            <w:fldChar w:fldCharType="begin"/>
          </w:r>
          <w:r>
            <w:instrText xml:space="preserve"> PAGEREF _Toc18051 </w:instrText>
          </w:r>
          <w:r>
            <w:fldChar w:fldCharType="separate"/>
          </w:r>
          <w:r>
            <w:t>28</w:t>
          </w:r>
          <w:r>
            <w:fldChar w:fldCharType="end"/>
          </w:r>
          <w:r>
            <w:fldChar w:fldCharType="end"/>
          </w:r>
        </w:p>
        <w:p>
          <w:pPr>
            <w:pStyle w:val="9"/>
            <w:tabs>
              <w:tab w:val="right" w:leader="dot" w:pos="8306"/>
            </w:tabs>
          </w:pPr>
          <w:r>
            <w:fldChar w:fldCharType="begin"/>
          </w:r>
          <w:r>
            <w:instrText xml:space="preserve"> HYPERLINK \l _Toc1229 </w:instrText>
          </w:r>
          <w:r>
            <w:fldChar w:fldCharType="separate"/>
          </w:r>
          <w:r>
            <w:rPr>
              <w:rFonts w:hint="eastAsia"/>
              <w:lang w:val="en-US" w:eastAsia="zh-CN"/>
            </w:rPr>
            <w:t>11.2 提问 still have questions</w:t>
          </w:r>
          <w:r>
            <w:tab/>
          </w:r>
          <w:r>
            <w:fldChar w:fldCharType="begin"/>
          </w:r>
          <w:r>
            <w:instrText xml:space="preserve"> PAGEREF _Toc1229 </w:instrText>
          </w:r>
          <w:r>
            <w:fldChar w:fldCharType="separate"/>
          </w:r>
          <w:r>
            <w:t>38</w:t>
          </w:r>
          <w:r>
            <w:fldChar w:fldCharType="end"/>
          </w:r>
          <w:r>
            <w:fldChar w:fldCharType="end"/>
          </w:r>
        </w:p>
        <w:p>
          <w:pPr>
            <w:pStyle w:val="9"/>
            <w:tabs>
              <w:tab w:val="right" w:leader="dot" w:pos="8306"/>
            </w:tabs>
          </w:pPr>
          <w:r>
            <w:fldChar w:fldCharType="begin"/>
          </w:r>
          <w:r>
            <w:instrText xml:space="preserve"> HYPERLINK \l _Toc27042 </w:instrText>
          </w:r>
          <w:r>
            <w:fldChar w:fldCharType="separate"/>
          </w:r>
          <w:r>
            <w:rPr>
              <w:rFonts w:hint="eastAsia"/>
              <w:lang w:val="en-US" w:eastAsia="zh-CN"/>
            </w:rPr>
            <w:t>11.3 各版本简介</w:t>
          </w:r>
          <w:r>
            <w:tab/>
          </w:r>
          <w:r>
            <w:fldChar w:fldCharType="begin"/>
          </w:r>
          <w:r>
            <w:instrText xml:space="preserve"> PAGEREF _Toc27042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_Toc15930 </w:instrText>
          </w:r>
          <w:r>
            <w:fldChar w:fldCharType="separate"/>
          </w:r>
          <w:r>
            <w:rPr>
              <w:rFonts w:hint="eastAsia"/>
              <w:lang w:val="en-US" w:eastAsia="zh-CN"/>
            </w:rPr>
            <w:t>11.3.1  1.0 版本介绍</w:t>
          </w:r>
          <w:r>
            <w:tab/>
          </w:r>
          <w:r>
            <w:fldChar w:fldCharType="begin"/>
          </w:r>
          <w:r>
            <w:instrText xml:space="preserve"> PAGEREF _Toc15930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_Toc20636 </w:instrText>
          </w:r>
          <w:r>
            <w:fldChar w:fldCharType="separate"/>
          </w:r>
          <w:r>
            <w:rPr>
              <w:rFonts w:hint="eastAsia"/>
              <w:lang w:val="en-US" w:eastAsia="zh-CN"/>
            </w:rPr>
            <w:t>11.3.2  1.1 版本介绍</w:t>
          </w:r>
          <w:r>
            <w:tab/>
          </w:r>
          <w:r>
            <w:fldChar w:fldCharType="begin"/>
          </w:r>
          <w:r>
            <w:instrText xml:space="preserve"> PAGEREF _Toc20636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_Toc23722 </w:instrText>
          </w:r>
          <w:r>
            <w:fldChar w:fldCharType="separate"/>
          </w:r>
          <w:r>
            <w:rPr>
              <w:rFonts w:hint="eastAsia"/>
              <w:lang w:val="en-US" w:eastAsia="zh-CN"/>
            </w:rPr>
            <w:t>11.3.3  1.2 版本介绍</w:t>
          </w:r>
          <w:r>
            <w:tab/>
          </w:r>
          <w:r>
            <w:fldChar w:fldCharType="begin"/>
          </w:r>
          <w:r>
            <w:instrText xml:space="preserve"> PAGEREF _Toc23722 </w:instrText>
          </w:r>
          <w:r>
            <w:fldChar w:fldCharType="separate"/>
          </w:r>
          <w:r>
            <w:t>39</w:t>
          </w:r>
          <w:r>
            <w:fldChar w:fldCharType="end"/>
          </w:r>
          <w:r>
            <w:fldChar w:fldCharType="end"/>
          </w:r>
        </w:p>
        <w:p>
          <w:pPr>
            <w:pStyle w:val="7"/>
            <w:tabs>
              <w:tab w:val="right" w:leader="dot" w:pos="8306"/>
            </w:tabs>
          </w:pPr>
          <w:r>
            <w:fldChar w:fldCharType="begin"/>
          </w:r>
          <w:r>
            <w:instrText xml:space="preserve"> HYPERLINK \l _Toc21457 </w:instrText>
          </w:r>
          <w:r>
            <w:fldChar w:fldCharType="separate"/>
          </w:r>
          <w:r>
            <w:rPr>
              <w:rFonts w:hint="eastAsia"/>
              <w:lang w:val="en-US" w:eastAsia="zh-CN"/>
            </w:rPr>
            <w:t>11.3.4  1.3 版本介绍</w:t>
          </w:r>
          <w:r>
            <w:tab/>
          </w:r>
          <w:r>
            <w:fldChar w:fldCharType="begin"/>
          </w:r>
          <w:r>
            <w:instrText xml:space="preserve"> PAGEREF _Toc21457 </w:instrText>
          </w:r>
          <w:r>
            <w:fldChar w:fldCharType="separate"/>
          </w:r>
          <w:r>
            <w:t>40</w:t>
          </w:r>
          <w:r>
            <w:fldChar w:fldCharType="end"/>
          </w:r>
          <w:r>
            <w:fldChar w:fldCharType="end"/>
          </w:r>
        </w:p>
        <w:p>
          <w:pPr>
            <w:pStyle w:val="9"/>
            <w:tabs>
              <w:tab w:val="right" w:leader="dot" w:pos="8306"/>
            </w:tabs>
          </w:pPr>
          <w:r>
            <w:fldChar w:fldCharType="begin"/>
          </w:r>
          <w:r>
            <w:instrText xml:space="preserve"> HYPERLINK \l _Toc11670 </w:instrText>
          </w:r>
          <w:r>
            <w:fldChar w:fldCharType="separate"/>
          </w:r>
          <w:r>
            <w:rPr>
              <w:rFonts w:hint="eastAsia"/>
              <w:lang w:val="en-US" w:eastAsia="zh-CN"/>
            </w:rPr>
            <w:t>11.4 Fabric CA</w:t>
          </w:r>
          <w:r>
            <w:tab/>
          </w:r>
          <w:r>
            <w:fldChar w:fldCharType="begin"/>
          </w:r>
          <w:r>
            <w:instrText xml:space="preserve"> PAGEREF _Toc11670 </w:instrText>
          </w:r>
          <w:r>
            <w:fldChar w:fldCharType="separate"/>
          </w:r>
          <w:r>
            <w:t>40</w:t>
          </w:r>
          <w:r>
            <w:fldChar w:fldCharType="end"/>
          </w:r>
          <w:r>
            <w:fldChar w:fldCharType="end"/>
          </w:r>
        </w:p>
        <w:p>
          <w:pPr>
            <w:pStyle w:val="8"/>
            <w:tabs>
              <w:tab w:val="right" w:leader="dot" w:pos="8306"/>
            </w:tabs>
          </w:pPr>
          <w:r>
            <w:fldChar w:fldCharType="begin"/>
          </w:r>
          <w:r>
            <w:instrText xml:space="preserve"> HYPERLINK \l _Toc28429 </w:instrText>
          </w:r>
          <w:r>
            <w:fldChar w:fldCharType="separate"/>
          </w:r>
          <w:r>
            <w:rPr>
              <w:rFonts w:hint="eastAsia"/>
              <w:lang w:val="en-US" w:eastAsia="zh-CN"/>
            </w:rPr>
            <w:t>词汇</w:t>
          </w:r>
          <w:r>
            <w:tab/>
          </w:r>
          <w:r>
            <w:fldChar w:fldCharType="begin"/>
          </w:r>
          <w:r>
            <w:instrText xml:space="preserve"> PAGEREF _Toc28429 </w:instrText>
          </w:r>
          <w:r>
            <w:fldChar w:fldCharType="separate"/>
          </w:r>
          <w:r>
            <w:t>41</w:t>
          </w:r>
          <w:r>
            <w:fldChar w:fldCharType="end"/>
          </w:r>
          <w:r>
            <w:fldChar w:fldCharType="end"/>
          </w:r>
        </w:p>
        <w:p>
          <w:r>
            <w:fldChar w:fldCharType="end"/>
          </w:r>
        </w:p>
      </w:sdtContent>
    </w:sdt>
    <w:p>
      <w:pPr>
        <w:rPr>
          <w:rFonts w:hint="eastAsia"/>
          <w:lang w:val="en-US" w:eastAsia="zh-CN"/>
        </w:rPr>
      </w:pPr>
      <w:r>
        <w:rPr>
          <w:rFonts w:hint="eastAsia"/>
          <w:lang w:val="en-US" w:eastAsia="zh-CN"/>
        </w:rPr>
        <w:fldChar w:fldCharType="begin"/>
      </w:r>
      <w:r>
        <w:rPr>
          <w:rFonts w:hint="eastAsia"/>
          <w:lang w:val="en-US" w:eastAsia="zh-CN"/>
        </w:rPr>
        <w:instrText xml:space="preserve"> HYPERLINK "https://hyperledger-fabric.readthedocs.io/en/release-1.2/whatis.html" </w:instrText>
      </w:r>
      <w:r>
        <w:rPr>
          <w:rFonts w:hint="eastAsia"/>
          <w:lang w:val="en-US" w:eastAsia="zh-CN"/>
        </w:rPr>
        <w:fldChar w:fldCharType="separate"/>
      </w:r>
      <w:r>
        <w:rPr>
          <w:rStyle w:val="14"/>
          <w:rFonts w:hint="eastAsia"/>
          <w:lang w:val="en-US" w:eastAsia="zh-CN"/>
        </w:rPr>
        <w:t>https://hyperledger-fabric.readthedocs.io/en/release-1.2/whatis.html</w:t>
      </w:r>
      <w:r>
        <w:rPr>
          <w:rFonts w:hint="eastAsia"/>
          <w:lang w:val="en-US" w:eastAsia="zh-CN"/>
        </w:rPr>
        <w:fldChar w:fldCharType="end"/>
      </w:r>
    </w:p>
    <w:p>
      <w:pPr>
        <w:rPr>
          <w:rFonts w:hint="eastAsia"/>
          <w:lang w:val="en-US" w:eastAsia="zh-CN"/>
        </w:rPr>
      </w:pPr>
      <w:r>
        <w:rPr>
          <w:rFonts w:hint="eastAsia"/>
          <w:lang w:val="en-US" w:eastAsia="zh-CN"/>
        </w:rPr>
        <w:br w:type="page"/>
      </w:r>
    </w:p>
    <w:p>
      <w:pPr>
        <w:rPr>
          <w:rFonts w:hint="eastAsia"/>
          <w:lang w:val="en-US" w:eastAsia="zh-CN"/>
        </w:rPr>
      </w:pPr>
    </w:p>
    <w:p>
      <w:pPr>
        <w:pStyle w:val="2"/>
        <w:rPr>
          <w:rFonts w:hint="eastAsia"/>
          <w:lang w:val="en-US" w:eastAsia="zh-CN"/>
        </w:rPr>
      </w:pPr>
      <w:bookmarkStart w:id="0" w:name="_Toc16785"/>
      <w:r>
        <w:rPr>
          <w:rFonts w:hint="eastAsia"/>
          <w:lang w:val="en-US" w:eastAsia="zh-CN"/>
        </w:rPr>
        <w:t>1 介绍 introduction</w:t>
      </w:r>
      <w:bookmarkEnd w:id="0"/>
    </w:p>
    <w:p>
      <w:pPr>
        <w:rPr>
          <w:rFonts w:hint="eastAsia" w:asciiTheme="minorAscii"/>
          <w:sz w:val="15"/>
          <w:szCs w:val="15"/>
          <w:lang w:val="en-US" w:eastAsia="zh-CN"/>
        </w:rPr>
      </w:pPr>
      <w:r>
        <w:rPr>
          <w:rFonts w:asciiTheme="minorAscii"/>
          <w:sz w:val="15"/>
          <w:szCs w:val="15"/>
        </w:rPr>
        <w:t>The first and most widely recognized application of blockchain is the</w:t>
      </w:r>
      <w:r>
        <w:rPr>
          <w:rFonts w:hint="default" w:asciiTheme="minorAscii"/>
          <w:sz w:val="15"/>
          <w:szCs w:val="15"/>
        </w:rPr>
        <w:t> </w:t>
      </w:r>
      <w:r>
        <w:rPr>
          <w:rFonts w:hint="default" w:asciiTheme="minorAscii"/>
          <w:sz w:val="15"/>
          <w:szCs w:val="15"/>
        </w:rPr>
        <w:fldChar w:fldCharType="begin"/>
      </w:r>
      <w:r>
        <w:rPr>
          <w:rFonts w:hint="default" w:asciiTheme="minorAscii"/>
          <w:sz w:val="15"/>
          <w:szCs w:val="15"/>
        </w:rPr>
        <w:instrText xml:space="preserve"> HYPERLINK "https://en.wikipedia.org/wiki/Bitcoin" </w:instrText>
      </w:r>
      <w:r>
        <w:rPr>
          <w:rFonts w:hint="default" w:asciiTheme="minorAscii"/>
          <w:sz w:val="15"/>
          <w:szCs w:val="15"/>
        </w:rPr>
        <w:fldChar w:fldCharType="separate"/>
      </w:r>
      <w:r>
        <w:rPr>
          <w:rStyle w:val="14"/>
          <w:rFonts w:hint="default" w:hAnsi="Arial" w:eastAsia="Arial" w:cs="Arial" w:asciiTheme="minorAscii"/>
          <w:i w:val="0"/>
          <w:caps w:val="0"/>
          <w:color w:val="ADAFB3"/>
          <w:spacing w:val="5"/>
          <w:sz w:val="15"/>
          <w:szCs w:val="15"/>
          <w:u w:val="none"/>
          <w:shd w:val="clear" w:fill="FCFCFC"/>
        </w:rPr>
        <w:t>Bitcoin</w:t>
      </w:r>
      <w:r>
        <w:rPr>
          <w:rFonts w:hint="default" w:asciiTheme="minorAscii"/>
          <w:sz w:val="15"/>
          <w:szCs w:val="15"/>
        </w:rPr>
        <w:fldChar w:fldCharType="end"/>
      </w:r>
      <w:r>
        <w:rPr>
          <w:rFonts w:hint="default" w:asciiTheme="minorAscii"/>
          <w:sz w:val="15"/>
          <w:szCs w:val="15"/>
        </w:rPr>
        <w:t> cryptocurrency</w:t>
      </w:r>
      <w:r>
        <w:rPr>
          <w:rFonts w:hint="eastAsia" w:asciiTheme="minorAscii"/>
          <w:sz w:val="15"/>
          <w:szCs w:val="15"/>
          <w:lang w:val="en-US" w:eastAsia="zh-CN"/>
        </w:rPr>
        <w:t>.Bitcoin and Ethereum fall into a class of blockchain that we would classify as public permissionless blockchain technology. Basically, these are public networks, open to anyone, where participants interact anonymously.</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For enterprise use, we need to consider the following requirements:</w:t>
      </w:r>
    </w:p>
    <w:p>
      <w:pPr>
        <w:rPr>
          <w:rFonts w:hint="eastAsia" w:asciiTheme="minorAscii"/>
          <w:sz w:val="15"/>
          <w:szCs w:val="15"/>
          <w:lang w:val="en-US" w:eastAsia="zh-CN"/>
        </w:rPr>
      </w:pPr>
      <w:r>
        <w:rPr>
          <w:rFonts w:hint="eastAsia" w:asciiTheme="minorAscii"/>
          <w:sz w:val="15"/>
          <w:szCs w:val="15"/>
          <w:lang w:val="en-US" w:eastAsia="zh-CN"/>
        </w:rPr>
        <w:t>1 Participants must be identified/identifiable （安全）</w:t>
      </w:r>
    </w:p>
    <w:p>
      <w:pPr>
        <w:rPr>
          <w:rFonts w:hint="eastAsia" w:asciiTheme="minorAscii"/>
          <w:sz w:val="15"/>
          <w:szCs w:val="15"/>
          <w:lang w:val="en-US" w:eastAsia="zh-CN"/>
        </w:rPr>
      </w:pPr>
      <w:r>
        <w:rPr>
          <w:rFonts w:hint="eastAsia" w:asciiTheme="minorAscii"/>
          <w:sz w:val="15"/>
          <w:szCs w:val="15"/>
          <w:lang w:val="en-US" w:eastAsia="zh-CN"/>
        </w:rPr>
        <w:t>2 Networks need to be permissioned （安全）</w:t>
      </w:r>
    </w:p>
    <w:p>
      <w:pPr>
        <w:rPr>
          <w:rFonts w:hint="eastAsia" w:asciiTheme="minorAscii"/>
          <w:sz w:val="15"/>
          <w:szCs w:val="15"/>
          <w:lang w:val="en-US" w:eastAsia="zh-CN"/>
        </w:rPr>
      </w:pPr>
      <w:r>
        <w:rPr>
          <w:rFonts w:hint="eastAsia" w:asciiTheme="minorAscii"/>
          <w:sz w:val="15"/>
          <w:szCs w:val="15"/>
          <w:lang w:val="en-US" w:eastAsia="zh-CN"/>
        </w:rPr>
        <w:t xml:space="preserve">3 High transaction throughput performance  </w:t>
      </w:r>
      <w:bookmarkStart w:id="1" w:name="OLE_LINK1"/>
      <w:r>
        <w:rPr>
          <w:rFonts w:hint="eastAsia" w:asciiTheme="minorAscii"/>
          <w:sz w:val="15"/>
          <w:szCs w:val="15"/>
          <w:lang w:val="en-US" w:eastAsia="zh-CN"/>
        </w:rPr>
        <w:t>（性能）</w:t>
      </w:r>
      <w:bookmarkEnd w:id="1"/>
    </w:p>
    <w:p>
      <w:pPr>
        <w:rPr>
          <w:rFonts w:hint="eastAsia" w:asciiTheme="minorAscii"/>
          <w:sz w:val="15"/>
          <w:szCs w:val="15"/>
          <w:lang w:val="en-US" w:eastAsia="zh-CN"/>
        </w:rPr>
      </w:pPr>
      <w:r>
        <w:rPr>
          <w:rFonts w:hint="eastAsia" w:asciiTheme="minorAscii"/>
          <w:sz w:val="15"/>
          <w:szCs w:val="15"/>
          <w:lang w:val="en-US" w:eastAsia="zh-CN"/>
        </w:rPr>
        <w:t>4 Low latency of transaction confirmation  （性能）</w:t>
      </w:r>
    </w:p>
    <w:p>
      <w:pPr>
        <w:rPr>
          <w:rFonts w:hint="eastAsia" w:asciiTheme="minorAscii"/>
          <w:sz w:val="15"/>
          <w:szCs w:val="15"/>
          <w:lang w:val="en-US" w:eastAsia="zh-CN"/>
        </w:rPr>
      </w:pPr>
      <w:r>
        <w:rPr>
          <w:rFonts w:hint="eastAsia" w:asciiTheme="minorAscii"/>
          <w:sz w:val="15"/>
          <w:szCs w:val="15"/>
          <w:lang w:val="en-US" w:eastAsia="zh-CN"/>
        </w:rPr>
        <w:t>5 Privacy and confidentiality of transactions and data pertaining to business transactions （安全）</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2" w:name="_Toc18591"/>
      <w:r>
        <w:rPr>
          <w:rFonts w:hint="eastAsia"/>
          <w:lang w:val="en-US" w:eastAsia="zh-CN"/>
        </w:rPr>
        <w:t>1.1 Hyperledger Fabric</w:t>
      </w:r>
      <w:bookmarkEnd w:id="2"/>
    </w:p>
    <w:p>
      <w:pPr>
        <w:rPr>
          <w:rFonts w:hint="eastAsia" w:asciiTheme="minorAscii"/>
          <w:sz w:val="15"/>
          <w:szCs w:val="15"/>
          <w:lang w:val="en-US" w:eastAsia="zh-CN"/>
        </w:rPr>
      </w:pPr>
      <w:r>
        <w:rPr>
          <w:rFonts w:hint="eastAsia" w:asciiTheme="minorAscii"/>
          <w:sz w:val="15"/>
          <w:szCs w:val="15"/>
          <w:lang w:val="en-US" w:eastAsia="zh-CN"/>
        </w:rPr>
        <w:t>Hyperledger Fabric is an open source enterprise-grade permissioned distributed ledger technology (DLT) platform, designed for use in enterprise contexts, that delivers some key differentiating capabilities over other popular distributed ledger or blockchain platforms.</w:t>
      </w:r>
    </w:p>
    <w:p>
      <w:pPr>
        <w:rPr>
          <w:rFonts w:hint="eastAsia" w:asciiTheme="minorAscii"/>
          <w:sz w:val="15"/>
          <w:szCs w:val="15"/>
          <w:lang w:val="en-US" w:eastAsia="zh-CN"/>
        </w:rPr>
      </w:pPr>
      <w:r>
        <w:rPr>
          <w:rFonts w:hint="eastAsia" w:asciiTheme="minorAscii"/>
          <w:sz w:val="15"/>
          <w:szCs w:val="15"/>
          <w:lang w:val="en-US" w:eastAsia="zh-CN"/>
        </w:rPr>
        <w:t>--针对企业应用的分布式账本技术</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Hyperledger Fabric project by a diverse set of maintainers from multiple organizations. It has a development community that has grown to over 35 organizations and nearly 200 developers since its earliest commits.</w:t>
      </w:r>
    </w:p>
    <w:p>
      <w:pPr>
        <w:rPr>
          <w:rFonts w:hint="eastAsia" w:asciiTheme="minorAscii"/>
          <w:sz w:val="15"/>
          <w:szCs w:val="15"/>
          <w:lang w:val="en-US" w:eastAsia="zh-CN"/>
        </w:rPr>
      </w:pPr>
      <w:r>
        <w:rPr>
          <w:rFonts w:hint="eastAsia" w:asciiTheme="minorAscii"/>
          <w:sz w:val="15"/>
          <w:szCs w:val="15"/>
          <w:lang w:val="en-US" w:eastAsia="zh-CN"/>
        </w:rPr>
        <w:t>--目前有35个组织和200多名开发人员提交代码</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Fabric has a highly modular and configurable architecture  </w:t>
      </w:r>
    </w:p>
    <w:p>
      <w:pPr>
        <w:rPr>
          <w:rFonts w:hint="eastAsia" w:asciiTheme="minorAscii"/>
          <w:sz w:val="15"/>
          <w:szCs w:val="15"/>
          <w:lang w:val="en-US" w:eastAsia="zh-CN"/>
        </w:rPr>
      </w:pPr>
      <w:r>
        <w:rPr>
          <w:rFonts w:hint="eastAsia" w:asciiTheme="minorAscii"/>
          <w:sz w:val="15"/>
          <w:szCs w:val="15"/>
          <w:lang w:val="en-US" w:eastAsia="zh-CN"/>
        </w:rPr>
        <w:t>--高度模块化可配置化</w:t>
      </w:r>
    </w:p>
    <w:p>
      <w:pPr>
        <w:rPr>
          <w:rFonts w:hint="eastAsia" w:asciiTheme="minorAscii"/>
          <w:sz w:val="15"/>
          <w:szCs w:val="15"/>
          <w:lang w:val="en-US" w:eastAsia="zh-CN"/>
        </w:rPr>
      </w:pPr>
      <w:r>
        <w:rPr>
          <w:rFonts w:hint="eastAsia" w:asciiTheme="minorAscii"/>
          <w:sz w:val="15"/>
          <w:szCs w:val="15"/>
          <w:lang w:val="en-US" w:eastAsia="zh-CN"/>
        </w:rPr>
        <w:t xml:space="preserve">Fabric is the first distributed ledger platform to support smart contracts authored in general-purpose programming languages such as Java, Go and Node.js, rather than constrained domain-specific languages (DSL). </w:t>
      </w:r>
    </w:p>
    <w:p>
      <w:pPr>
        <w:rPr>
          <w:rFonts w:hint="eastAsia" w:asciiTheme="minorAscii"/>
          <w:sz w:val="15"/>
          <w:szCs w:val="15"/>
          <w:lang w:val="en-US" w:eastAsia="zh-CN"/>
        </w:rPr>
      </w:pPr>
      <w:r>
        <w:rPr>
          <w:rFonts w:hint="eastAsia" w:asciiTheme="minorAscii"/>
          <w:sz w:val="15"/>
          <w:szCs w:val="15"/>
          <w:lang w:val="en-US" w:eastAsia="zh-CN"/>
        </w:rPr>
        <w:t>--第一个用通用开发语言支持的合约，而不需特定领域开发语言</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its support for pluggable consensus protocols that enable the platform to be more effectively customized to fit particular use cases and trust models.</w:t>
      </w:r>
    </w:p>
    <w:p>
      <w:pPr>
        <w:rPr>
          <w:rFonts w:hint="eastAsia" w:asciiTheme="minorAscii"/>
          <w:sz w:val="15"/>
          <w:szCs w:val="15"/>
          <w:lang w:val="en-US" w:eastAsia="zh-CN"/>
        </w:rPr>
      </w:pPr>
      <w:r>
        <w:rPr>
          <w:rFonts w:hint="eastAsia" w:asciiTheme="minorAscii"/>
          <w:sz w:val="15"/>
          <w:szCs w:val="15"/>
          <w:lang w:val="en-US" w:eastAsia="zh-CN"/>
        </w:rPr>
        <w:t>--支持可插拔的协议  更有效的客户定制化</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Fabric can leverage consensus protocols that do not require a native cryptocurrency to incent costly mining or to fuel smart contract execution.</w:t>
      </w:r>
    </w:p>
    <w:p>
      <w:pPr>
        <w:rPr>
          <w:rFonts w:hint="eastAsia" w:asciiTheme="minorAscii"/>
          <w:sz w:val="15"/>
          <w:szCs w:val="15"/>
          <w:lang w:val="en-US" w:eastAsia="zh-CN"/>
        </w:rPr>
      </w:pPr>
      <w:r>
        <w:rPr>
          <w:rFonts w:hint="eastAsia" w:asciiTheme="minorAscii"/>
          <w:sz w:val="15"/>
          <w:szCs w:val="15"/>
          <w:lang w:val="en-US" w:eastAsia="zh-CN"/>
        </w:rPr>
        <w:t>--fabric无需加密货币及合约运行的燃料</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3" w:name="_Toc32515"/>
      <w:r>
        <w:rPr>
          <w:rFonts w:hint="eastAsia"/>
          <w:lang w:val="en-US" w:eastAsia="zh-CN"/>
        </w:rPr>
        <w:t>1.2 Modularity 模块化</w:t>
      </w:r>
      <w:bookmarkEnd w:id="3"/>
    </w:p>
    <w:p>
      <w:pPr>
        <w:rPr>
          <w:rFonts w:hint="eastAsia" w:asciiTheme="minorAscii"/>
          <w:sz w:val="15"/>
          <w:szCs w:val="15"/>
          <w:lang w:val="en-US" w:eastAsia="zh-CN"/>
        </w:rPr>
      </w:pPr>
      <w:r>
        <w:rPr>
          <w:rFonts w:hint="eastAsia" w:asciiTheme="minorAscii"/>
          <w:sz w:val="15"/>
          <w:szCs w:val="15"/>
          <w:lang w:val="en-US" w:eastAsia="zh-CN"/>
        </w:rPr>
        <w:t>the platform has been designed at its core to be configured to meet the diversity of enterprise use case requirements.</w:t>
      </w:r>
    </w:p>
    <w:p>
      <w:pPr>
        <w:rPr>
          <w:rFonts w:hint="eastAsia" w:asciiTheme="minorAscii"/>
          <w:sz w:val="15"/>
          <w:szCs w:val="15"/>
          <w:lang w:val="en-US" w:eastAsia="zh-CN"/>
        </w:rPr>
      </w:pPr>
      <w:r>
        <w:rPr>
          <w:rFonts w:hint="eastAsia" w:asciiTheme="minorAscii"/>
          <w:sz w:val="15"/>
          <w:szCs w:val="15"/>
          <w:lang w:val="en-US" w:eastAsia="zh-CN"/>
        </w:rPr>
        <w:t xml:space="preserve">--面向企业工业需求的可配置化设计 </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Hyperledger Fabric can be configured in multiple ways to satisfy the diverse solution requirements for multiple industry use cases.、</w:t>
      </w:r>
    </w:p>
    <w:p>
      <w:pPr>
        <w:rPr>
          <w:rFonts w:hint="eastAsia" w:asciiTheme="minorAscii"/>
          <w:sz w:val="15"/>
          <w:szCs w:val="15"/>
          <w:lang w:val="en-US" w:eastAsia="zh-CN"/>
        </w:rPr>
      </w:pPr>
      <w:r>
        <w:rPr>
          <w:rFonts w:hint="eastAsia" w:asciiTheme="minorAscii"/>
          <w:sz w:val="15"/>
          <w:szCs w:val="15"/>
          <w:lang w:val="en-US" w:eastAsia="zh-CN"/>
        </w:rPr>
        <w:t>--Fabric能够通过配置满足不同的工业需求</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Fabric is comprised of the following modular components:</w:t>
      </w:r>
    </w:p>
    <w:p>
      <w:pPr>
        <w:rPr>
          <w:rFonts w:hint="eastAsia" w:asciiTheme="minorAscii"/>
          <w:sz w:val="15"/>
          <w:szCs w:val="15"/>
          <w:lang w:val="en-US" w:eastAsia="zh-CN"/>
        </w:rPr>
      </w:pPr>
      <w:r>
        <w:rPr>
          <w:rFonts w:hint="eastAsia" w:asciiTheme="minorAscii"/>
          <w:sz w:val="15"/>
          <w:szCs w:val="15"/>
          <w:lang w:val="en-US" w:eastAsia="zh-CN"/>
        </w:rPr>
        <w:t>--fabric包括了一系列模块化组件</w:t>
      </w:r>
    </w:p>
    <w:p>
      <w:pPr>
        <w:rPr>
          <w:rFonts w:hint="eastAsia" w:asciiTheme="minorAscii"/>
          <w:sz w:val="15"/>
          <w:szCs w:val="15"/>
          <w:lang w:val="en-US" w:eastAsia="zh-CN"/>
        </w:rPr>
      </w:pPr>
      <w:r>
        <w:rPr>
          <w:rFonts w:hint="eastAsia" w:asciiTheme="minorAscii"/>
          <w:sz w:val="15"/>
          <w:szCs w:val="15"/>
          <w:lang w:val="en-US" w:eastAsia="zh-CN"/>
        </w:rPr>
        <w:t>1 A pluggable ordering service establishes consensus on the order of transactions and then broadcasts blocks to peers.</w:t>
      </w:r>
    </w:p>
    <w:p>
      <w:pPr>
        <w:rPr>
          <w:rFonts w:hint="eastAsia" w:asciiTheme="minorAscii"/>
          <w:sz w:val="15"/>
          <w:szCs w:val="15"/>
          <w:lang w:val="en-US" w:eastAsia="zh-CN"/>
        </w:rPr>
      </w:pPr>
      <w:r>
        <w:rPr>
          <w:rFonts w:hint="eastAsia" w:asciiTheme="minorAscii"/>
          <w:sz w:val="15"/>
          <w:szCs w:val="15"/>
          <w:lang w:val="en-US" w:eastAsia="zh-CN"/>
        </w:rPr>
        <w:t xml:space="preserve"> 插拔式的排序服务确保共识有序并广播其他peer节点</w:t>
      </w:r>
    </w:p>
    <w:p>
      <w:pPr>
        <w:rPr>
          <w:rFonts w:hint="eastAsia" w:asciiTheme="minorAscii"/>
          <w:sz w:val="15"/>
          <w:szCs w:val="15"/>
          <w:lang w:val="en-US" w:eastAsia="zh-CN"/>
        </w:rPr>
      </w:pPr>
      <w:r>
        <w:rPr>
          <w:rFonts w:hint="eastAsia" w:asciiTheme="minorAscii"/>
          <w:sz w:val="15"/>
          <w:szCs w:val="15"/>
          <w:lang w:val="en-US" w:eastAsia="zh-CN"/>
        </w:rPr>
        <w:t>2 A pluggable membership service provider is responsible for associating entities in the network with cryptographic identities.</w:t>
      </w:r>
    </w:p>
    <w:p>
      <w:pPr>
        <w:rPr>
          <w:rFonts w:hint="eastAsia" w:asciiTheme="minorAscii"/>
          <w:sz w:val="15"/>
          <w:szCs w:val="15"/>
          <w:lang w:val="en-US" w:eastAsia="zh-CN"/>
        </w:rPr>
      </w:pPr>
      <w:r>
        <w:rPr>
          <w:rFonts w:hint="eastAsia" w:asciiTheme="minorAscii"/>
          <w:sz w:val="15"/>
          <w:szCs w:val="15"/>
          <w:lang w:val="en-US" w:eastAsia="zh-CN"/>
        </w:rPr>
        <w:t xml:space="preserve"> 插拔式的用户管理服务通过加密身份在网络下不同企业联系在一起</w:t>
      </w:r>
    </w:p>
    <w:p>
      <w:pPr>
        <w:rPr>
          <w:rFonts w:hint="eastAsia" w:asciiTheme="minorAscii"/>
          <w:sz w:val="15"/>
          <w:szCs w:val="15"/>
          <w:lang w:val="en-US" w:eastAsia="zh-CN"/>
        </w:rPr>
      </w:pPr>
      <w:r>
        <w:rPr>
          <w:rFonts w:hint="eastAsia" w:asciiTheme="minorAscii"/>
          <w:sz w:val="15"/>
          <w:szCs w:val="15"/>
          <w:lang w:val="en-US" w:eastAsia="zh-CN"/>
        </w:rPr>
        <w:t>3 An optional peer-to-peer gossip service disseminates the blocks output by ordering service to other peers.</w:t>
      </w:r>
    </w:p>
    <w:p>
      <w:pPr>
        <w:rPr>
          <w:rFonts w:hint="eastAsia" w:asciiTheme="minorAscii"/>
          <w:sz w:val="15"/>
          <w:szCs w:val="15"/>
          <w:lang w:val="en-US" w:eastAsia="zh-CN"/>
        </w:rPr>
      </w:pPr>
      <w:r>
        <w:rPr>
          <w:rFonts w:hint="eastAsia" w:asciiTheme="minorAscii"/>
          <w:sz w:val="15"/>
          <w:szCs w:val="15"/>
          <w:lang w:val="en-US" w:eastAsia="zh-CN"/>
        </w:rPr>
        <w:t>可选的gossip点对点的通讯服务 用于节点之间的信息通信</w:t>
      </w:r>
    </w:p>
    <w:p>
      <w:pPr>
        <w:rPr>
          <w:rFonts w:hint="eastAsia" w:asciiTheme="minorAscii"/>
          <w:sz w:val="15"/>
          <w:szCs w:val="15"/>
          <w:lang w:val="en-US" w:eastAsia="zh-CN"/>
        </w:rPr>
      </w:pPr>
      <w:r>
        <w:rPr>
          <w:rFonts w:hint="eastAsia" w:asciiTheme="minorAscii"/>
          <w:sz w:val="15"/>
          <w:szCs w:val="15"/>
          <w:lang w:val="en-US" w:eastAsia="zh-CN"/>
        </w:rPr>
        <w:t>4 Smart contracts (“chaincode”) run within a container environment (e.g. Docker) for isolation. They can be written in standard programming languages but do not have direct access to the ledger state.</w:t>
      </w:r>
    </w:p>
    <w:p>
      <w:pPr>
        <w:rPr>
          <w:rFonts w:hint="eastAsia" w:asciiTheme="minorAscii"/>
          <w:sz w:val="15"/>
          <w:szCs w:val="15"/>
          <w:lang w:val="en-US" w:eastAsia="zh-CN"/>
        </w:rPr>
      </w:pPr>
      <w:r>
        <w:rPr>
          <w:rFonts w:hint="eastAsia" w:asciiTheme="minorAscii"/>
          <w:sz w:val="15"/>
          <w:szCs w:val="15"/>
          <w:lang w:val="en-US" w:eastAsia="zh-CN"/>
        </w:rPr>
        <w:t>合约单独运行在一个docker容器中，相互之间隔离。可能使用标准的编程语言，但不能访问区块状态</w:t>
      </w:r>
    </w:p>
    <w:p>
      <w:pPr>
        <w:rPr>
          <w:rFonts w:hint="eastAsia" w:asciiTheme="minorAscii"/>
          <w:sz w:val="15"/>
          <w:szCs w:val="15"/>
          <w:lang w:val="en-US" w:eastAsia="zh-CN"/>
        </w:rPr>
      </w:pPr>
      <w:r>
        <w:rPr>
          <w:rFonts w:hint="eastAsia" w:asciiTheme="minorAscii"/>
          <w:sz w:val="15"/>
          <w:szCs w:val="15"/>
          <w:lang w:val="en-US" w:eastAsia="zh-CN"/>
        </w:rPr>
        <w:t>5 The ledger can be configured to support a variety of DBMSs.</w:t>
      </w:r>
    </w:p>
    <w:p>
      <w:pPr>
        <w:rPr>
          <w:rFonts w:hint="eastAsia" w:asciiTheme="minorAscii"/>
          <w:sz w:val="15"/>
          <w:szCs w:val="15"/>
          <w:lang w:val="en-US" w:eastAsia="zh-CN"/>
        </w:rPr>
      </w:pPr>
      <w:r>
        <w:rPr>
          <w:rFonts w:hint="eastAsia" w:asciiTheme="minorAscii"/>
          <w:sz w:val="15"/>
          <w:szCs w:val="15"/>
          <w:lang w:val="en-US" w:eastAsia="zh-CN"/>
        </w:rPr>
        <w:t>账本存储支持不同的数据存储管理系统</w:t>
      </w:r>
    </w:p>
    <w:p>
      <w:pPr>
        <w:rPr>
          <w:rFonts w:hint="eastAsia" w:asciiTheme="minorAscii"/>
          <w:sz w:val="15"/>
          <w:szCs w:val="15"/>
          <w:lang w:val="en-US" w:eastAsia="zh-CN"/>
        </w:rPr>
      </w:pPr>
      <w:r>
        <w:rPr>
          <w:rFonts w:hint="eastAsia" w:asciiTheme="minorAscii"/>
          <w:sz w:val="15"/>
          <w:szCs w:val="15"/>
          <w:lang w:val="en-US" w:eastAsia="zh-CN"/>
        </w:rPr>
        <w:t>6 A pluggable endorsement and validation policy enforcement that can be independently configured per application.</w:t>
      </w:r>
    </w:p>
    <w:p>
      <w:pPr>
        <w:rPr>
          <w:rFonts w:hint="eastAsia" w:asciiTheme="minorAscii"/>
          <w:sz w:val="15"/>
          <w:szCs w:val="15"/>
          <w:lang w:val="en-US" w:eastAsia="zh-CN"/>
        </w:rPr>
      </w:pPr>
      <w:r>
        <w:rPr>
          <w:rFonts w:hint="eastAsia" w:asciiTheme="minorAscii"/>
          <w:sz w:val="15"/>
          <w:szCs w:val="15"/>
          <w:lang w:val="en-US" w:eastAsia="zh-CN"/>
        </w:rPr>
        <w:t>一个可插拔的背书策略和策略确认可以在每个应用独立配置</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4" w:name="_Toc7201"/>
      <w:r>
        <w:rPr>
          <w:rFonts w:hint="eastAsia"/>
          <w:lang w:val="en-US" w:eastAsia="zh-CN"/>
        </w:rPr>
        <w:t>1.3 permissioned 许可</w:t>
      </w:r>
      <w:bookmarkEnd w:id="4"/>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 permissionless blockchain, every participant is anonymous.</w:t>
      </w:r>
    </w:p>
    <w:p>
      <w:pPr>
        <w:rPr>
          <w:rFonts w:hint="eastAsia" w:asciiTheme="minorAscii"/>
          <w:sz w:val="15"/>
          <w:szCs w:val="15"/>
          <w:lang w:val="en-US" w:eastAsia="zh-CN"/>
        </w:rPr>
      </w:pPr>
      <w:r>
        <w:rPr>
          <w:rFonts w:hint="eastAsia" w:asciiTheme="minorAscii"/>
          <w:sz w:val="15"/>
          <w:szCs w:val="15"/>
          <w:lang w:val="en-US" w:eastAsia="zh-CN"/>
        </w:rPr>
        <w:t>In order to mitigate this absence of trust, permissionless blockchains typically employ a “mined” native cryptocurrency or transaction fees to provide economic incentive to offset the extraordinary costs of participating in a form of byzantine fault tolerant consensus based on “proof of work” (PoW).</w:t>
      </w:r>
    </w:p>
    <w:p>
      <w:pPr>
        <w:rPr>
          <w:rFonts w:hint="eastAsia" w:asciiTheme="minorAscii"/>
          <w:sz w:val="15"/>
          <w:szCs w:val="15"/>
          <w:lang w:val="en-US" w:eastAsia="zh-CN"/>
        </w:rPr>
      </w:pPr>
      <w:r>
        <w:rPr>
          <w:rFonts w:hint="eastAsia" w:asciiTheme="minorAscii"/>
          <w:sz w:val="15"/>
          <w:szCs w:val="15"/>
          <w:lang w:val="en-US" w:eastAsia="zh-CN"/>
        </w:rPr>
        <w:t>为了缓解在匿名情况下的信任问题，有了挖矿和gas ，为了抵消拜占庭容错问题有了激励</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Permissioned blockchains, on the other hand, operate a blockchain amongst a set of known, identified and often vetted participants operating under a governance model that yields a certain degree of trust.</w:t>
      </w:r>
    </w:p>
    <w:p>
      <w:pPr>
        <w:rPr>
          <w:rFonts w:hint="eastAsia" w:asciiTheme="minorAscii"/>
          <w:sz w:val="15"/>
          <w:szCs w:val="15"/>
          <w:lang w:val="en-US" w:eastAsia="zh-CN"/>
        </w:rPr>
      </w:pPr>
      <w:r>
        <w:rPr>
          <w:rFonts w:hint="eastAsia" w:asciiTheme="minorAscii"/>
          <w:sz w:val="15"/>
          <w:szCs w:val="15"/>
          <w:lang w:val="en-US" w:eastAsia="zh-CN"/>
        </w:rPr>
        <w:t>许可的区块链存在另外的问题，需要运维一系列资料、提供证书并验证参与者的合法性</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Additionally, in such a permissioned context, the risk of a participant intentionally introducing malicious code through a smart contract is diminished</w:t>
      </w:r>
    </w:p>
    <w:p>
      <w:pPr>
        <w:rPr>
          <w:rFonts w:hint="eastAsia" w:asciiTheme="minorAscii"/>
          <w:sz w:val="15"/>
          <w:szCs w:val="15"/>
          <w:lang w:val="en-US" w:eastAsia="zh-CN"/>
        </w:rPr>
      </w:pPr>
      <w:r>
        <w:rPr>
          <w:rFonts w:hint="eastAsia" w:asciiTheme="minorAscii"/>
          <w:sz w:val="15"/>
          <w:szCs w:val="15"/>
          <w:lang w:val="en-US" w:eastAsia="zh-CN"/>
        </w:rPr>
        <w:t>另外 在授信环境下，通过合约引入恶意代码的风险减小。</w:t>
      </w:r>
    </w:p>
    <w:p>
      <w:pPr>
        <w:rPr>
          <w:rFonts w:hint="eastAsia" w:asciiTheme="minorAscii"/>
          <w:sz w:val="15"/>
          <w:szCs w:val="15"/>
          <w:lang w:val="en-US" w:eastAsia="zh-CN"/>
        </w:rPr>
      </w:pPr>
      <w:r>
        <w:rPr>
          <w:rFonts w:hint="eastAsia" w:asciiTheme="minorAscii"/>
          <w:sz w:val="15"/>
          <w:szCs w:val="15"/>
          <w:lang w:val="en-US" w:eastAsia="zh-CN"/>
        </w:rPr>
        <w:t>First, the participants are known to one another and all actions</w:t>
      </w:r>
    </w:p>
    <w:p>
      <w:pPr>
        <w:rPr>
          <w:rFonts w:hint="eastAsia" w:asciiTheme="minorAscii"/>
          <w:sz w:val="15"/>
          <w:szCs w:val="15"/>
          <w:lang w:val="en-US" w:eastAsia="zh-CN"/>
        </w:rPr>
      </w:pPr>
      <w:r>
        <w:rPr>
          <w:rFonts w:hint="eastAsia" w:asciiTheme="minorAscii"/>
          <w:sz w:val="15"/>
          <w:szCs w:val="15"/>
          <w:lang w:val="en-US" w:eastAsia="zh-CN"/>
        </w:rPr>
        <w:t>首先参与者都知道对方及行为</w:t>
      </w:r>
    </w:p>
    <w:p>
      <w:pPr>
        <w:rPr>
          <w:rFonts w:hint="eastAsia" w:asciiTheme="minorAscii"/>
          <w:sz w:val="15"/>
          <w:szCs w:val="15"/>
          <w:lang w:val="en-US" w:eastAsia="zh-CN"/>
        </w:rPr>
      </w:pPr>
      <w:r>
        <w:rPr>
          <w:rFonts w:hint="eastAsia" w:asciiTheme="minorAscii"/>
          <w:sz w:val="15"/>
          <w:szCs w:val="15"/>
          <w:lang w:val="en-US" w:eastAsia="zh-CN"/>
        </w:rPr>
        <w:t>submitting application transactions, modifying the configuration of the network or deploying a smart contract are recorded on the blockchain following an endorsement policy that was established for the network and relevant transaction type.</w:t>
      </w:r>
    </w:p>
    <w:p>
      <w:pPr>
        <w:rPr>
          <w:rFonts w:hint="eastAsia" w:asciiTheme="minorAscii"/>
          <w:sz w:val="15"/>
          <w:szCs w:val="15"/>
          <w:lang w:val="en-US" w:eastAsia="zh-CN"/>
        </w:rPr>
      </w:pPr>
      <w:r>
        <w:rPr>
          <w:rFonts w:hint="eastAsia" w:asciiTheme="minorAscii"/>
          <w:sz w:val="15"/>
          <w:szCs w:val="15"/>
          <w:lang w:val="en-US" w:eastAsia="zh-CN"/>
        </w:rPr>
        <w:t>其次 不论提交事务 还是部署合约、修改配置，都要通过网络经过背书策略，</w:t>
      </w:r>
    </w:p>
    <w:p>
      <w:pPr>
        <w:rPr>
          <w:rFonts w:hint="eastAsia" w:asciiTheme="minorAscii"/>
          <w:sz w:val="15"/>
          <w:szCs w:val="15"/>
          <w:lang w:val="en-US" w:eastAsia="zh-CN"/>
        </w:rPr>
      </w:pPr>
    </w:p>
    <w:p>
      <w:pPr>
        <w:pStyle w:val="3"/>
        <w:rPr>
          <w:rFonts w:hint="eastAsia"/>
          <w:lang w:val="en-US" w:eastAsia="zh-CN"/>
        </w:rPr>
      </w:pPr>
      <w:bookmarkStart w:id="5" w:name="_Toc23315"/>
      <w:r>
        <w:rPr>
          <w:rFonts w:hint="eastAsia"/>
          <w:lang w:val="en-US" w:eastAsia="zh-CN"/>
        </w:rPr>
        <w:t>1.4 smart contracts 智能合约</w:t>
      </w:r>
      <w:bookmarkEnd w:id="5"/>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A smart contract, or what Fabric calls “chaincode”，。as a trusted distributed application that gains its security/trust from the blockchain</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小的智能合约，fabric称为链码。作为一个可信任的分布式应用。</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The order-execute architecture can be found in virtually all existing blockchain systems, ranging from public/permissionless platforms such as Ethereum (with PoW-based consensus) to permissioned platforms such as Tendermint, Chain, and Quorum.</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共识服务存在于已有的区块链系统中，不论是公开的平台 （如以太坊） 还有私有的平台 如Tendermint、Chain、Quorum</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Smart contracts executing in a blockchain that operates with the order-execute architecture must be deterministic，otherwise, consensus might never be reached;</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合约的执行在链码上执行必须是没有二义性，否则合约可以不执行</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 xml:space="preserve"> many platforms require that the smart contracts be written in a non-standard, or domain-specific language (such as Solidity) so that non-deterministic operations can be eliminated. This hinders wide-spread adoption because it requires developers writing smart contracts to learn a new language and may lead to programming errors.</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合约不需要学习一门新语言，比如solidity，也不会因此引入语法错误。</w:t>
      </w: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 xml:space="preserve">since all transactions are executed sequentially by all nodes, performance and scale is limited. </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所有事务在所有节点必须是有序的，性能和规模因此被限制。</w:t>
      </w: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6" w:name="_Toc5578"/>
      <w:r>
        <w:rPr>
          <w:rFonts w:hint="eastAsia"/>
          <w:lang w:val="en-US" w:eastAsia="zh-CN"/>
        </w:rPr>
        <w:t>1.5 A New Approach 新方式</w:t>
      </w:r>
      <w:bookmarkEnd w:id="6"/>
    </w:p>
    <w:p>
      <w:pPr>
        <w:rPr>
          <w:rFonts w:hint="eastAsia" w:asciiTheme="minorAscii"/>
          <w:sz w:val="15"/>
          <w:szCs w:val="15"/>
          <w:lang w:val="en-US" w:eastAsia="zh-CN"/>
        </w:rPr>
      </w:pPr>
      <w:r>
        <w:rPr>
          <w:rFonts w:hint="eastAsia" w:asciiTheme="minorAscii"/>
          <w:sz w:val="15"/>
          <w:szCs w:val="15"/>
          <w:lang w:val="en-US" w:eastAsia="zh-CN"/>
        </w:rPr>
        <w:t>the transaction flow into three steps:</w:t>
      </w:r>
    </w:p>
    <w:p>
      <w:pPr>
        <w:rPr>
          <w:rFonts w:hint="eastAsia" w:asciiTheme="minorAscii"/>
          <w:sz w:val="15"/>
          <w:szCs w:val="15"/>
          <w:lang w:val="en-US" w:eastAsia="zh-CN"/>
        </w:rPr>
      </w:pPr>
      <w:r>
        <w:rPr>
          <w:rFonts w:hint="eastAsia" w:asciiTheme="minorAscii"/>
          <w:sz w:val="15"/>
          <w:szCs w:val="15"/>
          <w:lang w:val="en-US" w:eastAsia="zh-CN"/>
        </w:rPr>
        <w:t>一个交易遵从以下三步</w:t>
      </w:r>
    </w:p>
    <w:p>
      <w:pPr>
        <w:rPr>
          <w:rFonts w:hint="eastAsia" w:asciiTheme="minorAscii"/>
          <w:sz w:val="15"/>
          <w:szCs w:val="15"/>
          <w:lang w:val="en-US" w:eastAsia="zh-CN"/>
        </w:rPr>
      </w:pPr>
      <w:r>
        <w:rPr>
          <w:rFonts w:hint="eastAsia" w:asciiTheme="minorAscii"/>
          <w:sz w:val="15"/>
          <w:szCs w:val="15"/>
          <w:lang w:val="en-US" w:eastAsia="zh-CN"/>
        </w:rPr>
        <w:t>1 execute a transaction and check its correctness, thereby endorsing it,</w:t>
      </w:r>
    </w:p>
    <w:p>
      <w:pPr>
        <w:rPr>
          <w:rFonts w:hint="eastAsia" w:asciiTheme="minorAscii"/>
          <w:sz w:val="15"/>
          <w:szCs w:val="15"/>
          <w:lang w:val="en-US" w:eastAsia="zh-CN"/>
        </w:rPr>
      </w:pPr>
      <w:r>
        <w:rPr>
          <w:rFonts w:hint="eastAsia" w:asciiTheme="minorAscii"/>
          <w:sz w:val="15"/>
          <w:szCs w:val="15"/>
          <w:lang w:val="en-US" w:eastAsia="zh-CN"/>
        </w:rPr>
        <w:t>执行一个交易 并且确认他的正确性 然后背书他</w:t>
      </w:r>
    </w:p>
    <w:p>
      <w:pPr>
        <w:rPr>
          <w:rFonts w:hint="eastAsia" w:asciiTheme="minorAscii"/>
          <w:sz w:val="15"/>
          <w:szCs w:val="15"/>
          <w:lang w:val="en-US" w:eastAsia="zh-CN"/>
        </w:rPr>
      </w:pPr>
      <w:r>
        <w:rPr>
          <w:rFonts w:hint="eastAsia" w:asciiTheme="minorAscii"/>
          <w:sz w:val="15"/>
          <w:szCs w:val="15"/>
          <w:lang w:val="en-US" w:eastAsia="zh-CN"/>
        </w:rPr>
        <w:t>2 order transactions via a (pluggable) consensus protocol, and</w:t>
      </w:r>
    </w:p>
    <w:p>
      <w:pPr>
        <w:rPr>
          <w:rFonts w:hint="eastAsia" w:asciiTheme="minorAscii"/>
          <w:sz w:val="15"/>
          <w:szCs w:val="15"/>
          <w:lang w:val="en-US" w:eastAsia="zh-CN"/>
        </w:rPr>
      </w:pPr>
      <w:r>
        <w:rPr>
          <w:rFonts w:hint="eastAsia" w:asciiTheme="minorAscii"/>
          <w:sz w:val="15"/>
          <w:szCs w:val="15"/>
          <w:lang w:val="en-US" w:eastAsia="zh-CN"/>
        </w:rPr>
        <w:t>通过共识服务，进行排序交易</w:t>
      </w:r>
    </w:p>
    <w:p>
      <w:pPr>
        <w:rPr>
          <w:rFonts w:hint="eastAsia" w:asciiTheme="minorAscii"/>
          <w:sz w:val="15"/>
          <w:szCs w:val="15"/>
          <w:lang w:val="en-US" w:eastAsia="zh-CN"/>
        </w:rPr>
      </w:pPr>
      <w:r>
        <w:rPr>
          <w:rFonts w:hint="eastAsia" w:asciiTheme="minorAscii"/>
          <w:sz w:val="15"/>
          <w:szCs w:val="15"/>
          <w:lang w:val="en-US" w:eastAsia="zh-CN"/>
        </w:rPr>
        <w:t>3 validate transactions against an application-specific endorsement policy before committing them to the ledger</w:t>
      </w:r>
    </w:p>
    <w:p>
      <w:pPr>
        <w:rPr>
          <w:rFonts w:hint="eastAsia" w:asciiTheme="minorAscii"/>
          <w:sz w:val="15"/>
          <w:szCs w:val="15"/>
          <w:lang w:val="en-US" w:eastAsia="zh-CN"/>
        </w:rPr>
      </w:pPr>
      <w:r>
        <w:rPr>
          <w:rFonts w:hint="eastAsia" w:asciiTheme="minorAscii"/>
          <w:sz w:val="15"/>
          <w:szCs w:val="15"/>
          <w:lang w:val="en-US" w:eastAsia="zh-CN"/>
        </w:rPr>
        <w:t>提交到账本之前，先验证特殊应用的背书策略。</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Fabric, an application-specific endorsement policy specifies which peer nodes, or how many of them, need to vouch for the correct execution of a given smart contract.</w:t>
      </w:r>
    </w:p>
    <w:p>
      <w:pPr>
        <w:rPr>
          <w:rFonts w:hint="eastAsia" w:asciiTheme="minorAscii"/>
          <w:sz w:val="15"/>
          <w:szCs w:val="15"/>
          <w:lang w:val="en-US" w:eastAsia="zh-CN"/>
        </w:rPr>
      </w:pPr>
      <w:r>
        <w:rPr>
          <w:rFonts w:hint="eastAsia" w:asciiTheme="minorAscii"/>
          <w:sz w:val="15"/>
          <w:szCs w:val="15"/>
          <w:lang w:val="en-US" w:eastAsia="zh-CN"/>
        </w:rPr>
        <w:t>在fabric中，不论是全部节点还是特定的指定节点，应用的特定背书策略都要确保执行的正确性。</w:t>
      </w:r>
    </w:p>
    <w:p>
      <w:pPr>
        <w:rPr>
          <w:rFonts w:hint="eastAsia" w:asciiTheme="minorAscii"/>
          <w:sz w:val="15"/>
          <w:szCs w:val="15"/>
          <w:lang w:val="en-US" w:eastAsia="zh-CN"/>
        </w:rPr>
      </w:pPr>
      <w:r>
        <w:rPr>
          <w:rFonts w:hint="eastAsia" w:asciiTheme="minorAscii"/>
          <w:sz w:val="15"/>
          <w:szCs w:val="15"/>
          <w:lang w:val="en-US" w:eastAsia="zh-CN"/>
        </w:rPr>
        <w:t xml:space="preserve">Thus, each transaction need only be executed (endorsed) by the subset of the peer nodes necessary to satisfy the transaction’s endorsement policy. </w:t>
      </w:r>
    </w:p>
    <w:p>
      <w:pPr>
        <w:rPr>
          <w:rFonts w:hint="eastAsia" w:asciiTheme="minorAscii"/>
          <w:sz w:val="15"/>
          <w:szCs w:val="15"/>
          <w:lang w:val="en-US" w:eastAsia="zh-CN"/>
        </w:rPr>
      </w:pPr>
      <w:r>
        <w:rPr>
          <w:rFonts w:hint="eastAsia" w:asciiTheme="minorAscii"/>
          <w:sz w:val="15"/>
          <w:szCs w:val="15"/>
          <w:lang w:val="en-US" w:eastAsia="zh-CN"/>
        </w:rPr>
        <w:t>因此，每个事务需要仅仅系列认可的背书节点中安全的执行。</w:t>
      </w:r>
    </w:p>
    <w:p>
      <w:pPr>
        <w:rPr>
          <w:rFonts w:hint="eastAsia" w:asciiTheme="minorAscii"/>
          <w:sz w:val="15"/>
          <w:szCs w:val="15"/>
          <w:lang w:val="en-US" w:eastAsia="zh-CN"/>
        </w:rPr>
      </w:pPr>
      <w:r>
        <w:rPr>
          <w:rFonts w:hint="eastAsia" w:asciiTheme="minorAscii"/>
          <w:sz w:val="15"/>
          <w:szCs w:val="15"/>
          <w:lang w:val="en-US" w:eastAsia="zh-CN"/>
        </w:rPr>
        <w:t xml:space="preserve">This allows for parallel execution increasing overall performance and scale of the system. </w:t>
      </w:r>
    </w:p>
    <w:p>
      <w:pPr>
        <w:rPr>
          <w:rFonts w:hint="eastAsia" w:asciiTheme="minorAscii"/>
          <w:sz w:val="15"/>
          <w:szCs w:val="15"/>
          <w:lang w:val="en-US" w:eastAsia="zh-CN"/>
        </w:rPr>
      </w:pPr>
      <w:r>
        <w:rPr>
          <w:rFonts w:hint="eastAsia" w:asciiTheme="minorAscii"/>
          <w:sz w:val="15"/>
          <w:szCs w:val="15"/>
          <w:lang w:val="en-US" w:eastAsia="zh-CN"/>
        </w:rPr>
        <w:t>他允许并行执行增加了整体性能和系统扩展性。</w:t>
      </w:r>
    </w:p>
    <w:p>
      <w:pPr>
        <w:rPr>
          <w:rFonts w:hint="eastAsia" w:asciiTheme="minorAscii"/>
          <w:sz w:val="15"/>
          <w:szCs w:val="15"/>
          <w:lang w:val="en-US" w:eastAsia="zh-CN"/>
        </w:rPr>
      </w:pPr>
      <w:r>
        <w:rPr>
          <w:rFonts w:hint="eastAsia" w:asciiTheme="minorAscii"/>
          <w:sz w:val="15"/>
          <w:szCs w:val="15"/>
          <w:lang w:val="en-US" w:eastAsia="zh-CN"/>
        </w:rPr>
        <w:t>This first phase also eliminates any non-determinism, as inconsistent results can be filtered out before ordering.</w:t>
      </w:r>
    </w:p>
    <w:p>
      <w:pPr>
        <w:rPr>
          <w:rFonts w:hint="eastAsia" w:asciiTheme="minorAscii"/>
          <w:sz w:val="15"/>
          <w:szCs w:val="15"/>
          <w:lang w:val="en-US" w:eastAsia="zh-CN"/>
        </w:rPr>
      </w:pPr>
      <w:r>
        <w:rPr>
          <w:rFonts w:hint="eastAsia" w:asciiTheme="minorAscii"/>
          <w:sz w:val="15"/>
          <w:szCs w:val="15"/>
          <w:lang w:val="en-US" w:eastAsia="zh-CN"/>
        </w:rPr>
        <w:t>第一个阶段同样消除了任何不确定性，同样不一致性结果在排序之前也被过滤掉。</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Because we have eliminated non-determinism, Fabric is the first blockchain technology that enables use of standard programming languages. In the 1.1.0 release, smart contracts can be written in either Go or Node.js, while there are plans to support other popular languages including Java in subsequent releases</w:t>
      </w:r>
    </w:p>
    <w:p>
      <w:pPr>
        <w:rPr>
          <w:rFonts w:hint="eastAsia" w:asciiTheme="minorAscii"/>
          <w:sz w:val="15"/>
          <w:szCs w:val="15"/>
          <w:lang w:val="en-US" w:eastAsia="zh-CN"/>
        </w:rPr>
      </w:pPr>
      <w:r>
        <w:rPr>
          <w:rFonts w:hint="eastAsia" w:asciiTheme="minorAscii"/>
          <w:sz w:val="15"/>
          <w:szCs w:val="15"/>
          <w:lang w:val="en-US" w:eastAsia="zh-CN"/>
        </w:rPr>
        <w:t>因为我们消除了不确定性，Fabric是第一个支持标准编程语言的区块链技术，在1.1.0 release版本中，智能合约可以用Go或node.js编写，有计划支持更多流行的编程语言支持在后续版本中。</w:t>
      </w:r>
    </w:p>
    <w:p>
      <w:pPr>
        <w:rPr>
          <w:rFonts w:hint="eastAsia" w:asciiTheme="minorAscii"/>
          <w:sz w:val="15"/>
          <w:szCs w:val="15"/>
          <w:lang w:val="en-US" w:eastAsia="zh-CN"/>
        </w:rPr>
      </w:pPr>
    </w:p>
    <w:p>
      <w:pPr>
        <w:pStyle w:val="3"/>
        <w:rPr>
          <w:rFonts w:hint="eastAsia"/>
          <w:lang w:val="en-US" w:eastAsia="zh-CN"/>
        </w:rPr>
      </w:pPr>
      <w:bookmarkStart w:id="7" w:name="_Toc4015"/>
      <w:r>
        <w:rPr>
          <w:rFonts w:hint="eastAsia"/>
          <w:lang w:val="en-US" w:eastAsia="zh-CN"/>
        </w:rPr>
        <w:t>1.6 Privacy and Confidentiality 隐私和机密性</w:t>
      </w:r>
      <w:bookmarkEnd w:id="7"/>
    </w:p>
    <w:p>
      <w:pPr>
        <w:rPr>
          <w:rFonts w:hint="eastAsia" w:asciiTheme="minorAscii"/>
          <w:sz w:val="15"/>
          <w:szCs w:val="15"/>
          <w:lang w:val="en-US" w:eastAsia="zh-CN"/>
        </w:rPr>
      </w:pPr>
      <w:r>
        <w:rPr>
          <w:rFonts w:hint="eastAsia" w:asciiTheme="minorAscii"/>
          <w:sz w:val="15"/>
          <w:szCs w:val="15"/>
          <w:lang w:val="en-US" w:eastAsia="zh-CN"/>
        </w:rPr>
        <w:t xml:space="preserve">As we have discussed, in a public, permissionless blockchain network that leverages PoW for its consensus model, transactions are executed on every node. </w:t>
      </w:r>
    </w:p>
    <w:p>
      <w:pPr>
        <w:rPr>
          <w:rFonts w:hint="eastAsia" w:asciiTheme="minorAscii"/>
          <w:sz w:val="15"/>
          <w:szCs w:val="15"/>
          <w:lang w:val="en-US" w:eastAsia="zh-CN"/>
        </w:rPr>
      </w:pPr>
      <w:r>
        <w:rPr>
          <w:rFonts w:hint="eastAsia" w:asciiTheme="minorAscii"/>
          <w:sz w:val="15"/>
          <w:szCs w:val="15"/>
          <w:lang w:val="en-US" w:eastAsia="zh-CN"/>
        </w:rPr>
        <w:t>正如我们所讨论的，在一个公共场所，没有许可的区块链账本利用PoW实现共识，交易在每个节点上执行。</w:t>
      </w:r>
    </w:p>
    <w:p>
      <w:pPr>
        <w:rPr>
          <w:rFonts w:hint="eastAsia" w:asciiTheme="minorAscii"/>
          <w:sz w:val="15"/>
          <w:szCs w:val="15"/>
          <w:lang w:val="en-US" w:eastAsia="zh-CN"/>
        </w:rPr>
      </w:pPr>
      <w:r>
        <w:rPr>
          <w:rFonts w:hint="eastAsia" w:asciiTheme="minorAscii"/>
          <w:sz w:val="15"/>
          <w:szCs w:val="15"/>
          <w:lang w:val="en-US" w:eastAsia="zh-CN"/>
        </w:rPr>
        <w:t xml:space="preserve">This means that neither can there be confidentiality of the contracts themselves, nor of the transaction data that they process. </w:t>
      </w:r>
    </w:p>
    <w:p>
      <w:pPr>
        <w:rPr>
          <w:rFonts w:hint="eastAsia" w:asciiTheme="minorAscii"/>
          <w:sz w:val="15"/>
          <w:szCs w:val="15"/>
          <w:lang w:val="en-US" w:eastAsia="zh-CN"/>
        </w:rPr>
      </w:pPr>
      <w:r>
        <w:rPr>
          <w:rFonts w:hint="eastAsia" w:asciiTheme="minorAscii"/>
          <w:sz w:val="15"/>
          <w:szCs w:val="15"/>
          <w:lang w:val="en-US" w:eastAsia="zh-CN"/>
        </w:rPr>
        <w:t>这意味着既不能给合约本身加密，也不能给交易数据加密</w:t>
      </w:r>
    </w:p>
    <w:p>
      <w:pPr>
        <w:rPr>
          <w:rFonts w:hint="eastAsia" w:asciiTheme="minorAscii"/>
          <w:sz w:val="15"/>
          <w:szCs w:val="15"/>
          <w:lang w:val="en-US" w:eastAsia="zh-CN"/>
        </w:rPr>
      </w:pPr>
      <w:r>
        <w:rPr>
          <w:rFonts w:hint="eastAsia" w:asciiTheme="minorAscii"/>
          <w:sz w:val="15"/>
          <w:szCs w:val="15"/>
          <w:lang w:val="en-US" w:eastAsia="zh-CN"/>
        </w:rPr>
        <w:t xml:space="preserve">Every transaction, and the code that implements it, is visible to every node in the network. </w:t>
      </w:r>
    </w:p>
    <w:p>
      <w:pPr>
        <w:rPr>
          <w:rFonts w:hint="eastAsia" w:asciiTheme="minorAscii"/>
          <w:sz w:val="15"/>
          <w:szCs w:val="15"/>
          <w:lang w:val="en-US" w:eastAsia="zh-CN"/>
        </w:rPr>
      </w:pPr>
      <w:r>
        <w:rPr>
          <w:rFonts w:hint="eastAsia" w:asciiTheme="minorAscii"/>
          <w:sz w:val="15"/>
          <w:szCs w:val="15"/>
          <w:lang w:val="en-US" w:eastAsia="zh-CN"/>
        </w:rPr>
        <w:t>针对每笔交易，网络中的每个节点都是可见的。</w:t>
      </w:r>
    </w:p>
    <w:p>
      <w:pPr>
        <w:rPr>
          <w:rFonts w:hint="eastAsia" w:asciiTheme="minorAscii"/>
          <w:sz w:val="15"/>
          <w:szCs w:val="15"/>
          <w:lang w:val="en-US" w:eastAsia="zh-CN"/>
        </w:rPr>
      </w:pPr>
      <w:r>
        <w:rPr>
          <w:rFonts w:hint="eastAsia" w:asciiTheme="minorAscii"/>
          <w:sz w:val="15"/>
          <w:szCs w:val="15"/>
          <w:lang w:val="en-US" w:eastAsia="zh-CN"/>
        </w:rPr>
        <w:t>In this case, we have traded confidentiality of contract and data for byzantine fault tolerant consensus delivered by PoW.</w:t>
      </w:r>
    </w:p>
    <w:p>
      <w:pPr>
        <w:rPr>
          <w:rFonts w:hint="eastAsia" w:asciiTheme="minorAscii"/>
          <w:sz w:val="15"/>
          <w:szCs w:val="15"/>
          <w:lang w:val="en-US" w:eastAsia="zh-CN"/>
        </w:rPr>
      </w:pPr>
      <w:r>
        <w:rPr>
          <w:rFonts w:hint="eastAsia" w:asciiTheme="minorAscii"/>
          <w:sz w:val="15"/>
          <w:szCs w:val="15"/>
          <w:lang w:val="en-US" w:eastAsia="zh-CN"/>
        </w:rPr>
        <w:t>在这种情况下，我们用合约和数据的安全性换取了使用PoW容错替代拜占庭的容错性。</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This lack of confidentiality can be problematic for many business/enterprise use cases. </w:t>
      </w:r>
    </w:p>
    <w:p>
      <w:pPr>
        <w:rPr>
          <w:rFonts w:hint="eastAsia" w:asciiTheme="minorAscii"/>
          <w:sz w:val="15"/>
          <w:szCs w:val="15"/>
          <w:lang w:val="en-US" w:eastAsia="zh-CN"/>
        </w:rPr>
      </w:pPr>
      <w:r>
        <w:rPr>
          <w:rFonts w:hint="eastAsia" w:asciiTheme="minorAscii"/>
          <w:sz w:val="15"/>
          <w:szCs w:val="15"/>
          <w:lang w:val="en-US" w:eastAsia="zh-CN"/>
        </w:rPr>
        <w:t>对很多业务/企业来说，缺乏保密性是一个大问题</w:t>
      </w:r>
    </w:p>
    <w:p>
      <w:pPr>
        <w:rPr>
          <w:rFonts w:hint="eastAsia" w:asciiTheme="minorAscii"/>
          <w:sz w:val="15"/>
          <w:szCs w:val="15"/>
          <w:lang w:val="en-US" w:eastAsia="zh-CN"/>
        </w:rPr>
      </w:pPr>
      <w:r>
        <w:rPr>
          <w:rFonts w:hint="eastAsia" w:asciiTheme="minorAscii"/>
          <w:sz w:val="15"/>
          <w:szCs w:val="15"/>
          <w:lang w:val="en-US" w:eastAsia="zh-CN"/>
        </w:rPr>
        <w:t>For example, in a network of supply-chain partners, some consumers might be given preferred rates as a means of either solidifying a relationship, or promoting additional sales.</w:t>
      </w:r>
    </w:p>
    <w:p>
      <w:pPr>
        <w:rPr>
          <w:rFonts w:hint="eastAsia" w:asciiTheme="minorAscii"/>
          <w:sz w:val="15"/>
          <w:szCs w:val="15"/>
          <w:lang w:val="en-US" w:eastAsia="zh-CN"/>
        </w:rPr>
      </w:pPr>
      <w:r>
        <w:rPr>
          <w:rFonts w:hint="eastAsia" w:asciiTheme="minorAscii"/>
          <w:sz w:val="15"/>
          <w:szCs w:val="15"/>
          <w:lang w:val="en-US" w:eastAsia="zh-CN"/>
        </w:rPr>
        <w:t>比如，在一个供应链网络中，一些客户可能需要给予优惠价格，作为巩固关系或促进额外销售。</w:t>
      </w:r>
    </w:p>
    <w:p>
      <w:pPr>
        <w:rPr>
          <w:rFonts w:hint="eastAsia" w:asciiTheme="minorAscii"/>
          <w:sz w:val="15"/>
          <w:szCs w:val="15"/>
          <w:lang w:val="en-US" w:eastAsia="zh-CN"/>
        </w:rPr>
      </w:pPr>
      <w:r>
        <w:rPr>
          <w:rFonts w:hint="eastAsia" w:asciiTheme="minorAscii"/>
          <w:sz w:val="15"/>
          <w:szCs w:val="15"/>
          <w:lang w:val="en-US" w:eastAsia="zh-CN"/>
        </w:rPr>
        <w:t>If every participant can see every contract and transaction, it becomes impossible to maintain such business relationships in a completely transparent network – everyone will want the preferred rates!</w:t>
      </w:r>
    </w:p>
    <w:p>
      <w:pPr>
        <w:rPr>
          <w:rFonts w:hint="eastAsia" w:asciiTheme="minorAscii"/>
          <w:sz w:val="15"/>
          <w:szCs w:val="15"/>
          <w:lang w:val="en-US" w:eastAsia="zh-CN"/>
        </w:rPr>
      </w:pPr>
      <w:r>
        <w:rPr>
          <w:rFonts w:hint="eastAsia" w:asciiTheme="minorAscii"/>
          <w:sz w:val="15"/>
          <w:szCs w:val="15"/>
          <w:lang w:val="en-US" w:eastAsia="zh-CN"/>
        </w:rPr>
        <w:t>如果每个合作伙伴都能看到合约和交易，在一个透明的网络下，大家都想这种折扣，这类关系的维护就变得不可能。</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As a second example, consider the securities industry, where a trader building a position (or disposing of one) would not want her competitors to know of this, or else they will seek to get in on the game, weakening the trader’s gambit.</w:t>
      </w:r>
    </w:p>
    <w:p>
      <w:pPr>
        <w:rPr>
          <w:rFonts w:hint="eastAsia" w:asciiTheme="minorAscii"/>
          <w:sz w:val="15"/>
          <w:szCs w:val="15"/>
          <w:lang w:val="en-US" w:eastAsia="zh-CN"/>
        </w:rPr>
      </w:pPr>
      <w:r>
        <w:rPr>
          <w:rFonts w:hint="eastAsia" w:asciiTheme="minorAscii"/>
          <w:sz w:val="15"/>
          <w:szCs w:val="15"/>
          <w:lang w:val="en-US" w:eastAsia="zh-CN"/>
        </w:rPr>
        <w:t>在举一个例子，在证券行业，交易员构建一个头寸买卖测策略，不希望竞争对手知道，否则他们会想办法参与进来，最终会削弱交易结果。</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In order to address the lack of privacy and confidentiality for purposes of delivering on enterprise use case requirements, blockchain platforms have adopted a variety of approaches. </w:t>
      </w:r>
    </w:p>
    <w:p>
      <w:pPr>
        <w:rPr>
          <w:rFonts w:hint="eastAsia" w:asciiTheme="minorAscii"/>
          <w:sz w:val="15"/>
          <w:szCs w:val="15"/>
          <w:lang w:val="en-US" w:eastAsia="zh-CN"/>
        </w:rPr>
      </w:pPr>
      <w:r>
        <w:rPr>
          <w:rFonts w:hint="eastAsia" w:asciiTheme="minorAscii"/>
          <w:sz w:val="15"/>
          <w:szCs w:val="15"/>
          <w:lang w:val="en-US" w:eastAsia="zh-CN"/>
        </w:rPr>
        <w:t>为了解决为交付企业用例需求而缺乏隐私和机密性问题，区块链平台采用了多种方法</w:t>
      </w:r>
    </w:p>
    <w:p>
      <w:pPr>
        <w:rPr>
          <w:rFonts w:hint="eastAsia" w:asciiTheme="minorAscii"/>
          <w:sz w:val="15"/>
          <w:szCs w:val="15"/>
          <w:lang w:val="en-US" w:eastAsia="zh-CN"/>
        </w:rPr>
      </w:pPr>
      <w:r>
        <w:rPr>
          <w:rFonts w:hint="eastAsia" w:asciiTheme="minorAscii"/>
          <w:sz w:val="15"/>
          <w:szCs w:val="15"/>
          <w:lang w:val="en-US" w:eastAsia="zh-CN"/>
        </w:rPr>
        <w:t>All have their trade-offs.</w:t>
      </w:r>
    </w:p>
    <w:p>
      <w:pPr>
        <w:rPr>
          <w:rFonts w:hint="eastAsia" w:asciiTheme="minorAscii"/>
          <w:sz w:val="15"/>
          <w:szCs w:val="15"/>
          <w:lang w:val="en-US" w:eastAsia="zh-CN"/>
        </w:rPr>
      </w:pPr>
      <w:r>
        <w:rPr>
          <w:rFonts w:hint="eastAsia" w:asciiTheme="minorAscii"/>
          <w:sz w:val="15"/>
          <w:szCs w:val="15"/>
          <w:lang w:val="en-US" w:eastAsia="zh-CN"/>
        </w:rPr>
        <w:t>所有人都有他们的取舍。</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Encrypting data is one approach to providing confidentiality; </w:t>
      </w:r>
    </w:p>
    <w:p>
      <w:pPr>
        <w:rPr>
          <w:rFonts w:hint="eastAsia" w:asciiTheme="minorAscii"/>
          <w:sz w:val="15"/>
          <w:szCs w:val="15"/>
          <w:lang w:val="en-US" w:eastAsia="zh-CN"/>
        </w:rPr>
      </w:pPr>
      <w:r>
        <w:rPr>
          <w:rFonts w:hint="eastAsia" w:asciiTheme="minorAscii"/>
          <w:sz w:val="15"/>
          <w:szCs w:val="15"/>
          <w:lang w:val="en-US" w:eastAsia="zh-CN"/>
        </w:rPr>
        <w:t>加密数据是提供机密性的一种方法</w:t>
      </w:r>
    </w:p>
    <w:p>
      <w:pPr>
        <w:rPr>
          <w:rFonts w:hint="eastAsia" w:asciiTheme="minorAscii"/>
          <w:sz w:val="15"/>
          <w:szCs w:val="15"/>
          <w:lang w:val="en-US" w:eastAsia="zh-CN"/>
        </w:rPr>
      </w:pPr>
      <w:r>
        <w:rPr>
          <w:rFonts w:hint="eastAsia" w:asciiTheme="minorAscii"/>
          <w:sz w:val="15"/>
          <w:szCs w:val="15"/>
          <w:lang w:val="en-US" w:eastAsia="zh-CN"/>
        </w:rPr>
        <w:t xml:space="preserve">however, in a permissionless network leveraging PoW for its consensus, the encrypted data is sitting on every node. </w:t>
      </w:r>
    </w:p>
    <w:p>
      <w:pPr>
        <w:rPr>
          <w:rFonts w:hint="eastAsia" w:asciiTheme="minorAscii"/>
          <w:sz w:val="15"/>
          <w:szCs w:val="15"/>
          <w:lang w:val="en-US" w:eastAsia="zh-CN"/>
        </w:rPr>
      </w:pPr>
      <w:r>
        <w:rPr>
          <w:rFonts w:hint="eastAsia" w:asciiTheme="minorAscii"/>
          <w:sz w:val="15"/>
          <w:szCs w:val="15"/>
          <w:lang w:val="en-US" w:eastAsia="zh-CN"/>
        </w:rPr>
        <w:t>然后，在没有信任的网络环境中，采用PoW达成共识，每个节点存储加密数据。</w:t>
      </w:r>
    </w:p>
    <w:p>
      <w:pPr>
        <w:rPr>
          <w:rFonts w:hint="eastAsia" w:asciiTheme="minorAscii"/>
          <w:sz w:val="15"/>
          <w:szCs w:val="15"/>
          <w:lang w:val="en-US" w:eastAsia="zh-CN"/>
        </w:rPr>
      </w:pPr>
      <w:r>
        <w:rPr>
          <w:rFonts w:hint="eastAsia" w:asciiTheme="minorAscii"/>
          <w:sz w:val="15"/>
          <w:szCs w:val="15"/>
          <w:lang w:val="en-US" w:eastAsia="zh-CN"/>
        </w:rPr>
        <w:t>Given enough time and computational resource, the encryption could be broken.</w:t>
      </w:r>
    </w:p>
    <w:p>
      <w:pPr>
        <w:rPr>
          <w:rFonts w:hint="eastAsia" w:asciiTheme="minorAscii"/>
          <w:sz w:val="15"/>
          <w:szCs w:val="15"/>
          <w:lang w:val="en-US" w:eastAsia="zh-CN"/>
        </w:rPr>
      </w:pPr>
      <w:r>
        <w:rPr>
          <w:rFonts w:hint="eastAsia" w:asciiTheme="minorAscii"/>
          <w:sz w:val="15"/>
          <w:szCs w:val="15"/>
          <w:lang w:val="en-US" w:eastAsia="zh-CN"/>
        </w:rPr>
        <w:t>只要时间和资源下，加密可能被破解。</w:t>
      </w:r>
    </w:p>
    <w:p>
      <w:pPr>
        <w:rPr>
          <w:rFonts w:hint="eastAsia" w:asciiTheme="minorAscii"/>
          <w:sz w:val="15"/>
          <w:szCs w:val="15"/>
          <w:lang w:val="en-US" w:eastAsia="zh-CN"/>
        </w:rPr>
      </w:pPr>
      <w:r>
        <w:rPr>
          <w:rFonts w:hint="eastAsia" w:asciiTheme="minorAscii"/>
          <w:sz w:val="15"/>
          <w:szCs w:val="15"/>
          <w:lang w:val="en-US" w:eastAsia="zh-CN"/>
        </w:rPr>
        <w:t>For many enterprise use cases, the risk that their information could become compromised is unacceptable.</w:t>
      </w:r>
    </w:p>
    <w:p>
      <w:pPr>
        <w:rPr>
          <w:rFonts w:hint="eastAsia" w:asciiTheme="minorAscii"/>
          <w:sz w:val="15"/>
          <w:szCs w:val="15"/>
          <w:lang w:val="en-US" w:eastAsia="zh-CN"/>
        </w:rPr>
      </w:pPr>
      <w:r>
        <w:rPr>
          <w:rFonts w:hint="eastAsia" w:asciiTheme="minorAscii"/>
          <w:sz w:val="15"/>
          <w:szCs w:val="15"/>
          <w:lang w:val="en-US" w:eastAsia="zh-CN"/>
        </w:rPr>
        <w:t>在很多企业，信息被泄露的风险是不能接受的。</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 permissioned context that can leverage alternate forms of consensus, one might explore approaches that restrict the distribution of confidential information exclusively to authorized nodes.</w:t>
      </w:r>
    </w:p>
    <w:p>
      <w:pPr>
        <w:rPr>
          <w:rFonts w:hint="eastAsia" w:asciiTheme="minorAscii"/>
          <w:sz w:val="15"/>
          <w:szCs w:val="15"/>
          <w:lang w:val="en-US" w:eastAsia="zh-CN"/>
        </w:rPr>
      </w:pPr>
      <w:r>
        <w:rPr>
          <w:rFonts w:hint="eastAsia" w:asciiTheme="minorAscii"/>
          <w:sz w:val="15"/>
          <w:szCs w:val="15"/>
          <w:lang w:val="en-US" w:eastAsia="zh-CN"/>
        </w:rPr>
        <w:t>在一个授权的环境下，可以利用其它形式的协商一致意见，可以探索将机密信息完全分配给授权节点的方法。</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 permissioned context that can leverage alternate forms of consensus, one might explore approaches that restrict the distribution of confidential information exclusively to authorized nodes.</w:t>
      </w:r>
    </w:p>
    <w:p>
      <w:pPr>
        <w:rPr>
          <w:rFonts w:hint="eastAsia" w:asciiTheme="minorAscii"/>
          <w:sz w:val="15"/>
          <w:szCs w:val="15"/>
          <w:lang w:val="en-US" w:eastAsia="zh-CN"/>
        </w:rPr>
      </w:pPr>
      <w:r>
        <w:rPr>
          <w:rFonts w:hint="eastAsia" w:asciiTheme="minorAscii"/>
          <w:sz w:val="15"/>
          <w:szCs w:val="15"/>
          <w:lang w:val="en-US" w:eastAsia="zh-CN"/>
        </w:rPr>
        <w:t>在一个授权的环境下，可以利用其它形式的协商一致意见，可以探索将机密信息完全分配给授权节点的方法。</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8" w:name="_Toc12752"/>
      <w:r>
        <w:rPr>
          <w:rFonts w:hint="eastAsia"/>
          <w:lang w:val="en-US" w:eastAsia="zh-CN"/>
        </w:rPr>
        <w:t>1.7 Pluggable Consensus 可插拔性共识</w:t>
      </w:r>
      <w:bookmarkEnd w:id="8"/>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The ordering of transactions is delegated to a modular component for consensus that is logically decoupled from the peers that execute transactions and maintain the ledger. </w:t>
      </w:r>
    </w:p>
    <w:p>
      <w:pPr>
        <w:rPr>
          <w:rFonts w:hint="eastAsia" w:asciiTheme="minorAscii"/>
          <w:sz w:val="15"/>
          <w:szCs w:val="15"/>
          <w:lang w:val="en-US" w:eastAsia="zh-CN"/>
        </w:rPr>
      </w:pPr>
      <w:r>
        <w:rPr>
          <w:rFonts w:hint="eastAsia" w:asciiTheme="minorAscii"/>
          <w:sz w:val="15"/>
          <w:szCs w:val="15"/>
          <w:lang w:val="en-US" w:eastAsia="zh-CN"/>
        </w:rPr>
        <w:t>交易排序工作委托给了共识组件，该组件把事务执行和账本顺序维护进行逻辑分离。</w:t>
      </w:r>
    </w:p>
    <w:p>
      <w:pPr>
        <w:rPr>
          <w:rFonts w:hint="eastAsia" w:asciiTheme="minorAscii"/>
          <w:sz w:val="15"/>
          <w:szCs w:val="15"/>
          <w:lang w:val="en-US" w:eastAsia="zh-CN"/>
        </w:rPr>
      </w:pPr>
      <w:r>
        <w:rPr>
          <w:rFonts w:hint="eastAsia" w:asciiTheme="minorAscii"/>
          <w:sz w:val="15"/>
          <w:szCs w:val="15"/>
          <w:lang w:val="en-US" w:eastAsia="zh-CN"/>
        </w:rPr>
        <w:t xml:space="preserve">Specifically, the ordering service. Since consensus is modular, its implementation can be tailored to the trust assumption of a particular deployment or solution. </w:t>
      </w:r>
    </w:p>
    <w:p>
      <w:pPr>
        <w:rPr>
          <w:rFonts w:hint="eastAsia" w:asciiTheme="minorAscii"/>
          <w:sz w:val="15"/>
          <w:szCs w:val="15"/>
          <w:lang w:val="en-US" w:eastAsia="zh-CN"/>
        </w:rPr>
      </w:pPr>
      <w:r>
        <w:rPr>
          <w:rFonts w:hint="eastAsia" w:asciiTheme="minorAscii"/>
          <w:sz w:val="15"/>
          <w:szCs w:val="15"/>
          <w:lang w:val="en-US" w:eastAsia="zh-CN"/>
        </w:rPr>
        <w:t>具体而言，共识服务因为是模块化的，可能根据部署和解决方案在信任场景假设情况来进行定制化。</w:t>
      </w:r>
    </w:p>
    <w:p>
      <w:pPr>
        <w:rPr>
          <w:rFonts w:hint="eastAsia" w:asciiTheme="minorAscii"/>
          <w:sz w:val="15"/>
          <w:szCs w:val="15"/>
          <w:lang w:val="en-US" w:eastAsia="zh-CN"/>
        </w:rPr>
      </w:pPr>
      <w:r>
        <w:rPr>
          <w:rFonts w:hint="eastAsia" w:asciiTheme="minorAscii"/>
          <w:sz w:val="15"/>
          <w:szCs w:val="15"/>
          <w:lang w:val="en-US" w:eastAsia="zh-CN"/>
        </w:rPr>
        <w:t>This modular architecture allows the platform to rely on well-established toolkits for CFT (crash fault-tolerant) or BFT (byzantine fault-tolerant) ordering.</w:t>
      </w:r>
    </w:p>
    <w:p>
      <w:pPr>
        <w:rPr>
          <w:rFonts w:hint="eastAsia" w:asciiTheme="minorAscii"/>
          <w:sz w:val="15"/>
          <w:szCs w:val="15"/>
          <w:lang w:val="en-US" w:eastAsia="zh-CN"/>
        </w:rPr>
      </w:pPr>
      <w:r>
        <w:rPr>
          <w:rFonts w:hint="eastAsia" w:asciiTheme="minorAscii"/>
          <w:sz w:val="15"/>
          <w:szCs w:val="15"/>
          <w:lang w:val="en-US" w:eastAsia="zh-CN"/>
        </w:rPr>
        <w:t>这种模块化架构允许平台依赖成熟的工具包进行CFT(崩溃容错)或BFT(拜占庭容错)的排序</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In the currently available releases, Fabric offers a CFT ordering service implemented with Kafka and Zookeeper. </w:t>
      </w:r>
    </w:p>
    <w:p>
      <w:pPr>
        <w:rPr>
          <w:rFonts w:hint="eastAsia" w:asciiTheme="minorAscii"/>
          <w:sz w:val="15"/>
          <w:szCs w:val="15"/>
          <w:lang w:val="en-US" w:eastAsia="zh-CN"/>
        </w:rPr>
      </w:pPr>
      <w:r>
        <w:rPr>
          <w:rFonts w:hint="eastAsia" w:asciiTheme="minorAscii"/>
          <w:sz w:val="15"/>
          <w:szCs w:val="15"/>
          <w:lang w:val="en-US" w:eastAsia="zh-CN"/>
        </w:rPr>
        <w:t>在当前已经发布的版本中，fabric提供了用kafka和zookeepr实现的CFT交易排序服务。</w:t>
      </w:r>
    </w:p>
    <w:p>
      <w:pPr>
        <w:rPr>
          <w:rFonts w:hint="eastAsia" w:asciiTheme="minorAscii"/>
          <w:sz w:val="15"/>
          <w:szCs w:val="15"/>
          <w:lang w:val="en-US" w:eastAsia="zh-CN"/>
        </w:rPr>
      </w:pPr>
      <w:r>
        <w:rPr>
          <w:rFonts w:hint="eastAsia" w:asciiTheme="minorAscii"/>
          <w:sz w:val="15"/>
          <w:szCs w:val="15"/>
          <w:lang w:val="en-US" w:eastAsia="zh-CN"/>
        </w:rPr>
        <w:t>In subsequent releases, Fabric will deliver a Raft consensus ordering service implemented with etcd/Raft and a fully decentralized BFT ordering service.</w:t>
      </w:r>
    </w:p>
    <w:p>
      <w:pPr>
        <w:rPr>
          <w:rFonts w:hint="eastAsia" w:asciiTheme="minorAscii"/>
          <w:sz w:val="15"/>
          <w:szCs w:val="15"/>
          <w:lang w:val="en-US" w:eastAsia="zh-CN"/>
        </w:rPr>
      </w:pPr>
      <w:r>
        <w:rPr>
          <w:rFonts w:hint="eastAsia" w:asciiTheme="minorAscii"/>
          <w:sz w:val="15"/>
          <w:szCs w:val="15"/>
          <w:lang w:val="en-US" w:eastAsia="zh-CN"/>
        </w:rPr>
        <w:t>在接下来的版本中，fabric将发布基于Raft的排序服务使用etcd/Raft算法 和  完全分散的BFT排序服务</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 also that these are not mutually exclusive. A Fabric network can have multiple ordering services supporting different applications or application requirements.</w:t>
      </w:r>
    </w:p>
    <w:p>
      <w:pPr>
        <w:rPr>
          <w:rFonts w:hint="eastAsia" w:asciiTheme="minorAscii"/>
          <w:sz w:val="15"/>
          <w:szCs w:val="15"/>
          <w:lang w:val="en-US" w:eastAsia="zh-CN"/>
        </w:rPr>
      </w:pPr>
      <w:r>
        <w:rPr>
          <w:rFonts w:hint="eastAsia" w:asciiTheme="minorAscii"/>
          <w:sz w:val="15"/>
          <w:szCs w:val="15"/>
          <w:lang w:val="en-US" w:eastAsia="zh-CN"/>
        </w:rPr>
        <w:t>值得注意的是这些排序服务之间不是相互排斥的，一个fabric网络支持不同的排序服务针对不同的业务应用</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9" w:name="_Toc12848"/>
      <w:r>
        <w:rPr>
          <w:rFonts w:hint="eastAsia"/>
          <w:lang w:val="en-US" w:eastAsia="zh-CN"/>
        </w:rPr>
        <w:t>1.8 Performance and Scalability 性能和可扩展性</w:t>
      </w:r>
      <w:bookmarkEnd w:id="9"/>
    </w:p>
    <w:p>
      <w:pPr>
        <w:rPr>
          <w:rFonts w:hint="eastAsia" w:asciiTheme="minorAscii"/>
          <w:sz w:val="15"/>
          <w:szCs w:val="15"/>
          <w:lang w:val="en-US" w:eastAsia="zh-CN"/>
        </w:rPr>
      </w:pPr>
      <w:r>
        <w:rPr>
          <w:rFonts w:hint="eastAsia" w:asciiTheme="minorAscii"/>
          <w:sz w:val="15"/>
          <w:szCs w:val="15"/>
          <w:lang w:val="en-US" w:eastAsia="zh-CN"/>
        </w:rPr>
        <w:t xml:space="preserve">Performance of a blockchain platform can be affected by many variables such as transaction size, block size, network size, as well as limits of the hardware, etc. </w:t>
      </w:r>
    </w:p>
    <w:p>
      <w:pPr>
        <w:rPr>
          <w:rFonts w:hint="eastAsia" w:asciiTheme="minorAscii"/>
          <w:sz w:val="15"/>
          <w:szCs w:val="15"/>
          <w:lang w:val="en-US" w:eastAsia="zh-CN"/>
        </w:rPr>
      </w:pPr>
      <w:r>
        <w:rPr>
          <w:rFonts w:hint="eastAsia" w:asciiTheme="minorAscii"/>
          <w:sz w:val="15"/>
          <w:szCs w:val="15"/>
          <w:lang w:val="en-US" w:eastAsia="zh-CN"/>
        </w:rPr>
        <w:t xml:space="preserve">区块链平台的性能受到很多因素的影响，比如事务内容大小、区块大小、磁盘的限制等。 </w:t>
      </w:r>
    </w:p>
    <w:p>
      <w:pPr>
        <w:rPr>
          <w:rFonts w:hint="eastAsia" w:asciiTheme="minorAscii"/>
          <w:sz w:val="15"/>
          <w:szCs w:val="15"/>
          <w:lang w:val="en-US" w:eastAsia="zh-CN"/>
        </w:rPr>
      </w:pPr>
      <w:r>
        <w:rPr>
          <w:rFonts w:hint="eastAsia" w:asciiTheme="minorAscii"/>
          <w:sz w:val="15"/>
          <w:szCs w:val="15"/>
          <w:lang w:val="en-US" w:eastAsia="zh-CN"/>
        </w:rPr>
        <w:t>The Hyperledger community is currently developing a draft set of measures within the Performance and Scale working group, along with a corresponding implementation of a benchmarking framework called Hyperledger Caliper.</w:t>
      </w:r>
    </w:p>
    <w:p>
      <w:pPr>
        <w:rPr>
          <w:rFonts w:hint="eastAsia" w:asciiTheme="minorAscii"/>
          <w:sz w:val="15"/>
          <w:szCs w:val="15"/>
          <w:lang w:val="en-US" w:eastAsia="zh-CN"/>
        </w:rPr>
      </w:pPr>
      <w:r>
        <w:rPr>
          <w:rFonts w:hint="eastAsia" w:asciiTheme="minorAscii"/>
          <w:sz w:val="15"/>
          <w:szCs w:val="15"/>
          <w:lang w:val="en-US" w:eastAsia="zh-CN"/>
        </w:rPr>
        <w:t>Hyperledger社区工作小组研发了一系列测量性能和扩展性的草案，以及称之为Hyperledger分类卡的基准实现。</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While that work continues to be developed and should be seen as a definitive measure of blockchain platform performance and scale characteristics, </w:t>
      </w:r>
    </w:p>
    <w:p>
      <w:pPr>
        <w:rPr>
          <w:rFonts w:hint="eastAsia" w:asciiTheme="minorAscii"/>
          <w:sz w:val="15"/>
          <w:szCs w:val="15"/>
          <w:lang w:val="en-US" w:eastAsia="zh-CN"/>
        </w:rPr>
      </w:pPr>
      <w:r>
        <w:rPr>
          <w:rFonts w:hint="eastAsia" w:asciiTheme="minorAscii"/>
          <w:sz w:val="15"/>
          <w:szCs w:val="15"/>
          <w:lang w:val="en-US" w:eastAsia="zh-CN"/>
        </w:rPr>
        <w:t>虽然这项研发工作还在进行，不过应该被作为区块链衡量性能和扩展性的标准。</w:t>
      </w:r>
    </w:p>
    <w:p>
      <w:pPr>
        <w:rPr>
          <w:rFonts w:hint="eastAsia" w:asciiTheme="minorAscii"/>
          <w:sz w:val="15"/>
          <w:szCs w:val="15"/>
          <w:lang w:val="en-US" w:eastAsia="zh-CN"/>
        </w:rPr>
      </w:pPr>
      <w:r>
        <w:rPr>
          <w:rFonts w:hint="eastAsia" w:asciiTheme="minorAscii"/>
          <w:sz w:val="15"/>
          <w:szCs w:val="15"/>
          <w:lang w:val="en-US" w:eastAsia="zh-CN"/>
        </w:rPr>
        <w:t xml:space="preserve">a team from IBM Research has </w:t>
      </w:r>
      <w:r>
        <w:rPr>
          <w:rFonts w:hint="eastAsia" w:asciiTheme="minorAscii"/>
          <w:color w:val="FF0000"/>
          <w:sz w:val="15"/>
          <w:szCs w:val="15"/>
          <w:lang w:val="en-US" w:eastAsia="zh-CN"/>
        </w:rPr>
        <w:t>published a peer reviewed paper that evaluated the architecture and performance of Hyperledger Fabric</w:t>
      </w: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IBM的研究团队发布了篇关于区块链节点性能和扩展性评估方面的论文，</w:t>
      </w:r>
    </w:p>
    <w:p>
      <w:pPr>
        <w:rPr>
          <w:rFonts w:hint="eastAsia" w:asciiTheme="minorAscii"/>
          <w:sz w:val="15"/>
          <w:szCs w:val="15"/>
          <w:lang w:val="en-US" w:eastAsia="zh-CN"/>
        </w:rPr>
      </w:pPr>
      <w:r>
        <w:rPr>
          <w:rFonts w:hint="eastAsia" w:asciiTheme="minorAscii"/>
          <w:sz w:val="15"/>
          <w:szCs w:val="15"/>
          <w:lang w:val="en-US" w:eastAsia="zh-CN"/>
        </w:rPr>
        <w:t>The paper offers an in-depth discussion of the architecture of Fabric and then reports on the team’s performance evaluation of the platform using a preliminary release of Hyperledger Fabric v1.1.</w:t>
      </w:r>
    </w:p>
    <w:p>
      <w:pPr>
        <w:rPr>
          <w:rFonts w:hint="eastAsia" w:asciiTheme="minorAscii"/>
          <w:sz w:val="15"/>
          <w:szCs w:val="15"/>
          <w:lang w:val="en-US" w:eastAsia="zh-CN"/>
        </w:rPr>
      </w:pPr>
      <w:r>
        <w:rPr>
          <w:rFonts w:hint="eastAsia" w:asciiTheme="minorAscii"/>
          <w:sz w:val="15"/>
          <w:szCs w:val="15"/>
          <w:lang w:val="en-US" w:eastAsia="zh-CN"/>
        </w:rPr>
        <w:t>该论文深度讨论了fabric体系结构，然后团队对fabric1.1所做了一个初步的评测报告。</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The benchmarking efforts that the research team did yielded a significant number of performance improvements for the Fabric v1.1.0 release that more than doubled the overall performance of the platform from the v1.0.0 release levels.</w:t>
      </w:r>
    </w:p>
    <w:p>
      <w:pPr>
        <w:rPr>
          <w:rFonts w:hint="eastAsia" w:asciiTheme="minorAscii"/>
          <w:sz w:val="15"/>
          <w:szCs w:val="15"/>
          <w:lang w:val="en-US" w:eastAsia="zh-CN"/>
        </w:rPr>
      </w:pPr>
      <w:r>
        <w:rPr>
          <w:rFonts w:hint="eastAsia" w:asciiTheme="minorAscii"/>
          <w:sz w:val="15"/>
          <w:szCs w:val="15"/>
          <w:lang w:val="en-US" w:eastAsia="zh-CN"/>
        </w:rPr>
        <w:t>通过基准测试，研究团队已经促从V1.0.0 性能到v1.1.0 整体性能提升了一倍。</w:t>
      </w:r>
    </w:p>
    <w:p>
      <w:pPr>
        <w:rPr>
          <w:rFonts w:hint="eastAsia" w:asciiTheme="minorAscii"/>
          <w:sz w:val="15"/>
          <w:szCs w:val="15"/>
          <w:lang w:val="en-US" w:eastAsia="zh-CN"/>
        </w:rPr>
      </w:pPr>
    </w:p>
    <w:p>
      <w:pPr>
        <w:pStyle w:val="3"/>
        <w:rPr>
          <w:rFonts w:hint="eastAsia"/>
          <w:lang w:val="en-US" w:eastAsia="zh-CN"/>
        </w:rPr>
      </w:pPr>
      <w:bookmarkStart w:id="10" w:name="_Toc31293"/>
      <w:r>
        <w:rPr>
          <w:rFonts w:hint="eastAsia"/>
          <w:lang w:val="en-US" w:eastAsia="zh-CN"/>
        </w:rPr>
        <w:t>1.9 Conclusion 结论</w:t>
      </w:r>
      <w:bookmarkEnd w:id="10"/>
    </w:p>
    <w:p>
      <w:pPr>
        <w:rPr>
          <w:rFonts w:hint="eastAsia" w:asciiTheme="minorAscii"/>
          <w:sz w:val="15"/>
          <w:szCs w:val="15"/>
          <w:lang w:val="en-US" w:eastAsia="zh-CN"/>
        </w:rPr>
      </w:pPr>
      <w:r>
        <w:rPr>
          <w:rFonts w:hint="eastAsia" w:asciiTheme="minorAscii"/>
          <w:sz w:val="15"/>
          <w:szCs w:val="15"/>
          <w:lang w:val="en-US" w:eastAsia="zh-CN"/>
        </w:rPr>
        <w:t>Any serious evaluation of blockchain platforms should include Hyperledger Fabric in its short list.</w:t>
      </w:r>
    </w:p>
    <w:p>
      <w:pPr>
        <w:rPr>
          <w:rFonts w:hint="eastAsia" w:asciiTheme="minorAscii"/>
          <w:sz w:val="15"/>
          <w:szCs w:val="15"/>
          <w:lang w:val="en-US" w:eastAsia="zh-CN"/>
        </w:rPr>
      </w:pPr>
      <w:r>
        <w:rPr>
          <w:rFonts w:hint="eastAsia" w:asciiTheme="minorAscii"/>
          <w:sz w:val="15"/>
          <w:szCs w:val="15"/>
          <w:lang w:val="en-US" w:eastAsia="zh-CN"/>
        </w:rPr>
        <w:t>任何有价值的功能都应该包括在区块链短功能列表清单中。</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Combined, the differentiating capabilities of Fabric make it a highly scalable system for permissioned blockchains supporting flexible trust assumptions </w:t>
      </w:r>
    </w:p>
    <w:p>
      <w:pPr>
        <w:rPr>
          <w:rFonts w:hint="eastAsia" w:asciiTheme="minorAscii"/>
          <w:sz w:val="15"/>
          <w:szCs w:val="15"/>
          <w:lang w:val="en-US" w:eastAsia="zh-CN"/>
        </w:rPr>
      </w:pPr>
      <w:r>
        <w:rPr>
          <w:rFonts w:hint="eastAsia" w:asciiTheme="minorAscii"/>
          <w:sz w:val="15"/>
          <w:szCs w:val="15"/>
          <w:lang w:val="en-US" w:eastAsia="zh-CN"/>
        </w:rPr>
        <w:t>总而言之，区块链不同的能力使得fabric称为一个高可扩展的持久化区块链系统。</w:t>
      </w:r>
    </w:p>
    <w:p>
      <w:pPr>
        <w:rPr>
          <w:rFonts w:hint="eastAsia" w:asciiTheme="minorAscii"/>
          <w:sz w:val="15"/>
          <w:szCs w:val="15"/>
          <w:lang w:val="en-US" w:eastAsia="zh-CN"/>
        </w:rPr>
      </w:pPr>
      <w:r>
        <w:rPr>
          <w:rFonts w:hint="eastAsia" w:asciiTheme="minorAscii"/>
          <w:sz w:val="15"/>
          <w:szCs w:val="15"/>
          <w:lang w:val="en-US" w:eastAsia="zh-CN"/>
        </w:rPr>
        <w:t>that enable the platform to support a wide range of industry use cases ranging from government, to finance, to supply-chain logistics, to healthcare and so much more.</w:t>
      </w:r>
    </w:p>
    <w:p>
      <w:pPr>
        <w:rPr>
          <w:rFonts w:hint="eastAsia" w:asciiTheme="minorAscii"/>
          <w:sz w:val="15"/>
          <w:szCs w:val="15"/>
          <w:lang w:val="en-US" w:eastAsia="zh-CN"/>
        </w:rPr>
      </w:pPr>
      <w:r>
        <w:rPr>
          <w:rFonts w:hint="eastAsia" w:asciiTheme="minorAscii"/>
          <w:sz w:val="15"/>
          <w:szCs w:val="15"/>
          <w:lang w:val="en-US" w:eastAsia="zh-CN"/>
        </w:rPr>
        <w:t>使得平台更大范围的支持包括政府、金融、供应链物流、医疗保健等</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More importantly, Hyperledger Fabric is the most active of the (currently) ten Hyperledger projects. The community building around the platform is growing steadily, </w:t>
      </w:r>
    </w:p>
    <w:p>
      <w:pPr>
        <w:rPr>
          <w:rFonts w:hint="eastAsia" w:asciiTheme="minorAscii"/>
          <w:sz w:val="15"/>
          <w:szCs w:val="15"/>
          <w:lang w:val="en-US" w:eastAsia="zh-CN"/>
        </w:rPr>
      </w:pPr>
      <w:r>
        <w:rPr>
          <w:rFonts w:hint="eastAsia" w:asciiTheme="minorAscii"/>
          <w:sz w:val="15"/>
          <w:szCs w:val="15"/>
          <w:lang w:val="en-US" w:eastAsia="zh-CN"/>
        </w:rPr>
        <w:t>更重要的，fabric 有最多的活跃活跃项目，围绕平台的社区人员稳定增长，</w:t>
      </w:r>
    </w:p>
    <w:p>
      <w:pPr>
        <w:rPr>
          <w:rFonts w:hint="eastAsia" w:asciiTheme="minorAscii"/>
          <w:sz w:val="15"/>
          <w:szCs w:val="15"/>
          <w:lang w:val="en-US" w:eastAsia="zh-CN"/>
        </w:rPr>
      </w:pPr>
      <w:r>
        <w:rPr>
          <w:rFonts w:hint="eastAsia" w:asciiTheme="minorAscii"/>
          <w:sz w:val="15"/>
          <w:szCs w:val="15"/>
          <w:lang w:val="en-US" w:eastAsia="zh-CN"/>
        </w:rPr>
        <w:t>and the innovation delivered with each successive release far out-paces any of the other enterprise blockchain platforms.</w:t>
      </w:r>
    </w:p>
    <w:p>
      <w:pPr>
        <w:rPr>
          <w:rFonts w:hint="eastAsia" w:asciiTheme="minorAscii"/>
          <w:sz w:val="15"/>
          <w:szCs w:val="15"/>
          <w:lang w:val="en-US" w:eastAsia="zh-CN"/>
        </w:rPr>
      </w:pPr>
      <w:r>
        <w:rPr>
          <w:rFonts w:hint="eastAsia" w:asciiTheme="minorAscii"/>
          <w:sz w:val="15"/>
          <w:szCs w:val="15"/>
          <w:lang w:val="en-US" w:eastAsia="zh-CN"/>
        </w:rPr>
        <w:t>并且每次版本的发版 创新元素远远超过其他企业级区块链平台。</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Hyperledger Fabric, being a permissioned platform, enables confidentiality through its channel architecture. </w:t>
      </w:r>
    </w:p>
    <w:p>
      <w:pPr>
        <w:rPr>
          <w:rFonts w:hint="eastAsia" w:asciiTheme="minorAscii"/>
          <w:sz w:val="15"/>
          <w:szCs w:val="15"/>
          <w:lang w:val="en-US" w:eastAsia="zh-CN"/>
        </w:rPr>
      </w:pPr>
      <w:r>
        <w:rPr>
          <w:rFonts w:hint="eastAsia" w:asciiTheme="minorAscii"/>
          <w:sz w:val="15"/>
          <w:szCs w:val="15"/>
          <w:lang w:val="en-US" w:eastAsia="zh-CN"/>
        </w:rPr>
        <w:t>Hyperledger Fabric 作为一个授信平台，通过子链架构来确保其机密性。</w:t>
      </w:r>
    </w:p>
    <w:p>
      <w:pPr>
        <w:rPr>
          <w:rFonts w:hint="eastAsia" w:asciiTheme="minorAscii"/>
          <w:sz w:val="15"/>
          <w:szCs w:val="15"/>
          <w:lang w:val="en-US" w:eastAsia="zh-CN"/>
        </w:rPr>
      </w:pPr>
      <w:r>
        <w:rPr>
          <w:rFonts w:hint="eastAsia" w:asciiTheme="minorAscii"/>
          <w:sz w:val="15"/>
          <w:szCs w:val="15"/>
          <w:lang w:val="en-US" w:eastAsia="zh-CN"/>
        </w:rPr>
        <w:t xml:space="preserve">Basically, participants on a Fabric network can establish a “channel” between the subset of participants that should be granted visibility to a particular set of transactions. </w:t>
      </w:r>
    </w:p>
    <w:p>
      <w:pPr>
        <w:rPr>
          <w:rFonts w:hint="eastAsia" w:asciiTheme="minorAscii"/>
          <w:sz w:val="15"/>
          <w:szCs w:val="15"/>
          <w:lang w:val="en-US" w:eastAsia="zh-CN"/>
        </w:rPr>
      </w:pPr>
      <w:r>
        <w:rPr>
          <w:rFonts w:hint="eastAsia" w:asciiTheme="minorAscii"/>
          <w:sz w:val="15"/>
          <w:szCs w:val="15"/>
          <w:lang w:val="en-US" w:eastAsia="zh-CN"/>
        </w:rPr>
        <w:t>基本上，Fabric网络上的参与者可以在参与者之间建立一个"通道"，通过通道授予事务可见性。</w:t>
      </w:r>
    </w:p>
    <w:p>
      <w:pPr>
        <w:rPr>
          <w:rFonts w:hint="eastAsia" w:asciiTheme="minorAscii"/>
          <w:sz w:val="15"/>
          <w:szCs w:val="15"/>
          <w:lang w:val="en-US" w:eastAsia="zh-CN"/>
        </w:rPr>
      </w:pPr>
      <w:r>
        <w:rPr>
          <w:rFonts w:hint="eastAsia" w:asciiTheme="minorAscii"/>
          <w:sz w:val="15"/>
          <w:szCs w:val="15"/>
          <w:lang w:val="en-US" w:eastAsia="zh-CN"/>
        </w:rPr>
        <w:t xml:space="preserve">Think of this as a network overlay. </w:t>
      </w:r>
    </w:p>
    <w:p>
      <w:pPr>
        <w:rPr>
          <w:rFonts w:hint="eastAsia" w:asciiTheme="minorAscii"/>
          <w:sz w:val="15"/>
          <w:szCs w:val="15"/>
          <w:lang w:val="en-US" w:eastAsia="zh-CN"/>
        </w:rPr>
      </w:pPr>
      <w:r>
        <w:rPr>
          <w:rFonts w:hint="eastAsia" w:asciiTheme="minorAscii"/>
          <w:sz w:val="15"/>
          <w:szCs w:val="15"/>
          <w:lang w:val="en-US" w:eastAsia="zh-CN"/>
        </w:rPr>
        <w:t>这种授权是整个网络覆盖的。</w:t>
      </w:r>
    </w:p>
    <w:p>
      <w:pPr>
        <w:rPr>
          <w:rFonts w:hint="eastAsia" w:asciiTheme="minorAscii"/>
          <w:sz w:val="15"/>
          <w:szCs w:val="15"/>
          <w:lang w:val="en-US" w:eastAsia="zh-CN"/>
        </w:rPr>
      </w:pPr>
      <w:r>
        <w:rPr>
          <w:rFonts w:hint="eastAsia" w:asciiTheme="minorAscii"/>
          <w:sz w:val="15"/>
          <w:szCs w:val="15"/>
          <w:lang w:val="en-US" w:eastAsia="zh-CN"/>
        </w:rPr>
        <w:t>Thus, only those nodes that participate in a channel have access to the smart contract (chaincode) and data transacted, preserving the privacy and confidentiality of both.</w:t>
      </w:r>
    </w:p>
    <w:p>
      <w:pPr>
        <w:rPr>
          <w:rFonts w:hint="eastAsia" w:asciiTheme="minorAscii"/>
          <w:sz w:val="15"/>
          <w:szCs w:val="15"/>
          <w:lang w:val="en-US" w:eastAsia="zh-CN"/>
        </w:rPr>
      </w:pPr>
      <w:r>
        <w:rPr>
          <w:rFonts w:hint="eastAsia" w:asciiTheme="minorAscii"/>
          <w:sz w:val="15"/>
          <w:szCs w:val="15"/>
          <w:lang w:val="en-US" w:eastAsia="zh-CN"/>
        </w:rPr>
        <w:t>因此，只有那些参与通道的节点才能访问智能契约(链码)和数据事务，从而保护两者的隐私和机密性。</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To improve upon its privacy and confidentiality capabilities, Fabric has added support for private data and is working on zero knowledge proofs (ZKP) available in the future. More on this as it becomes available.</w:t>
      </w:r>
    </w:p>
    <w:p>
      <w:pPr>
        <w:rPr>
          <w:rFonts w:hint="eastAsia" w:asciiTheme="minorAscii"/>
          <w:sz w:val="15"/>
          <w:szCs w:val="15"/>
          <w:lang w:val="en-US" w:eastAsia="zh-CN"/>
        </w:rPr>
      </w:pPr>
      <w:r>
        <w:rPr>
          <w:rFonts w:hint="eastAsia" w:asciiTheme="minorAscii"/>
          <w:sz w:val="15"/>
          <w:szCs w:val="15"/>
          <w:lang w:val="en-US" w:eastAsia="zh-CN"/>
        </w:rPr>
        <w:t>为了改进隐私和保密能力，fabric将来的版本中会增加ZKP(零知识证明)的支持。这一点将变得更可用。</w:t>
      </w:r>
    </w:p>
    <w:p>
      <w:pPr>
        <w:rPr>
          <w:rFonts w:hint="eastAsia" w:asciiTheme="minorAscii"/>
          <w:sz w:val="15"/>
          <w:szCs w:val="15"/>
          <w:lang w:val="en-US" w:eastAsia="zh-CN"/>
        </w:rPr>
      </w:pPr>
    </w:p>
    <w:p>
      <w:pPr>
        <w:rPr>
          <w:rFonts w:hint="eastAsia" w:asciiTheme="minorAscii"/>
          <w:sz w:val="15"/>
          <w:szCs w:val="15"/>
          <w:lang w:val="en-US" w:eastAsia="zh-CN"/>
        </w:rPr>
      </w:pPr>
    </w:p>
    <w:p>
      <w:pPr>
        <w:pStyle w:val="3"/>
        <w:rPr>
          <w:rFonts w:hint="eastAsia"/>
          <w:lang w:val="en-US" w:eastAsia="zh-CN"/>
        </w:rPr>
      </w:pPr>
      <w:bookmarkStart w:id="11" w:name="_Toc3642"/>
      <w:r>
        <w:rPr>
          <w:rFonts w:hint="eastAsia"/>
          <w:lang w:val="en-US" w:eastAsia="zh-CN"/>
        </w:rPr>
        <w:t>1.10 Acknowledgement 致谢</w:t>
      </w:r>
      <w:bookmarkEnd w:id="11"/>
    </w:p>
    <w:p>
      <w:pPr>
        <w:rPr>
          <w:rFonts w:hint="eastAsia" w:asciiTheme="minorAscii"/>
          <w:sz w:val="15"/>
          <w:szCs w:val="15"/>
          <w:lang w:val="en-US" w:eastAsia="zh-CN"/>
        </w:rPr>
      </w:pPr>
      <w:r>
        <w:rPr>
          <w:rFonts w:hint="eastAsia" w:asciiTheme="minorAscii"/>
          <w:sz w:val="15"/>
          <w:szCs w:val="15"/>
          <w:lang w:val="en-US" w:eastAsia="zh-CN"/>
        </w:rPr>
        <w:t xml:space="preserve"> “Hyperledger Fabric: A Distributed Operating System for Permissioned Blockchains”</w:t>
      </w:r>
    </w:p>
    <w:p>
      <w:pPr>
        <w:rPr>
          <w:rFonts w:hint="eastAsia" w:asciiTheme="minorAscii"/>
          <w:sz w:val="15"/>
          <w:szCs w:val="15"/>
          <w:lang w:val="en-US" w:eastAsia="zh-CN"/>
        </w:rPr>
      </w:pPr>
      <w:r>
        <w:rPr>
          <w:rFonts w:hint="eastAsia" w:asciiTheme="minorAscii"/>
          <w:sz w:val="15"/>
          <w:szCs w:val="15"/>
          <w:lang w:val="en-US" w:eastAsia="zh-CN"/>
        </w:rPr>
        <w:t>https://arxiv.org/abs/1801.10228v1</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12" w:name="_Toc30402"/>
      <w:r>
        <w:rPr>
          <w:rFonts w:hint="eastAsia"/>
          <w:lang w:val="en-US" w:eastAsia="zh-CN"/>
        </w:rPr>
        <w:t>2 使用 getting started</w:t>
      </w:r>
      <w:bookmarkEnd w:id="12"/>
    </w:p>
    <w:p>
      <w:pPr>
        <w:rPr>
          <w:rFonts w:hint="eastAsia" w:asciiTheme="minorAscii"/>
          <w:sz w:val="15"/>
          <w:szCs w:val="15"/>
          <w:lang w:val="en-US" w:eastAsia="zh-CN"/>
        </w:rPr>
      </w:pPr>
      <w:bookmarkStart w:id="13" w:name="OLE_LINK4"/>
      <w:r>
        <w:rPr>
          <w:rFonts w:hint="eastAsia" w:asciiTheme="minorAscii"/>
          <w:sz w:val="15"/>
          <w:szCs w:val="15"/>
          <w:lang w:val="en-US" w:eastAsia="zh-CN"/>
        </w:rPr>
        <w:t>Before we begin, if you haven’t already done so, you may wish to check that you have all the Prerequisites installed on the platform(s) on which you’ll be developing blockchain applications and/or operating Hyperledger Fabric.</w:t>
      </w:r>
    </w:p>
    <w:p>
      <w:pPr>
        <w:rPr>
          <w:rFonts w:hint="eastAsia" w:asciiTheme="minorAscii"/>
          <w:sz w:val="15"/>
          <w:szCs w:val="15"/>
          <w:lang w:val="en-US" w:eastAsia="zh-CN"/>
        </w:rPr>
      </w:pPr>
      <w:r>
        <w:rPr>
          <w:rFonts w:hint="eastAsia" w:asciiTheme="minorAscii"/>
          <w:sz w:val="15"/>
          <w:szCs w:val="15"/>
          <w:lang w:val="en-US" w:eastAsia="zh-CN"/>
        </w:rPr>
        <w:t>在我们开始之间，需要准备开发或运用区块链的平台上,初始化准备工作。</w:t>
      </w:r>
    </w:p>
    <w:bookmarkEnd w:id="13"/>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Once you have the prerequisites installed, you are ready to download and install HyperLedger Fabric.</w:t>
      </w:r>
    </w:p>
    <w:p>
      <w:pPr>
        <w:rPr>
          <w:rFonts w:hint="eastAsia" w:asciiTheme="minorAscii"/>
          <w:sz w:val="15"/>
          <w:szCs w:val="15"/>
          <w:lang w:val="en-US" w:eastAsia="zh-CN"/>
        </w:rPr>
      </w:pPr>
      <w:r>
        <w:rPr>
          <w:rFonts w:hint="eastAsia" w:asciiTheme="minorAscii"/>
          <w:sz w:val="15"/>
          <w:szCs w:val="15"/>
          <w:lang w:val="en-US" w:eastAsia="zh-CN"/>
        </w:rPr>
        <w:t>一旦安装了先决条件，就可以下载安装HyperLedger Fabric。</w:t>
      </w:r>
    </w:p>
    <w:p>
      <w:pPr>
        <w:rPr>
          <w:rFonts w:hint="eastAsia" w:asciiTheme="minorAscii"/>
          <w:sz w:val="15"/>
          <w:szCs w:val="15"/>
          <w:lang w:val="en-US" w:eastAsia="zh-CN"/>
        </w:rPr>
      </w:pPr>
      <w:r>
        <w:rPr>
          <w:rFonts w:hint="eastAsia" w:asciiTheme="minorAscii"/>
          <w:sz w:val="15"/>
          <w:szCs w:val="15"/>
          <w:lang w:val="en-US" w:eastAsia="zh-CN"/>
        </w:rPr>
        <w:t>While we work on developing real installers for the Fabric binaries, we provide a script that will Install Samples, Binaries and Docker Images to your system.</w:t>
      </w:r>
    </w:p>
    <w:p>
      <w:pPr>
        <w:rPr>
          <w:rFonts w:hint="eastAsia" w:asciiTheme="minorAscii"/>
          <w:sz w:val="15"/>
          <w:szCs w:val="15"/>
          <w:lang w:val="en-US" w:eastAsia="zh-CN"/>
        </w:rPr>
      </w:pPr>
      <w:r>
        <w:rPr>
          <w:rFonts w:hint="eastAsia" w:asciiTheme="minorAscii"/>
          <w:sz w:val="15"/>
          <w:szCs w:val="15"/>
          <w:lang w:val="en-US" w:eastAsia="zh-CN"/>
        </w:rPr>
        <w:t>为了Fabric二进制文件开发的安装，我们提供了一个初始化脚本来构建简单二进制和docker镜像系统，</w:t>
      </w:r>
    </w:p>
    <w:p>
      <w:pPr>
        <w:rPr>
          <w:rFonts w:hint="eastAsia" w:asciiTheme="minorAscii"/>
          <w:sz w:val="15"/>
          <w:szCs w:val="15"/>
          <w:lang w:val="en-US" w:eastAsia="zh-CN"/>
        </w:rPr>
      </w:pPr>
      <w:r>
        <w:rPr>
          <w:rFonts w:hint="eastAsia" w:asciiTheme="minorAscii"/>
          <w:sz w:val="15"/>
          <w:szCs w:val="15"/>
          <w:lang w:val="en-US" w:eastAsia="zh-CN"/>
        </w:rPr>
        <w:t>The script also will download the Docker images to your local registry.</w:t>
      </w:r>
    </w:p>
    <w:p>
      <w:pPr>
        <w:rPr>
          <w:rFonts w:hint="eastAsia" w:asciiTheme="minorAscii"/>
          <w:sz w:val="15"/>
          <w:szCs w:val="15"/>
          <w:lang w:val="en-US" w:eastAsia="zh-CN"/>
        </w:rPr>
      </w:pPr>
      <w:r>
        <w:rPr>
          <w:rFonts w:hint="eastAsia" w:asciiTheme="minorAscii"/>
          <w:sz w:val="15"/>
          <w:szCs w:val="15"/>
          <w:lang w:val="en-US" w:eastAsia="zh-CN"/>
        </w:rPr>
        <w:t>这个脚本还将下载docker镜像到你的本地注册表</w:t>
      </w: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14" w:name="_Toc21723"/>
      <w:r>
        <w:rPr>
          <w:rFonts w:hint="eastAsia"/>
          <w:lang w:val="en-US" w:eastAsia="zh-CN"/>
        </w:rPr>
        <w:t>2.1 prerequisites 预备</w:t>
      </w:r>
      <w:bookmarkEnd w:id="14"/>
    </w:p>
    <w:p>
      <w:pPr>
        <w:rPr>
          <w:rFonts w:hint="eastAsia" w:asciiTheme="minorAscii"/>
          <w:sz w:val="15"/>
          <w:szCs w:val="15"/>
          <w:lang w:val="en-US" w:eastAsia="zh-CN"/>
        </w:rPr>
      </w:pPr>
      <w:r>
        <w:rPr>
          <w:rFonts w:hint="eastAsia" w:asciiTheme="minorAscii"/>
          <w:sz w:val="15"/>
          <w:szCs w:val="15"/>
          <w:lang w:val="en-US" w:eastAsia="zh-CN"/>
        </w:rPr>
        <w:t>Before we begin, if you haven’t already done so, you may wish to check that you have all the Prerequisites installed on the platform(s) on which you’ll be developing blockchain applications and/or operating Hyperledger Fabric.</w:t>
      </w:r>
    </w:p>
    <w:p>
      <w:pPr>
        <w:rPr>
          <w:rFonts w:hint="eastAsia" w:asciiTheme="minorAscii"/>
          <w:sz w:val="15"/>
          <w:szCs w:val="15"/>
          <w:lang w:val="en-US" w:eastAsia="zh-CN"/>
        </w:rPr>
      </w:pPr>
      <w:r>
        <w:rPr>
          <w:rFonts w:hint="eastAsia" w:asciiTheme="minorAscii"/>
          <w:sz w:val="15"/>
          <w:szCs w:val="15"/>
          <w:lang w:val="en-US" w:eastAsia="zh-CN"/>
        </w:rPr>
        <w:t>在我们开始之间，需要准备开发或运用区块链的平台上,初始化准备工作。</w:t>
      </w:r>
    </w:p>
    <w:p>
      <w:pPr>
        <w:rPr>
          <w:rFonts w:hint="eastAsia"/>
          <w:lang w:val="en-US" w:eastAsia="zh-CN"/>
        </w:rPr>
      </w:pPr>
    </w:p>
    <w:p>
      <w:pPr>
        <w:pStyle w:val="4"/>
        <w:rPr>
          <w:rFonts w:hint="eastAsia"/>
          <w:lang w:val="en-US" w:eastAsia="zh-CN"/>
        </w:rPr>
      </w:pPr>
      <w:bookmarkStart w:id="15" w:name="_Toc9197"/>
      <w:r>
        <w:rPr>
          <w:rFonts w:hint="eastAsia"/>
          <w:lang w:val="en-US" w:eastAsia="zh-CN"/>
        </w:rPr>
        <w:t>2.1.1 install cURL</w:t>
      </w:r>
      <w:bookmarkEnd w:id="15"/>
      <w:r>
        <w:rPr>
          <w:rFonts w:hint="eastAsia"/>
          <w:lang w:val="en-US" w:eastAsia="zh-CN"/>
        </w:rPr>
        <w:t xml:space="preserve"> </w:t>
      </w: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Download the latest version of the cURL tool if it is not already installed or if you get errors running the curl commands from the documentation.</w:t>
      </w:r>
    </w:p>
    <w:p>
      <w:pPr>
        <w:rPr>
          <w:rFonts w:hint="eastAsia" w:asciiTheme="minorAscii"/>
          <w:sz w:val="15"/>
          <w:szCs w:val="15"/>
          <w:lang w:val="en-US" w:eastAsia="zh-CN"/>
        </w:rPr>
      </w:pPr>
      <w:r>
        <w:rPr>
          <w:rFonts w:hint="eastAsia" w:asciiTheme="minorAscii"/>
          <w:sz w:val="15"/>
          <w:szCs w:val="15"/>
          <w:lang w:val="en-US" w:eastAsia="zh-CN"/>
        </w:rPr>
        <w:t>如果还没有下载环境或者通过命令做了错误的下载，使用cURL 工具下载最新版本</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cURL 下载地址</w:t>
      </w:r>
    </w:p>
    <w:p>
      <w:pPr>
        <w:rPr>
          <w:rFonts w:hint="eastAsia" w:asciiTheme="minorAscii"/>
          <w:sz w:val="15"/>
          <w:szCs w:val="15"/>
          <w:lang w:val="en-US" w:eastAsia="zh-CN"/>
        </w:rPr>
      </w:pPr>
      <w:r>
        <w:rPr>
          <w:rFonts w:hint="eastAsia" w:asciiTheme="minorAscii"/>
          <w:sz w:val="15"/>
          <w:szCs w:val="15"/>
          <w:lang w:val="en-US" w:eastAsia="zh-CN"/>
        </w:rPr>
        <w:t>https://curl.haxx.se/download.html</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note:注意</w:t>
      </w:r>
    </w:p>
    <w:p>
      <w:pPr>
        <w:rPr>
          <w:rFonts w:hint="eastAsia" w:asciiTheme="minorAscii"/>
          <w:sz w:val="15"/>
          <w:szCs w:val="15"/>
          <w:lang w:val="en-US" w:eastAsia="zh-CN"/>
        </w:rPr>
      </w:pPr>
      <w:r>
        <w:rPr>
          <w:rFonts w:hint="eastAsia" w:asciiTheme="minorAscii"/>
          <w:sz w:val="15"/>
          <w:szCs w:val="15"/>
          <w:lang w:val="en-US" w:eastAsia="zh-CN"/>
        </w:rPr>
        <w:t>If you’re on Windows please see the specific note on Windows extras below.</w:t>
      </w:r>
    </w:p>
    <w:p>
      <w:pPr>
        <w:rPr>
          <w:rFonts w:hint="eastAsia" w:asciiTheme="minorAscii"/>
          <w:sz w:val="15"/>
          <w:szCs w:val="15"/>
          <w:lang w:val="en-US" w:eastAsia="zh-CN"/>
        </w:rPr>
      </w:pPr>
      <w:r>
        <w:rPr>
          <w:rFonts w:hint="eastAsia" w:asciiTheme="minorAscii"/>
          <w:sz w:val="15"/>
          <w:szCs w:val="15"/>
          <w:lang w:val="en-US" w:eastAsia="zh-CN"/>
        </w:rPr>
        <w:t>如果是windos环境，请查看下面windows extras说明</w:t>
      </w:r>
    </w:p>
    <w:p>
      <w:pPr>
        <w:rPr>
          <w:rFonts w:hint="eastAsia"/>
          <w:lang w:val="en-US" w:eastAsia="zh-CN"/>
        </w:rPr>
      </w:pPr>
    </w:p>
    <w:p>
      <w:pPr>
        <w:rPr>
          <w:rFonts w:hint="eastAsia"/>
          <w:lang w:val="en-US" w:eastAsia="zh-CN"/>
        </w:rPr>
      </w:pPr>
    </w:p>
    <w:p>
      <w:pPr>
        <w:pStyle w:val="4"/>
        <w:rPr>
          <w:rFonts w:hint="eastAsia"/>
          <w:lang w:val="en-US" w:eastAsia="zh-CN"/>
        </w:rPr>
      </w:pPr>
      <w:bookmarkStart w:id="16" w:name="_Toc10581"/>
      <w:r>
        <w:rPr>
          <w:rFonts w:hint="eastAsia"/>
          <w:lang w:val="en-US" w:eastAsia="zh-CN"/>
        </w:rPr>
        <w:t>2.1.2 Docker and Docker Compose</w:t>
      </w:r>
      <w:bookmarkEnd w:id="16"/>
    </w:p>
    <w:p>
      <w:pPr>
        <w:rPr>
          <w:rFonts w:hint="eastAsia" w:asciiTheme="minorAscii"/>
          <w:sz w:val="15"/>
          <w:szCs w:val="15"/>
          <w:lang w:val="en-US" w:eastAsia="zh-CN"/>
        </w:rPr>
      </w:pPr>
      <w:r>
        <w:rPr>
          <w:rFonts w:hint="eastAsia" w:asciiTheme="minorAscii"/>
          <w:sz w:val="15"/>
          <w:szCs w:val="15"/>
          <w:lang w:val="en-US" w:eastAsia="zh-CN"/>
        </w:rPr>
        <w:t>You will need the following installed on the platform on which you will be operating, or developing on (or for), Hyperledger Fabric:</w:t>
      </w:r>
    </w:p>
    <w:p>
      <w:pPr>
        <w:rPr>
          <w:rFonts w:hint="eastAsia" w:asciiTheme="minorAscii"/>
          <w:sz w:val="15"/>
          <w:szCs w:val="15"/>
          <w:lang w:val="en-US" w:eastAsia="zh-CN"/>
        </w:rPr>
      </w:pPr>
      <w:r>
        <w:rPr>
          <w:rFonts w:hint="eastAsia" w:asciiTheme="minorAscii"/>
          <w:sz w:val="15"/>
          <w:szCs w:val="15"/>
          <w:lang w:val="en-US" w:eastAsia="zh-CN"/>
        </w:rPr>
        <w:t>你需要按下列操作在Fabric区块链开发或运营平台上进行安装</w:t>
      </w:r>
    </w:p>
    <w:p>
      <w:pPr>
        <w:rPr>
          <w:rFonts w:hint="eastAsia" w:asciiTheme="minorAscii"/>
          <w:sz w:val="15"/>
          <w:szCs w:val="15"/>
          <w:lang w:val="en-US" w:eastAsia="zh-CN"/>
        </w:rPr>
      </w:pPr>
      <w:r>
        <w:rPr>
          <w:rFonts w:hint="eastAsia" w:asciiTheme="minorAscii"/>
          <w:sz w:val="15"/>
          <w:szCs w:val="15"/>
          <w:lang w:val="en-US" w:eastAsia="zh-CN"/>
        </w:rPr>
        <w:t>1 MacOSX, *nix, or Windows 10: Docker Docker version 17.06.2-ce or greater is required.</w:t>
      </w:r>
    </w:p>
    <w:p>
      <w:pPr>
        <w:rPr>
          <w:rFonts w:hint="eastAsia" w:asciiTheme="minorAscii"/>
          <w:sz w:val="15"/>
          <w:szCs w:val="15"/>
          <w:lang w:val="en-US" w:eastAsia="zh-CN"/>
        </w:rPr>
      </w:pPr>
      <w:r>
        <w:rPr>
          <w:rFonts w:hint="eastAsia" w:asciiTheme="minorAscii"/>
          <w:sz w:val="15"/>
          <w:szCs w:val="15"/>
          <w:lang w:val="en-US" w:eastAsia="zh-CN"/>
        </w:rPr>
        <w:t>mac操作系统 或 win10 Docker需要在17.06.2-ce 以上版本</w:t>
      </w:r>
    </w:p>
    <w:p>
      <w:pPr>
        <w:rPr>
          <w:rFonts w:hint="eastAsia" w:asciiTheme="minorAscii"/>
          <w:sz w:val="15"/>
          <w:szCs w:val="15"/>
          <w:lang w:val="en-US" w:eastAsia="zh-CN"/>
        </w:rPr>
      </w:pPr>
      <w:r>
        <w:rPr>
          <w:rFonts w:hint="eastAsia" w:asciiTheme="minorAscii"/>
          <w:sz w:val="15"/>
          <w:szCs w:val="15"/>
          <w:lang w:val="en-US" w:eastAsia="zh-CN"/>
        </w:rPr>
        <w:t>2 Older versions of Windows: Docker Toolbox - again, Docker version Docker 17.06.2-ce or greater is required.</w:t>
      </w:r>
    </w:p>
    <w:p>
      <w:pPr>
        <w:rPr>
          <w:rFonts w:hint="eastAsia" w:asciiTheme="minorAscii"/>
          <w:sz w:val="15"/>
          <w:szCs w:val="15"/>
          <w:lang w:val="en-US" w:eastAsia="zh-CN"/>
        </w:rPr>
      </w:pPr>
      <w:r>
        <w:rPr>
          <w:rFonts w:hint="eastAsia" w:asciiTheme="minorAscii"/>
          <w:sz w:val="15"/>
          <w:szCs w:val="15"/>
          <w:lang w:val="en-US" w:eastAsia="zh-CN"/>
        </w:rPr>
        <w:t>windows更早的版本 ：Docker 工具版本一样 Docker需要在17.06.2-ce 以上版本</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You can check the version of Docker you have installed with the following command from a terminal prompt:</w:t>
      </w:r>
    </w:p>
    <w:p>
      <w:pPr>
        <w:rPr>
          <w:rFonts w:hint="eastAsia"/>
          <w:sz w:val="15"/>
          <w:szCs w:val="15"/>
          <w:lang w:val="en-US" w:eastAsia="zh-CN"/>
        </w:rPr>
      </w:pPr>
      <w:r>
        <w:rPr>
          <w:rFonts w:hint="eastAsia"/>
          <w:sz w:val="15"/>
          <w:szCs w:val="15"/>
          <w:lang w:val="en-US" w:eastAsia="zh-CN"/>
        </w:rPr>
        <w:t>可以通过下列终端提示命令，确认docker的版本号</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docker --version</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Note：注</w:t>
      </w:r>
    </w:p>
    <w:p>
      <w:pPr>
        <w:rPr>
          <w:rFonts w:hint="eastAsia" w:asciiTheme="minorAscii"/>
          <w:sz w:val="15"/>
          <w:szCs w:val="15"/>
          <w:lang w:val="en-US" w:eastAsia="zh-CN"/>
        </w:rPr>
      </w:pPr>
      <w:r>
        <w:rPr>
          <w:rFonts w:hint="eastAsia" w:asciiTheme="minorAscii"/>
          <w:sz w:val="15"/>
          <w:szCs w:val="15"/>
          <w:lang w:val="en-US" w:eastAsia="zh-CN"/>
        </w:rPr>
        <w:t xml:space="preserve">Installing Docker for Mac or Windows, or Docker Toolbox will also install Docker Compose. </w:t>
      </w:r>
    </w:p>
    <w:p>
      <w:pPr>
        <w:rPr>
          <w:rFonts w:hint="eastAsia" w:asciiTheme="minorAscii"/>
          <w:sz w:val="15"/>
          <w:szCs w:val="15"/>
          <w:lang w:val="en-US" w:eastAsia="zh-CN"/>
        </w:rPr>
      </w:pPr>
      <w:r>
        <w:rPr>
          <w:rFonts w:hint="eastAsia" w:asciiTheme="minorAscii"/>
          <w:sz w:val="15"/>
          <w:szCs w:val="15"/>
          <w:lang w:val="en-US" w:eastAsia="zh-CN"/>
        </w:rPr>
        <w:t>在Mac或Windows安装Docker，Docker Toolbox 一样可以安装Docker Compose。</w:t>
      </w:r>
    </w:p>
    <w:p>
      <w:pPr>
        <w:rPr>
          <w:rFonts w:hint="eastAsia" w:asciiTheme="minorAscii"/>
          <w:sz w:val="15"/>
          <w:szCs w:val="15"/>
          <w:lang w:val="en-US" w:eastAsia="zh-CN"/>
        </w:rPr>
      </w:pPr>
      <w:r>
        <w:rPr>
          <w:rFonts w:hint="eastAsia" w:asciiTheme="minorAscii"/>
          <w:sz w:val="15"/>
          <w:szCs w:val="15"/>
          <w:lang w:val="en-US" w:eastAsia="zh-CN"/>
        </w:rPr>
        <w:t>If you already had Docker installed, you should check that you have Docker Compose version 1.14.0 or greater installed.</w:t>
      </w:r>
    </w:p>
    <w:p>
      <w:pPr>
        <w:rPr>
          <w:rFonts w:hint="eastAsia" w:asciiTheme="minorAscii"/>
          <w:sz w:val="15"/>
          <w:szCs w:val="15"/>
          <w:lang w:val="en-US" w:eastAsia="zh-CN"/>
        </w:rPr>
      </w:pPr>
      <w:r>
        <w:rPr>
          <w:rFonts w:hint="eastAsia" w:asciiTheme="minorAscii"/>
          <w:sz w:val="15"/>
          <w:szCs w:val="15"/>
          <w:lang w:val="en-US" w:eastAsia="zh-CN"/>
        </w:rPr>
        <w:t>如果已经安装了Docker,你应该确认Docker compass的版本应该在1.14.0以上。</w:t>
      </w:r>
    </w:p>
    <w:p>
      <w:pPr>
        <w:rPr>
          <w:rFonts w:hint="eastAsia" w:asciiTheme="minorAscii"/>
          <w:sz w:val="15"/>
          <w:szCs w:val="15"/>
          <w:lang w:val="en-US" w:eastAsia="zh-CN"/>
        </w:rPr>
      </w:pPr>
      <w:r>
        <w:rPr>
          <w:rFonts w:hint="eastAsia" w:asciiTheme="minorAscii"/>
          <w:sz w:val="15"/>
          <w:szCs w:val="15"/>
          <w:lang w:val="en-US" w:eastAsia="zh-CN"/>
        </w:rPr>
        <w:t>If not, we recommend that you install a more recent version of Docker.</w:t>
      </w:r>
    </w:p>
    <w:p>
      <w:pPr>
        <w:rPr>
          <w:rFonts w:hint="eastAsia" w:asciiTheme="minorAscii"/>
          <w:sz w:val="15"/>
          <w:szCs w:val="15"/>
          <w:lang w:val="en-US" w:eastAsia="zh-CN"/>
        </w:rPr>
      </w:pPr>
      <w:r>
        <w:rPr>
          <w:rFonts w:hint="eastAsia" w:asciiTheme="minorAscii"/>
          <w:sz w:val="15"/>
          <w:szCs w:val="15"/>
          <w:lang w:val="en-US" w:eastAsia="zh-CN"/>
        </w:rPr>
        <w:t>如果没有，我们建议您安装Docker的最新版本。</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You can check the version of Docker Compose you have installed with the following command from a terminal prompt:</w:t>
      </w:r>
    </w:p>
    <w:p>
      <w:pPr>
        <w:rPr>
          <w:rFonts w:hint="eastAsia" w:asciiTheme="minorAscii"/>
          <w:sz w:val="15"/>
          <w:szCs w:val="15"/>
          <w:lang w:val="en-US" w:eastAsia="zh-CN"/>
        </w:rPr>
      </w:pPr>
      <w:r>
        <w:rPr>
          <w:rFonts w:hint="eastAsia" w:asciiTheme="minorAscii"/>
          <w:sz w:val="15"/>
          <w:szCs w:val="15"/>
          <w:lang w:val="en-US" w:eastAsia="zh-CN"/>
        </w:rPr>
        <w:t xml:space="preserve">使用下面的终端命令确认Docker Compose版本 </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docker-compose --version</w:t>
      </w:r>
    </w:p>
    <w:p>
      <w:pPr>
        <w:rPr>
          <w:rFonts w:hint="eastAsia"/>
          <w:sz w:val="15"/>
          <w:szCs w:val="15"/>
          <w:lang w:val="en-US" w:eastAsia="zh-CN"/>
        </w:rPr>
      </w:pPr>
      <w:bookmarkStart w:id="17" w:name="OLE_LINK5"/>
      <w:r>
        <w:rPr>
          <w:rFonts w:hint="eastAsia" w:asciiTheme="minorAscii"/>
          <w:sz w:val="15"/>
          <w:szCs w:val="15"/>
          <w:lang w:val="en-US" w:eastAsia="zh-CN"/>
        </w:rPr>
        <w:t>^^^^^^^^^^^^^^^^^^^^^^^^^^^^^^</w:t>
      </w:r>
    </w:p>
    <w:bookmarkEnd w:id="17"/>
    <w:p>
      <w:pPr>
        <w:rPr>
          <w:rFonts w:hint="eastAsia"/>
          <w:lang w:val="en-US" w:eastAsia="zh-CN"/>
        </w:rPr>
      </w:pPr>
    </w:p>
    <w:p>
      <w:pPr>
        <w:pStyle w:val="4"/>
        <w:rPr>
          <w:rFonts w:hint="eastAsia"/>
          <w:lang w:val="en-US" w:eastAsia="zh-CN"/>
        </w:rPr>
      </w:pPr>
      <w:bookmarkStart w:id="18" w:name="_Toc30006"/>
      <w:r>
        <w:rPr>
          <w:rFonts w:hint="eastAsia"/>
          <w:lang w:val="en-US" w:eastAsia="zh-CN"/>
        </w:rPr>
        <w:t>2.1.3 Go Programming Language</w:t>
      </w:r>
      <w:bookmarkEnd w:id="18"/>
    </w:p>
    <w:p>
      <w:pPr>
        <w:rPr>
          <w:rFonts w:hint="eastAsia" w:asciiTheme="minorAscii"/>
          <w:sz w:val="15"/>
          <w:szCs w:val="15"/>
          <w:lang w:val="en-US" w:eastAsia="zh-CN"/>
        </w:rPr>
      </w:pPr>
      <w:r>
        <w:rPr>
          <w:rFonts w:hint="eastAsia" w:asciiTheme="minorAscii"/>
          <w:sz w:val="15"/>
          <w:szCs w:val="15"/>
          <w:lang w:val="en-US" w:eastAsia="zh-CN"/>
        </w:rPr>
        <w:t>Hyperledger Fabric uses the Go Programming Language for many of its components.</w:t>
      </w:r>
    </w:p>
    <w:p>
      <w:pPr>
        <w:rPr>
          <w:rFonts w:hint="eastAsia" w:asciiTheme="minorAscii"/>
          <w:sz w:val="15"/>
          <w:szCs w:val="15"/>
          <w:lang w:val="en-US" w:eastAsia="zh-CN"/>
        </w:rPr>
      </w:pPr>
      <w:r>
        <w:rPr>
          <w:rFonts w:hint="eastAsia" w:asciiTheme="minorAscii"/>
          <w:sz w:val="15"/>
          <w:szCs w:val="15"/>
          <w:lang w:val="en-US" w:eastAsia="zh-CN"/>
        </w:rPr>
        <w:t>Fabric的很多组件都使用的Go语言</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Go version 1.10.x is required.</w:t>
      </w:r>
    </w:p>
    <w:p>
      <w:pPr>
        <w:rPr>
          <w:rFonts w:hint="eastAsia" w:asciiTheme="minorAscii"/>
          <w:sz w:val="15"/>
          <w:szCs w:val="15"/>
          <w:lang w:val="en-US" w:eastAsia="zh-CN"/>
        </w:rPr>
      </w:pPr>
      <w:r>
        <w:rPr>
          <w:rFonts w:hint="eastAsia" w:asciiTheme="minorAscii"/>
          <w:sz w:val="15"/>
          <w:szCs w:val="15"/>
          <w:lang w:val="en-US" w:eastAsia="zh-CN"/>
        </w:rPr>
        <w:t xml:space="preserve">--Go版本需要在1.10.x </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Given that we will be writing chaincode programs in Go, there are two environment variables you will need to set properly; </w:t>
      </w:r>
    </w:p>
    <w:p>
      <w:pPr>
        <w:rPr>
          <w:rFonts w:hint="eastAsia" w:asciiTheme="minorAscii"/>
          <w:sz w:val="15"/>
          <w:szCs w:val="15"/>
          <w:lang w:val="en-US" w:eastAsia="zh-CN"/>
        </w:rPr>
      </w:pPr>
      <w:r>
        <w:rPr>
          <w:rFonts w:hint="eastAsia" w:asciiTheme="minorAscii"/>
          <w:sz w:val="15"/>
          <w:szCs w:val="15"/>
          <w:lang w:val="en-US" w:eastAsia="zh-CN"/>
        </w:rPr>
        <w:t>基于我们要使用Go语言编写链码，有两个环节变量需要设置属性。</w:t>
      </w:r>
    </w:p>
    <w:p>
      <w:pPr>
        <w:rPr>
          <w:rFonts w:hint="eastAsia" w:asciiTheme="minorAscii"/>
          <w:sz w:val="15"/>
          <w:szCs w:val="15"/>
          <w:lang w:val="en-US" w:eastAsia="zh-CN"/>
        </w:rPr>
      </w:pPr>
      <w:r>
        <w:rPr>
          <w:rFonts w:hint="eastAsia" w:asciiTheme="minorAscii"/>
          <w:sz w:val="15"/>
          <w:szCs w:val="15"/>
          <w:lang w:val="en-US" w:eastAsia="zh-CN"/>
        </w:rPr>
        <w:t>you can make these settings permanent by placing them in the appropriate startup file, such as your personal ~/.bashrc file if you are using the bash shell under Linux.</w:t>
      </w:r>
    </w:p>
    <w:p>
      <w:pPr>
        <w:rPr>
          <w:rFonts w:hint="eastAsia" w:asciiTheme="minorAscii"/>
          <w:sz w:val="15"/>
          <w:szCs w:val="15"/>
          <w:lang w:val="en-US" w:eastAsia="zh-CN"/>
        </w:rPr>
      </w:pPr>
      <w:r>
        <w:rPr>
          <w:rFonts w:hint="eastAsia" w:asciiTheme="minorAscii"/>
          <w:sz w:val="15"/>
          <w:szCs w:val="15"/>
          <w:lang w:val="en-US" w:eastAsia="zh-CN"/>
        </w:rPr>
        <w:t>可以通过设置放在适启动位置永久保留，如果使用的linux系统，在 ~/.bashrc 文件中设置。</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First, you must set the environment variable GOPATH to point at the Go workspace containing the downloaded Fabric code base, with something like:</w:t>
      </w:r>
    </w:p>
    <w:p>
      <w:pPr>
        <w:rPr>
          <w:rFonts w:hint="eastAsia" w:asciiTheme="minorAscii"/>
          <w:sz w:val="15"/>
          <w:szCs w:val="15"/>
          <w:lang w:val="en-US" w:eastAsia="zh-CN"/>
        </w:rPr>
      </w:pPr>
      <w:r>
        <w:rPr>
          <w:rFonts w:hint="eastAsia" w:asciiTheme="minorAscii"/>
          <w:sz w:val="15"/>
          <w:szCs w:val="15"/>
          <w:lang w:val="en-US" w:eastAsia="zh-CN"/>
        </w:rPr>
        <w:t>首先，你必须设置环境变量GOPATH，用来作为下载fabric代码基础地址 ，比如：</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export GOPATH=$HOME/go</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Note 注</w:t>
      </w:r>
    </w:p>
    <w:p>
      <w:pPr>
        <w:rPr>
          <w:rFonts w:hint="eastAsia" w:asciiTheme="minorAscii"/>
          <w:sz w:val="15"/>
          <w:szCs w:val="15"/>
          <w:lang w:val="en-US" w:eastAsia="zh-CN"/>
        </w:rPr>
      </w:pPr>
      <w:r>
        <w:rPr>
          <w:rFonts w:hint="eastAsia" w:asciiTheme="minorAscii"/>
          <w:sz w:val="15"/>
          <w:szCs w:val="15"/>
          <w:lang w:val="en-US" w:eastAsia="zh-CN"/>
        </w:rPr>
        <w:t>You must set the GOPATH variable</w:t>
      </w:r>
    </w:p>
    <w:p>
      <w:pPr>
        <w:rPr>
          <w:rFonts w:hint="eastAsia" w:asciiTheme="minorAscii"/>
          <w:sz w:val="15"/>
          <w:szCs w:val="15"/>
          <w:lang w:val="en-US" w:eastAsia="zh-CN"/>
        </w:rPr>
      </w:pPr>
      <w:r>
        <w:rPr>
          <w:rFonts w:hint="eastAsia" w:asciiTheme="minorAscii"/>
          <w:sz w:val="15"/>
          <w:szCs w:val="15"/>
          <w:lang w:val="en-US" w:eastAsia="zh-CN"/>
        </w:rPr>
        <w:t>你必须设置GOPATH变量</w:t>
      </w:r>
    </w:p>
    <w:p>
      <w:pPr>
        <w:rPr>
          <w:rFonts w:hint="eastAsia" w:asciiTheme="minorAscii"/>
          <w:sz w:val="15"/>
          <w:szCs w:val="15"/>
          <w:lang w:val="en-US" w:eastAsia="zh-CN"/>
        </w:rPr>
      </w:pPr>
      <w:r>
        <w:rPr>
          <w:rFonts w:hint="eastAsia" w:asciiTheme="minorAscii"/>
          <w:sz w:val="15"/>
          <w:szCs w:val="15"/>
          <w:lang w:val="en-US" w:eastAsia="zh-CN"/>
        </w:rPr>
        <w:t xml:space="preserve">Even though, in Linux, Go’s GOPATH variable can be a colon-separated list of directories, and will use a default value of $HOME/go if it is unset, </w:t>
      </w:r>
    </w:p>
    <w:p>
      <w:pPr>
        <w:rPr>
          <w:rFonts w:hint="eastAsia" w:asciiTheme="minorAscii"/>
          <w:sz w:val="15"/>
          <w:szCs w:val="15"/>
          <w:lang w:val="en-US" w:eastAsia="zh-CN"/>
        </w:rPr>
      </w:pPr>
      <w:r>
        <w:rPr>
          <w:rFonts w:hint="eastAsia" w:asciiTheme="minorAscii"/>
          <w:sz w:val="15"/>
          <w:szCs w:val="15"/>
          <w:lang w:val="en-US" w:eastAsia="zh-CN"/>
        </w:rPr>
        <w:t>即使在Linux环境下，Go变量可以采用系列分号分割，如果没有设置并将使用默认变量$HOME/go。</w:t>
      </w:r>
    </w:p>
    <w:p>
      <w:pPr>
        <w:rPr>
          <w:rFonts w:hint="eastAsia" w:asciiTheme="minorAscii"/>
          <w:sz w:val="15"/>
          <w:szCs w:val="15"/>
          <w:lang w:val="en-US" w:eastAsia="zh-CN"/>
        </w:rPr>
      </w:pPr>
      <w:r>
        <w:rPr>
          <w:rFonts w:hint="eastAsia" w:asciiTheme="minorAscii"/>
          <w:sz w:val="15"/>
          <w:szCs w:val="15"/>
          <w:lang w:val="en-US" w:eastAsia="zh-CN"/>
        </w:rPr>
        <w:t xml:space="preserve">the current Fabric build framework still requires you to set and export that variable, and it must contain only the single directory name for your Go workspace. </w:t>
      </w:r>
    </w:p>
    <w:p>
      <w:pPr>
        <w:rPr>
          <w:rFonts w:hint="eastAsia" w:asciiTheme="minorAscii"/>
          <w:sz w:val="15"/>
          <w:szCs w:val="15"/>
          <w:lang w:val="en-US" w:eastAsia="zh-CN"/>
        </w:rPr>
      </w:pPr>
      <w:r>
        <w:rPr>
          <w:rFonts w:hint="eastAsia" w:asciiTheme="minorAscii"/>
          <w:sz w:val="15"/>
          <w:szCs w:val="15"/>
          <w:lang w:val="en-US" w:eastAsia="zh-CN"/>
        </w:rPr>
        <w:t>当前Fabric构建框架仍需要设置并导入该变量，而且他必须包括Go工作区的单个目录名。</w:t>
      </w:r>
    </w:p>
    <w:p>
      <w:pPr>
        <w:rPr>
          <w:rFonts w:hint="eastAsia" w:asciiTheme="minorAscii"/>
          <w:sz w:val="15"/>
          <w:szCs w:val="15"/>
          <w:lang w:val="en-US" w:eastAsia="zh-CN"/>
        </w:rPr>
      </w:pPr>
      <w:r>
        <w:rPr>
          <w:rFonts w:hint="eastAsia" w:asciiTheme="minorAscii"/>
          <w:sz w:val="15"/>
          <w:szCs w:val="15"/>
          <w:lang w:val="en-US" w:eastAsia="zh-CN"/>
        </w:rPr>
        <w:t>(This restriction might be removed in a future release.)</w:t>
      </w:r>
    </w:p>
    <w:p>
      <w:pPr>
        <w:rPr>
          <w:rFonts w:hint="eastAsia" w:asciiTheme="minorAscii"/>
          <w:sz w:val="15"/>
          <w:szCs w:val="15"/>
          <w:lang w:val="en-US" w:eastAsia="zh-CN"/>
        </w:rPr>
      </w:pPr>
      <w:r>
        <w:rPr>
          <w:rFonts w:hint="eastAsia" w:asciiTheme="minorAscii"/>
          <w:sz w:val="15"/>
          <w:szCs w:val="15"/>
          <w:lang w:val="en-US" w:eastAsia="zh-CN"/>
        </w:rPr>
        <w:t>这个限制可能在将来版本中删除。</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Second, you should (again, in the appropriate startup file) extend your command search path to include the Go bin directory, such as the following example for bash under Linux:</w:t>
      </w:r>
    </w:p>
    <w:p>
      <w:pPr>
        <w:rPr>
          <w:rFonts w:hint="eastAsia" w:asciiTheme="minorAscii"/>
          <w:sz w:val="15"/>
          <w:szCs w:val="15"/>
          <w:lang w:val="en-US" w:eastAsia="zh-CN"/>
        </w:rPr>
      </w:pPr>
      <w:r>
        <w:rPr>
          <w:rFonts w:hint="eastAsia" w:asciiTheme="minorAscii"/>
          <w:sz w:val="15"/>
          <w:szCs w:val="15"/>
          <w:lang w:val="en-US" w:eastAsia="zh-CN"/>
        </w:rPr>
        <w:t>其次，您应该扩展命令搜索路径，以包括Go bin 目录，linux采用下面例子</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export PATH=$PATH:$GOPATH/bin</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While this directory may not exist in a new Go workspace installation, it is populated later by the Fabric build system with a small number of Go executables used by other parts of the build system. </w:t>
      </w:r>
    </w:p>
    <w:p>
      <w:pPr>
        <w:rPr>
          <w:rFonts w:hint="eastAsia" w:asciiTheme="minorAscii"/>
          <w:sz w:val="15"/>
          <w:szCs w:val="15"/>
          <w:lang w:val="en-US" w:eastAsia="zh-CN"/>
        </w:rPr>
      </w:pPr>
      <w:r>
        <w:rPr>
          <w:rFonts w:hint="eastAsia" w:asciiTheme="minorAscii"/>
          <w:sz w:val="15"/>
          <w:szCs w:val="15"/>
          <w:lang w:val="en-US" w:eastAsia="zh-CN"/>
        </w:rPr>
        <w:t>虽然在新安装Go工作空间这个目录可能不存在，稍后Fabric构建系统将放入一些Go可执行文件，构建系统的其他部分将使用这些文件。</w:t>
      </w:r>
    </w:p>
    <w:p>
      <w:pPr>
        <w:rPr>
          <w:rFonts w:hint="eastAsia" w:asciiTheme="minorAscii"/>
          <w:sz w:val="15"/>
          <w:szCs w:val="15"/>
          <w:lang w:val="en-US" w:eastAsia="zh-CN"/>
        </w:rPr>
      </w:pPr>
      <w:r>
        <w:rPr>
          <w:rFonts w:hint="eastAsia" w:asciiTheme="minorAscii"/>
          <w:sz w:val="15"/>
          <w:szCs w:val="15"/>
          <w:lang w:val="en-US" w:eastAsia="zh-CN"/>
        </w:rPr>
        <w:t>So even if you currently have no such directory yet, extend your shell search path as above.</w:t>
      </w:r>
    </w:p>
    <w:p>
      <w:pPr>
        <w:rPr>
          <w:rFonts w:hint="eastAsia" w:asciiTheme="minorAscii"/>
          <w:sz w:val="15"/>
          <w:szCs w:val="15"/>
          <w:lang w:val="en-US" w:eastAsia="zh-CN"/>
        </w:rPr>
      </w:pPr>
      <w:r>
        <w:rPr>
          <w:rFonts w:hint="eastAsia" w:asciiTheme="minorAscii"/>
          <w:sz w:val="15"/>
          <w:szCs w:val="15"/>
          <w:lang w:val="en-US" w:eastAsia="zh-CN"/>
        </w:rPr>
        <w:t>因此，即使您目前还没有这样的目录，也可以像上面那样扩展shell搜索路径。</w:t>
      </w: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If you will be developing applications for Hyperledger Fabric leveraging the Hyperledger Fabric SDK for Node.js, you will need to have version 8.9.x of Node.js installed.</w:t>
      </w:r>
    </w:p>
    <w:p>
      <w:pPr>
        <w:rPr>
          <w:rFonts w:hint="eastAsia" w:asciiTheme="minorAscii"/>
          <w:sz w:val="15"/>
          <w:szCs w:val="15"/>
          <w:lang w:val="en-US" w:eastAsia="zh-CN"/>
        </w:rPr>
      </w:pPr>
      <w:r>
        <w:rPr>
          <w:rFonts w:hint="eastAsia" w:asciiTheme="minorAscii"/>
          <w:sz w:val="15"/>
          <w:szCs w:val="15"/>
          <w:lang w:val="en-US" w:eastAsia="zh-CN"/>
        </w:rPr>
        <w:t>如果要使用Farbric开发应用程序，使用Node.js作为fabric sdk,需要安装node.js 8.9.x以上版本。</w:t>
      </w:r>
    </w:p>
    <w:p>
      <w:pPr>
        <w:rPr>
          <w:rFonts w:hint="eastAsia"/>
          <w:lang w:val="en-US" w:eastAsia="zh-CN"/>
        </w:rPr>
      </w:pPr>
    </w:p>
    <w:p>
      <w:pPr>
        <w:pStyle w:val="4"/>
        <w:rPr>
          <w:rFonts w:hint="eastAsia"/>
          <w:lang w:val="en-US" w:eastAsia="zh-CN"/>
        </w:rPr>
      </w:pPr>
      <w:bookmarkStart w:id="19" w:name="_Toc8562"/>
      <w:r>
        <w:rPr>
          <w:rFonts w:hint="eastAsia"/>
          <w:lang w:val="en-US" w:eastAsia="zh-CN"/>
        </w:rPr>
        <w:t>2.1.4 Node.js Runtime and NPM</w:t>
      </w:r>
      <w:bookmarkEnd w:id="19"/>
    </w:p>
    <w:p>
      <w:pPr>
        <w:rPr>
          <w:rFonts w:hint="eastAsia"/>
          <w:sz w:val="15"/>
          <w:szCs w:val="15"/>
          <w:lang w:val="en-US" w:eastAsia="zh-CN"/>
        </w:rPr>
      </w:pPr>
      <w:r>
        <w:rPr>
          <w:rFonts w:hint="eastAsia"/>
          <w:sz w:val="15"/>
          <w:szCs w:val="15"/>
          <w:lang w:val="en-US" w:eastAsia="zh-CN"/>
        </w:rPr>
        <w:t>If you will be developing applications for Hyperledger Fabric leveraging the Hyperledger Fabric SDK for Node.js, you will need to have version 8.9.x of Node.js installed.</w:t>
      </w:r>
    </w:p>
    <w:p>
      <w:pPr>
        <w:rPr>
          <w:rFonts w:hint="eastAsia"/>
          <w:sz w:val="15"/>
          <w:szCs w:val="15"/>
          <w:lang w:val="en-US" w:eastAsia="zh-CN"/>
        </w:rPr>
      </w:pPr>
      <w:r>
        <w:rPr>
          <w:rFonts w:hint="eastAsia"/>
          <w:sz w:val="15"/>
          <w:szCs w:val="15"/>
          <w:lang w:val="en-US" w:eastAsia="zh-CN"/>
        </w:rPr>
        <w:t>如果要使用Farbric开发应用程序，使用Node.js作为fabric sdk,需要安装node.js 8.9.x以上版本。</w:t>
      </w:r>
    </w:p>
    <w:p>
      <w:pPr>
        <w:rPr>
          <w:rFonts w:hint="eastAsia"/>
          <w:lang w:val="en-US" w:eastAsia="zh-CN"/>
        </w:rPr>
      </w:pP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note:注 </w:t>
      </w:r>
    </w:p>
    <w:p>
      <w:pPr>
        <w:rPr>
          <w:rFonts w:hint="eastAsia" w:asciiTheme="minorAscii"/>
          <w:sz w:val="15"/>
          <w:szCs w:val="15"/>
          <w:lang w:val="en-US" w:eastAsia="zh-CN"/>
        </w:rPr>
      </w:pPr>
      <w:r>
        <w:rPr>
          <w:rFonts w:hint="eastAsia" w:asciiTheme="minorAscii"/>
          <w:sz w:val="15"/>
          <w:szCs w:val="15"/>
          <w:lang w:val="en-US" w:eastAsia="zh-CN"/>
        </w:rPr>
        <w:t>Node.js version 9.x is not supported at this time.</w:t>
      </w:r>
    </w:p>
    <w:p>
      <w:pPr>
        <w:rPr>
          <w:rFonts w:hint="eastAsia" w:asciiTheme="minorAscii"/>
          <w:sz w:val="15"/>
          <w:szCs w:val="15"/>
          <w:lang w:val="en-US" w:eastAsia="zh-CN"/>
        </w:rPr>
      </w:pPr>
      <w:r>
        <w:rPr>
          <w:rFonts w:hint="eastAsia" w:asciiTheme="minorAscii"/>
          <w:sz w:val="15"/>
          <w:szCs w:val="15"/>
          <w:lang w:val="en-US" w:eastAsia="zh-CN"/>
        </w:rPr>
        <w:t>Node.js 9.x版本目前不支持。</w:t>
      </w:r>
    </w:p>
    <w:p>
      <w:pPr>
        <w:rPr>
          <w:rFonts w:hint="eastAsia" w:asciiTheme="minorAscii"/>
          <w:sz w:val="15"/>
          <w:szCs w:val="15"/>
          <w:lang w:val="en-US" w:eastAsia="zh-CN"/>
        </w:rPr>
      </w:pPr>
      <w:r>
        <w:rPr>
          <w:rFonts w:hint="eastAsia" w:asciiTheme="minorAscii"/>
          <w:sz w:val="15"/>
          <w:szCs w:val="15"/>
          <w:lang w:val="en-US" w:eastAsia="zh-CN"/>
        </w:rPr>
        <w:t>Node.js - version 8.9.x or greater</w:t>
      </w:r>
    </w:p>
    <w:p>
      <w:pPr>
        <w:rPr>
          <w:rFonts w:hint="eastAsia" w:asciiTheme="minorAscii"/>
          <w:sz w:val="15"/>
          <w:szCs w:val="15"/>
          <w:lang w:val="en-US" w:eastAsia="zh-CN"/>
        </w:rPr>
      </w:pPr>
      <w:r>
        <w:rPr>
          <w:rFonts w:hint="eastAsia" w:asciiTheme="minorAscii"/>
          <w:sz w:val="15"/>
          <w:szCs w:val="15"/>
          <w:lang w:val="en-US" w:eastAsia="zh-CN"/>
        </w:rPr>
        <w:t xml:space="preserve">采用Node.js 8.9.x 或更早 </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note:注 </w:t>
      </w:r>
    </w:p>
    <w:p>
      <w:pPr>
        <w:rPr>
          <w:rFonts w:hint="eastAsia" w:asciiTheme="minorAscii"/>
          <w:sz w:val="15"/>
          <w:szCs w:val="15"/>
          <w:lang w:val="en-US" w:eastAsia="zh-CN"/>
        </w:rPr>
      </w:pPr>
      <w:r>
        <w:rPr>
          <w:rFonts w:hint="eastAsia" w:asciiTheme="minorAscii"/>
          <w:sz w:val="15"/>
          <w:szCs w:val="15"/>
          <w:lang w:val="en-US" w:eastAsia="zh-CN"/>
        </w:rPr>
        <w:t>Installing Node.js will also install NPM, however it is recommended that you confirm the version of NPM installed. You can upgrade the npm tool with the following command:</w:t>
      </w:r>
    </w:p>
    <w:p>
      <w:pPr>
        <w:rPr>
          <w:rFonts w:hint="eastAsia" w:asciiTheme="minorAscii"/>
          <w:sz w:val="15"/>
          <w:szCs w:val="15"/>
          <w:lang w:val="en-US" w:eastAsia="zh-CN"/>
        </w:rPr>
      </w:pPr>
      <w:r>
        <w:rPr>
          <w:rFonts w:hint="eastAsia" w:asciiTheme="minorAscii"/>
          <w:sz w:val="15"/>
          <w:szCs w:val="15"/>
          <w:lang w:val="en-US" w:eastAsia="zh-CN"/>
        </w:rPr>
        <w:t>安装node.js还需要安装NPM,需确认一下NPM安装的版本，可以通过下面命令更新npm 工具包</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npm install npm@5.6.0 -g</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lang w:val="en-US" w:eastAsia="zh-CN"/>
        </w:rPr>
      </w:pPr>
    </w:p>
    <w:p>
      <w:pPr>
        <w:pStyle w:val="5"/>
        <w:rPr>
          <w:rFonts w:hint="eastAsia"/>
          <w:lang w:val="en-US" w:eastAsia="zh-CN"/>
        </w:rPr>
      </w:pPr>
      <w:r>
        <w:rPr>
          <w:rFonts w:hint="eastAsia"/>
          <w:lang w:val="en-US" w:eastAsia="zh-CN"/>
        </w:rPr>
        <w:t>2.1.4.1 python</w:t>
      </w:r>
    </w:p>
    <w:p>
      <w:pPr>
        <w:rPr>
          <w:rFonts w:hint="eastAsia" w:asciiTheme="minorAscii"/>
          <w:sz w:val="15"/>
          <w:szCs w:val="15"/>
          <w:lang w:val="en-US" w:eastAsia="zh-CN"/>
        </w:rPr>
      </w:pPr>
      <w:r>
        <w:rPr>
          <w:rFonts w:hint="eastAsia" w:asciiTheme="minorAscii"/>
          <w:sz w:val="15"/>
          <w:szCs w:val="15"/>
          <w:lang w:val="en-US" w:eastAsia="zh-CN"/>
        </w:rPr>
        <w:t>note 注</w:t>
      </w:r>
    </w:p>
    <w:p>
      <w:pPr>
        <w:rPr>
          <w:rFonts w:hint="eastAsia" w:asciiTheme="minorAscii"/>
          <w:sz w:val="15"/>
          <w:szCs w:val="15"/>
          <w:lang w:val="en-US" w:eastAsia="zh-CN"/>
        </w:rPr>
      </w:pPr>
      <w:r>
        <w:rPr>
          <w:rFonts w:hint="eastAsia" w:asciiTheme="minorAscii"/>
          <w:sz w:val="15"/>
          <w:szCs w:val="15"/>
          <w:lang w:val="en-US" w:eastAsia="zh-CN"/>
        </w:rPr>
        <w:t>The following applies to Ubuntu 16.04 users only.</w:t>
      </w:r>
    </w:p>
    <w:p>
      <w:pPr>
        <w:rPr>
          <w:rFonts w:hint="eastAsia" w:asciiTheme="minorAscii"/>
          <w:sz w:val="15"/>
          <w:szCs w:val="15"/>
          <w:lang w:val="en-US" w:eastAsia="zh-CN"/>
        </w:rPr>
      </w:pPr>
      <w:r>
        <w:rPr>
          <w:rFonts w:hint="eastAsia" w:asciiTheme="minorAscii"/>
          <w:sz w:val="15"/>
          <w:szCs w:val="15"/>
          <w:lang w:val="en-US" w:eastAsia="zh-CN"/>
        </w:rPr>
        <w:t>下列应用仅在Ubuntu 16.04 版本中使用</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By default Ubuntu 16.04 comes with Python 3.5.1 installed as the python3 binary. The Fabric Node.js SDK requires an iteration of Python 2.7 in order for npm install operations to complete successfully. </w:t>
      </w:r>
    </w:p>
    <w:p>
      <w:pPr>
        <w:rPr>
          <w:rFonts w:hint="eastAsia" w:asciiTheme="minorAscii"/>
          <w:sz w:val="15"/>
          <w:szCs w:val="15"/>
          <w:lang w:val="en-US" w:eastAsia="zh-CN"/>
        </w:rPr>
      </w:pPr>
      <w:r>
        <w:rPr>
          <w:rFonts w:hint="eastAsia" w:asciiTheme="minorAscii"/>
          <w:sz w:val="15"/>
          <w:szCs w:val="15"/>
          <w:lang w:val="en-US" w:eastAsia="zh-CN"/>
        </w:rPr>
        <w:t>默认情况下，Ubuntu 16.04 自带python3.5.1二进制安装。Fabric node.js sdk需要Python2.7的迭代才能成功完成npm安装操作。</w:t>
      </w:r>
    </w:p>
    <w:p>
      <w:pPr>
        <w:rPr>
          <w:rFonts w:hint="eastAsia" w:asciiTheme="minorAscii"/>
          <w:sz w:val="15"/>
          <w:szCs w:val="15"/>
          <w:lang w:val="en-US" w:eastAsia="zh-CN"/>
        </w:rPr>
      </w:pPr>
      <w:r>
        <w:rPr>
          <w:rFonts w:hint="eastAsia" w:asciiTheme="minorAscii"/>
          <w:sz w:val="15"/>
          <w:szCs w:val="15"/>
          <w:lang w:val="en-US" w:eastAsia="zh-CN"/>
        </w:rPr>
        <w:t>Retrieve the 2.7 version with the following command:</w:t>
      </w:r>
    </w:p>
    <w:p>
      <w:pPr>
        <w:rPr>
          <w:rFonts w:hint="eastAsia" w:asciiTheme="minorAscii"/>
          <w:sz w:val="15"/>
          <w:szCs w:val="15"/>
          <w:lang w:val="en-US" w:eastAsia="zh-CN"/>
        </w:rPr>
      </w:pPr>
      <w:r>
        <w:rPr>
          <w:rFonts w:hint="eastAsia" w:asciiTheme="minorAscii"/>
          <w:sz w:val="15"/>
          <w:szCs w:val="15"/>
          <w:lang w:val="en-US" w:eastAsia="zh-CN"/>
        </w:rPr>
        <w:t>使用以下命令检索2.7版本</w:t>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sudo apt-get install python</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Check your version(s):</w:t>
      </w:r>
    </w:p>
    <w:p>
      <w:pPr>
        <w:rPr>
          <w:rFonts w:hint="eastAsia" w:asciiTheme="minorAscii"/>
          <w:sz w:val="15"/>
          <w:szCs w:val="15"/>
          <w:lang w:val="en-US" w:eastAsia="zh-CN"/>
        </w:rPr>
      </w:pPr>
      <w:r>
        <w:rPr>
          <w:rFonts w:hint="eastAsia" w:asciiTheme="minorAscii"/>
          <w:sz w:val="15"/>
          <w:szCs w:val="15"/>
          <w:lang w:val="en-US" w:eastAsia="zh-CN"/>
        </w:rPr>
        <w:t>确认你的版本</w:t>
      </w:r>
    </w:p>
    <w:p>
      <w:pPr>
        <w:rPr>
          <w:rFonts w:hint="eastAsia" w:asciiTheme="minorAscii"/>
          <w:sz w:val="15"/>
          <w:szCs w:val="15"/>
          <w:lang w:val="en-US" w:eastAsia="zh-CN"/>
        </w:rPr>
      </w:pPr>
      <w:r>
        <w:rPr>
          <w:rFonts w:hint="eastAsia" w:asciiTheme="minorAscii"/>
          <w:sz w:val="15"/>
          <w:szCs w:val="15"/>
          <w:lang w:val="en-US" w:eastAsia="zh-CN"/>
        </w:rPr>
        <w:t>^^^^^^^^^^^^^^^^^^^^^^^^^^^^^^</w:t>
      </w:r>
    </w:p>
    <w:p>
      <w:pPr>
        <w:rPr>
          <w:rFonts w:hint="eastAsia" w:asciiTheme="minorAscii"/>
          <w:sz w:val="15"/>
          <w:szCs w:val="15"/>
          <w:lang w:val="en-US" w:eastAsia="zh-CN"/>
        </w:rPr>
      </w:pPr>
      <w:r>
        <w:rPr>
          <w:rFonts w:hint="eastAsia" w:asciiTheme="minorAscii"/>
          <w:sz w:val="15"/>
          <w:szCs w:val="15"/>
          <w:lang w:val="en-US" w:eastAsia="zh-CN"/>
        </w:rPr>
        <w:t>python --version</w:t>
      </w:r>
    </w:p>
    <w:p>
      <w:pPr>
        <w:rPr>
          <w:rFonts w:hint="eastAsia"/>
          <w:lang w:val="en-US" w:eastAsia="zh-CN"/>
        </w:rPr>
      </w:pPr>
      <w:r>
        <w:rPr>
          <w:rFonts w:hint="eastAsia" w:asciiTheme="minorAscii"/>
          <w:sz w:val="15"/>
          <w:szCs w:val="15"/>
          <w:lang w:val="en-US" w:eastAsia="zh-CN"/>
        </w:rPr>
        <w:t>^^^^^^^^^^^^^^^^^^^^^^^^^^^^^^</w:t>
      </w:r>
    </w:p>
    <w:p>
      <w:pPr>
        <w:rPr>
          <w:rFonts w:hint="eastAsia"/>
          <w:lang w:val="en-US" w:eastAsia="zh-CN"/>
        </w:rPr>
      </w:pPr>
    </w:p>
    <w:p>
      <w:pPr>
        <w:pStyle w:val="4"/>
        <w:rPr>
          <w:rFonts w:hint="eastAsia"/>
          <w:lang w:val="en-US" w:eastAsia="zh-CN"/>
        </w:rPr>
      </w:pPr>
      <w:bookmarkStart w:id="20" w:name="_Toc16532"/>
      <w:r>
        <w:rPr>
          <w:rFonts w:hint="eastAsia"/>
          <w:lang w:val="en-US" w:eastAsia="zh-CN"/>
        </w:rPr>
        <w:t>2.1.5 Windows extras</w:t>
      </w:r>
      <w:bookmarkEnd w:id="20"/>
    </w:p>
    <w:p>
      <w:pPr>
        <w:rPr>
          <w:rFonts w:hint="eastAsia"/>
          <w:sz w:val="15"/>
          <w:szCs w:val="15"/>
          <w:lang w:val="en-US" w:eastAsia="zh-CN"/>
        </w:rPr>
      </w:pPr>
      <w:r>
        <w:rPr>
          <w:rFonts w:hint="eastAsia"/>
          <w:sz w:val="15"/>
          <w:szCs w:val="15"/>
          <w:lang w:val="en-US" w:eastAsia="zh-CN"/>
        </w:rPr>
        <w:t>If you are developing on Windows 7, you will want to work within the Docker Quickstart Terminal which uses Git Bash and provides a better alternative to the built-in Windows shell.</w:t>
      </w:r>
    </w:p>
    <w:p>
      <w:pPr>
        <w:rPr>
          <w:rFonts w:hint="eastAsia"/>
          <w:sz w:val="15"/>
          <w:szCs w:val="15"/>
          <w:lang w:val="en-US" w:eastAsia="zh-CN"/>
        </w:rPr>
      </w:pPr>
      <w:r>
        <w:rPr>
          <w:rFonts w:hint="eastAsia"/>
          <w:sz w:val="15"/>
          <w:szCs w:val="15"/>
          <w:lang w:val="en-US" w:eastAsia="zh-CN"/>
        </w:rPr>
        <w:t>如果你在win7下开发，如果你希望在Docker Quickstart终端中运行，该终端使用Git Bash，并提供比内置Windows shell更好选择。</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However experience has shown this to be a poor development environment with limited functionality. </w:t>
      </w:r>
    </w:p>
    <w:p>
      <w:pPr>
        <w:rPr>
          <w:rFonts w:hint="eastAsia"/>
          <w:sz w:val="15"/>
          <w:szCs w:val="15"/>
          <w:lang w:val="en-US" w:eastAsia="zh-CN"/>
        </w:rPr>
      </w:pPr>
      <w:r>
        <w:rPr>
          <w:rFonts w:hint="eastAsia"/>
          <w:sz w:val="15"/>
          <w:szCs w:val="15"/>
          <w:lang w:val="en-US" w:eastAsia="zh-CN"/>
        </w:rPr>
        <w:t>然而，经验表明这是一个功能有限的开发环境。</w:t>
      </w:r>
    </w:p>
    <w:p>
      <w:pPr>
        <w:rPr>
          <w:rFonts w:hint="eastAsia"/>
          <w:sz w:val="15"/>
          <w:szCs w:val="15"/>
          <w:lang w:val="en-US" w:eastAsia="zh-CN"/>
        </w:rPr>
      </w:pPr>
      <w:r>
        <w:rPr>
          <w:rFonts w:hint="eastAsia"/>
          <w:sz w:val="15"/>
          <w:szCs w:val="15"/>
          <w:lang w:val="en-US" w:eastAsia="zh-CN"/>
        </w:rPr>
        <w:t>It is suitable to run Docker based scenarios, such as Getting Started, but you may have difficulties with operations involving the make and docker commands.</w:t>
      </w:r>
    </w:p>
    <w:p>
      <w:pPr>
        <w:rPr>
          <w:rFonts w:hint="eastAsia"/>
          <w:sz w:val="15"/>
          <w:szCs w:val="15"/>
          <w:lang w:val="en-US" w:eastAsia="zh-CN"/>
        </w:rPr>
      </w:pPr>
      <w:r>
        <w:rPr>
          <w:rFonts w:hint="eastAsia"/>
          <w:sz w:val="15"/>
          <w:szCs w:val="15"/>
          <w:lang w:val="en-US" w:eastAsia="zh-CN"/>
        </w:rPr>
        <w:t>它适合运行基于Docker的场景。例如在开始使用的时候，在make和制作docker命令遇到各种困难。</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On Windows 10 you should use the native Docker distribution and you may use the Windows PowerShell.</w:t>
      </w:r>
    </w:p>
    <w:p>
      <w:pPr>
        <w:rPr>
          <w:rFonts w:hint="eastAsia"/>
          <w:sz w:val="15"/>
          <w:szCs w:val="15"/>
          <w:lang w:val="en-US" w:eastAsia="zh-CN"/>
        </w:rPr>
      </w:pPr>
      <w:r>
        <w:rPr>
          <w:rFonts w:hint="eastAsia"/>
          <w:sz w:val="15"/>
          <w:szCs w:val="15"/>
          <w:lang w:val="en-US" w:eastAsia="zh-CN"/>
        </w:rPr>
        <w:t>如果再window10上运行，你需要使用本机Docker发行版，并且可以使用windows PowerShell.</w:t>
      </w:r>
    </w:p>
    <w:p>
      <w:pPr>
        <w:rPr>
          <w:rFonts w:hint="eastAsia"/>
          <w:sz w:val="15"/>
          <w:szCs w:val="15"/>
          <w:lang w:val="en-US" w:eastAsia="zh-CN"/>
        </w:rPr>
      </w:pPr>
      <w:r>
        <w:rPr>
          <w:rFonts w:hint="eastAsia"/>
          <w:sz w:val="15"/>
          <w:szCs w:val="15"/>
          <w:lang w:val="en-US" w:eastAsia="zh-CN"/>
        </w:rPr>
        <w:t xml:space="preserve">However, for the binaries command to succeed you will still need to have the uname command available. </w:t>
      </w:r>
    </w:p>
    <w:p>
      <w:pPr>
        <w:rPr>
          <w:rFonts w:hint="eastAsia"/>
          <w:sz w:val="15"/>
          <w:szCs w:val="15"/>
          <w:lang w:val="en-US" w:eastAsia="zh-CN"/>
        </w:rPr>
      </w:pPr>
      <w:r>
        <w:rPr>
          <w:rFonts w:hint="eastAsia"/>
          <w:sz w:val="15"/>
          <w:szCs w:val="15"/>
          <w:lang w:val="en-US" w:eastAsia="zh-CN"/>
        </w:rPr>
        <w:t>然而，要使二进制命令成功运行，还需要使用uname命令。</w:t>
      </w:r>
    </w:p>
    <w:p>
      <w:pPr>
        <w:rPr>
          <w:rFonts w:hint="eastAsia"/>
          <w:sz w:val="15"/>
          <w:szCs w:val="15"/>
          <w:lang w:val="en-US" w:eastAsia="zh-CN"/>
        </w:rPr>
      </w:pPr>
      <w:r>
        <w:rPr>
          <w:rFonts w:hint="eastAsia"/>
          <w:sz w:val="15"/>
          <w:szCs w:val="15"/>
          <w:lang w:val="en-US" w:eastAsia="zh-CN"/>
        </w:rPr>
        <w:t>You can get it as part of Git but beware that only the 64bit version is supported.</w:t>
      </w:r>
    </w:p>
    <w:p>
      <w:pPr>
        <w:rPr>
          <w:rFonts w:hint="eastAsia"/>
          <w:sz w:val="15"/>
          <w:szCs w:val="15"/>
          <w:lang w:val="en-US" w:eastAsia="zh-CN"/>
        </w:rPr>
      </w:pPr>
      <w:r>
        <w:rPr>
          <w:rFonts w:hint="eastAsia"/>
          <w:sz w:val="15"/>
          <w:szCs w:val="15"/>
          <w:lang w:val="en-US" w:eastAsia="zh-CN"/>
        </w:rPr>
        <w:t>你可以将其作为Git的一部分获得，但是注意只支持64位版本。</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Before running any git clone commands, run the following commands:</w:t>
      </w:r>
    </w:p>
    <w:p>
      <w:pPr>
        <w:rPr>
          <w:rFonts w:hint="eastAsia"/>
          <w:sz w:val="15"/>
          <w:szCs w:val="15"/>
          <w:lang w:val="en-US" w:eastAsia="zh-CN"/>
        </w:rPr>
      </w:pPr>
      <w:r>
        <w:rPr>
          <w:rFonts w:hint="eastAsia"/>
          <w:sz w:val="15"/>
          <w:szCs w:val="15"/>
          <w:lang w:val="en-US" w:eastAsia="zh-CN"/>
        </w:rPr>
        <w:t>在运行git命令以前，需运行以下命令</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git config --global core.autocrlf false</w:t>
      </w:r>
    </w:p>
    <w:p>
      <w:pPr>
        <w:rPr>
          <w:rFonts w:hint="eastAsia"/>
          <w:sz w:val="15"/>
          <w:szCs w:val="15"/>
          <w:lang w:val="en-US" w:eastAsia="zh-CN"/>
        </w:rPr>
      </w:pPr>
      <w:r>
        <w:rPr>
          <w:rFonts w:hint="eastAsia"/>
          <w:sz w:val="15"/>
          <w:szCs w:val="15"/>
          <w:lang w:val="en-US" w:eastAsia="zh-CN"/>
        </w:rPr>
        <w:t>git config --global core.longpaths true</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You can check the setting of these parameters with the following commands:</w:t>
      </w:r>
    </w:p>
    <w:p>
      <w:pPr>
        <w:rPr>
          <w:rFonts w:hint="eastAsia"/>
          <w:sz w:val="15"/>
          <w:szCs w:val="15"/>
          <w:lang w:val="en-US" w:eastAsia="zh-CN"/>
        </w:rPr>
      </w:pPr>
      <w:r>
        <w:rPr>
          <w:rFonts w:hint="eastAsia"/>
          <w:sz w:val="15"/>
          <w:szCs w:val="15"/>
          <w:lang w:val="en-US" w:eastAsia="zh-CN"/>
        </w:rPr>
        <w:t>可以使用下列命令确认设置的参数</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git config --get core.autocrlf</w:t>
      </w:r>
    </w:p>
    <w:p>
      <w:pPr>
        <w:rPr>
          <w:rFonts w:hint="eastAsia"/>
          <w:sz w:val="15"/>
          <w:szCs w:val="15"/>
          <w:lang w:val="en-US" w:eastAsia="zh-CN"/>
        </w:rPr>
      </w:pPr>
      <w:r>
        <w:rPr>
          <w:rFonts w:hint="eastAsia"/>
          <w:sz w:val="15"/>
          <w:szCs w:val="15"/>
          <w:lang w:val="en-US" w:eastAsia="zh-CN"/>
        </w:rPr>
        <w:t>git config --get core.longpaths</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These need to be false and true respectively.</w:t>
      </w:r>
    </w:p>
    <w:p>
      <w:pPr>
        <w:rPr>
          <w:rFonts w:hint="eastAsia"/>
          <w:sz w:val="15"/>
          <w:szCs w:val="15"/>
          <w:lang w:val="en-US" w:eastAsia="zh-CN"/>
        </w:rPr>
      </w:pPr>
      <w:r>
        <w:rPr>
          <w:rFonts w:hint="eastAsia"/>
          <w:sz w:val="15"/>
          <w:szCs w:val="15"/>
          <w:lang w:val="en-US" w:eastAsia="zh-CN"/>
        </w:rPr>
        <w:t>需要分别分会false和true返回值。</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Note：注</w:t>
      </w:r>
    </w:p>
    <w:p>
      <w:pPr>
        <w:rPr>
          <w:rFonts w:hint="eastAsia"/>
          <w:sz w:val="15"/>
          <w:szCs w:val="15"/>
          <w:lang w:val="en-US" w:eastAsia="zh-CN"/>
        </w:rPr>
      </w:pPr>
      <w:r>
        <w:rPr>
          <w:rFonts w:hint="eastAsia"/>
          <w:sz w:val="15"/>
          <w:szCs w:val="15"/>
          <w:lang w:val="en-US" w:eastAsia="zh-CN"/>
        </w:rPr>
        <w:t>If you have questions not addressed by this documentation, or run into issues with any of the tutorials, please visit the Still Have Questions? page for some tips on where to find additional help.</w:t>
      </w:r>
    </w:p>
    <w:p>
      <w:pPr>
        <w:rPr>
          <w:rFonts w:hint="eastAsia"/>
          <w:sz w:val="15"/>
          <w:szCs w:val="15"/>
          <w:lang w:val="en-US" w:eastAsia="zh-CN"/>
        </w:rPr>
      </w:pPr>
      <w:r>
        <w:rPr>
          <w:rFonts w:hint="eastAsia"/>
          <w:sz w:val="15"/>
          <w:szCs w:val="15"/>
          <w:lang w:val="en-US" w:eastAsia="zh-CN"/>
        </w:rPr>
        <w:t>如果在文档中没有提到的问题，或者教程中任何问题，请到下面地址查看，里面有一些额外的提示。</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The curl command that comes with Git and Docker Toolbox is old and does not handle properly the redirect used in Getting Started.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Git和Docker工具箱附带的curl命令很旧，不能正确地处理开始时使用的重定向。</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Make sure you install and use a newer version from the cURL downloads page</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确保安装并使用cURL下载页面的新版本。</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For Node.js you also need the necessary Visual Studio C++ Build Tools which are freely available and can be installed with the following command:</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为Node.js安装还需要安装Visual Studio C++构建，这些工具都是免费的，可以通过下面命令安装</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npm install --global windows-build-tools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See the NPM windows-build-tools page for more details.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可以从NPM页面查看更多构建细节</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https://www.npmjs.com/package/windows-build-tools</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Once this is done, you should also install the NPM GRPC module with the following command:</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一旦执行完，通过以下命令确认安装NPG GRPC模块</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npm install --global grpc</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Your environment should now be ready to go through the Getting Started samples and tutorials.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你现在环境现在应该已经准备好进行入门示例和教程。</w:t>
      </w:r>
    </w:p>
    <w:p>
      <w:pPr>
        <w:rPr>
          <w:rFonts w:hint="eastAsia"/>
          <w:lang w:val="en-US" w:eastAsia="zh-CN"/>
        </w:rPr>
      </w:pPr>
    </w:p>
    <w:p>
      <w:pPr>
        <w:rPr>
          <w:rFonts w:hint="eastAsia"/>
          <w:lang w:val="en-US" w:eastAsia="zh-CN"/>
        </w:rPr>
      </w:pPr>
    </w:p>
    <w:p>
      <w:pPr>
        <w:pStyle w:val="3"/>
        <w:rPr>
          <w:rFonts w:hint="eastAsia"/>
          <w:lang w:val="en-US" w:eastAsia="zh-CN"/>
        </w:rPr>
      </w:pPr>
      <w:bookmarkStart w:id="21" w:name="_Toc15708"/>
      <w:r>
        <w:rPr>
          <w:rFonts w:hint="eastAsia"/>
          <w:lang w:val="en-US" w:eastAsia="zh-CN"/>
        </w:rPr>
        <w:t>2.2 install sample,Binries and Docker images 初始化简单的二进制Docker镜像</w:t>
      </w:r>
      <w:bookmarkEnd w:id="21"/>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While we work on developing real installers for the Hyperledger Fabric binaries, we provide a script that will download and install samples and binaries to your system. </w:t>
      </w:r>
    </w:p>
    <w:p>
      <w:pPr>
        <w:rPr>
          <w:rFonts w:hint="eastAsia" w:asciiTheme="minorAscii"/>
          <w:sz w:val="15"/>
          <w:szCs w:val="15"/>
          <w:lang w:val="en-US" w:eastAsia="zh-CN"/>
        </w:rPr>
      </w:pPr>
      <w:r>
        <w:rPr>
          <w:rFonts w:hint="eastAsia" w:asciiTheme="minorAscii"/>
          <w:sz w:val="15"/>
          <w:szCs w:val="15"/>
          <w:lang w:val="en-US" w:eastAsia="zh-CN"/>
        </w:rPr>
        <w:t>当下开始fabric二进制文件安装的的话，我们提供了一个脚本用来下载和安装二进制包。</w:t>
      </w:r>
    </w:p>
    <w:p>
      <w:pPr>
        <w:rPr>
          <w:rFonts w:hint="eastAsia" w:asciiTheme="minorAscii"/>
          <w:sz w:val="15"/>
          <w:szCs w:val="15"/>
          <w:lang w:val="en-US" w:eastAsia="zh-CN"/>
        </w:rPr>
      </w:pPr>
      <w:r>
        <w:rPr>
          <w:rFonts w:hint="eastAsia" w:asciiTheme="minorAscii"/>
          <w:sz w:val="15"/>
          <w:szCs w:val="15"/>
          <w:lang w:val="en-US" w:eastAsia="zh-CN"/>
        </w:rPr>
        <w:t>We think that you’ll find the sample applications installed useful to learn more about the capabilities and operations of Hyperledger Fabric.</w:t>
      </w:r>
    </w:p>
    <w:p>
      <w:pPr>
        <w:rPr>
          <w:rFonts w:hint="eastAsia" w:asciiTheme="minorAscii"/>
          <w:sz w:val="15"/>
          <w:szCs w:val="15"/>
          <w:lang w:val="en-US" w:eastAsia="zh-CN"/>
        </w:rPr>
      </w:pPr>
      <w:r>
        <w:rPr>
          <w:rFonts w:hint="eastAsia" w:asciiTheme="minorAscii"/>
          <w:sz w:val="15"/>
          <w:szCs w:val="15"/>
          <w:lang w:val="en-US" w:eastAsia="zh-CN"/>
        </w:rPr>
        <w:t>我们认为你通过简单的运用可以学习更多关于fabric的能力和操作。</w:t>
      </w:r>
    </w:p>
    <w:p>
      <w:pPr>
        <w:rPr>
          <w:rFonts w:hint="eastAsia"/>
          <w:lang w:val="en-US" w:eastAsia="zh-CN"/>
        </w:rPr>
      </w:pPr>
    </w:p>
    <w:p>
      <w:p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b/>
                <w:bCs/>
                <w:sz w:val="15"/>
                <w:szCs w:val="15"/>
                <w:vertAlign w:val="baseline"/>
                <w:lang w:val="en-US" w:eastAsia="zh-CN"/>
              </w:rPr>
              <w:t>Note 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running on Windows you will want to make use of the Docker Quickstart Terminal for the upcoming terminal commands. Please visit the Prerequisites if you haven’t previously installed it.</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如果运行在windos上，你想使用Docker Quickstart 终端来执行终端命令，如果之前还没有安装，请先访问先决条件。</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running on Windows you will want to make use of the Docker Quickstart Terminal for the upcoming terminal commands. Please visit the Prerequisites if you haven’t previously installed it.</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如果运行在windos上，你想使用Docker Quickstart 终端来执行终端命令，如果之前还没有安装，请先访问先决条件。</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using Docker Toolbox on Windows 7 or macOS, you will need to use a location under C:\Users (Windows 7) or /Users (macOS) when installing and running the samples.</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如果你在win7或macOs下使用docker,你将需要在c:\Users 或 /Users 目录下运行示例</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using Docker for Mac, you will need to use a location under /Users, /Volumes, /private, or /tmp. To use a different location, please consult the Docker documentation for file sharing.</w:t>
            </w: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 xml:space="preserve">如果要在Mac下使用Docker，你需要使用以下目录之一 /Users, /Volumes, /private, or /tmp。如果需要使用不同的目录，请参阅Docker文档共享文件。 </w:t>
            </w:r>
          </w:p>
          <w:p>
            <w:pPr>
              <w:rPr>
                <w:rFonts w:hint="eastAsia" w:asciiTheme="minorEastAsia" w:hAnsiTheme="minorEastAsia" w:eastAsiaTheme="minorEastAsia" w:cstheme="minorEastAsia"/>
                <w:sz w:val="15"/>
                <w:szCs w:val="15"/>
              </w:rPr>
            </w:pPr>
          </w:p>
          <w:p>
            <w:pPr>
              <w:rPr>
                <w:rFonts w:hint="eastAsia" w:asciiTheme="minorEastAsia" w:hAnsiTheme="minorEastAsia" w:eastAsiaTheme="minorEastAsia" w:cstheme="minorEastAsia"/>
                <w:sz w:val="15"/>
                <w:szCs w:val="15"/>
              </w:rPr>
            </w:pPr>
            <w:r>
              <w:rPr>
                <w:rFonts w:hint="eastAsia" w:asciiTheme="minorEastAsia" w:hAnsiTheme="minorEastAsia" w:eastAsiaTheme="minorEastAsia" w:cstheme="minorEastAsia"/>
                <w:sz w:val="15"/>
                <w:szCs w:val="15"/>
              </w:rPr>
              <w:t>If you are using Docker for Windows, please consult the Docker documentation for shared drives and use a location under one of the shared drives.</w:t>
            </w:r>
          </w:p>
          <w:p>
            <w:pPr>
              <w:rPr>
                <w:rFonts w:hint="eastAsia" w:asciiTheme="minorEastAsia" w:hAnsiTheme="minorEastAsia" w:eastAsiaTheme="minorEastAsia" w:cstheme="minorEastAsia"/>
                <w:sz w:val="15"/>
                <w:szCs w:val="15"/>
                <w:vertAlign w:val="baseline"/>
                <w:lang w:val="en-US" w:eastAsia="zh-CN"/>
              </w:rPr>
            </w:pPr>
            <w:r>
              <w:rPr>
                <w:rFonts w:hint="eastAsia" w:asciiTheme="minorEastAsia" w:hAnsiTheme="minorEastAsia" w:eastAsiaTheme="minorEastAsia" w:cstheme="minorEastAsia"/>
                <w:sz w:val="15"/>
                <w:szCs w:val="15"/>
              </w:rPr>
              <w:t>如果想在windos下使用docker,请参阅Docker文档共享驱动并在共享驱动下使用一个本地目录。</w:t>
            </w:r>
          </w:p>
        </w:tc>
      </w:tr>
    </w:tbl>
    <w:p>
      <w:pPr>
        <w:rPr>
          <w:rFonts w:hint="eastAsia"/>
          <w:lang w:val="en-US" w:eastAsia="zh-CN"/>
        </w:rPr>
      </w:pPr>
    </w:p>
    <w:p>
      <w:pPr>
        <w:rPr>
          <w:rFonts w:hint="eastAsia"/>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Determine a location on your machine where you want to place the fabric-samples repository and enter that directory in a terminal window.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确定机器上要放置fabric-samples存储库的位置，并在终端窗口中输入该目录。</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The command that follows will perform the following steps: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下面命令将执行以下步骤：</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1 If needed, clone the hyperledger/fabric-samples repository</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如果需要，克隆fabric-samples到仓库</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2 Checkout the appropriate version tag</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检出指定版本</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3 Install the Hyperledger Fabric platform-specific binaries and config files for the version specified into the /bin and /config directories of fabric-samples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在fabric-samples的/bin/和/config目录中安装指定版本的超级账本Fabric平台专用二进制文件和配置文件</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4 Download the Hyperledger Fabric docker images for the version specified</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下载指定版本的fabric镜像</w:t>
      </w:r>
    </w:p>
    <w:p>
      <w:pPr>
        <w:rPr>
          <w:rFonts w:hint="eastAsia" w:asciiTheme="minorEastAsia" w:hAnsiTheme="minorEastAsia" w:eastAsiaTheme="minorEastAsia" w:cstheme="minorEastAsia"/>
          <w:sz w:val="15"/>
          <w:szCs w:val="15"/>
          <w:lang w:val="en-US" w:eastAsia="zh-CN"/>
        </w:rPr>
      </w:pP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Once you are ready, and in the directory into which you will install the Fabric Samples and binaries, go ahead and execute the following command:</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准备完成之后，在准备安装Fabric 实例、二进制、Go环境的目录下，先执行下面命令</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curl -sSL http://bit.ly/2ysbOFE | bash -s 1.2.1</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t>
      </w:r>
    </w:p>
    <w:p>
      <w:p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b/>
                <w:bCs/>
                <w:sz w:val="15"/>
                <w:szCs w:val="15"/>
                <w:vertAlign w:val="baseline"/>
                <w:lang w:val="en-US" w:eastAsia="zh-CN"/>
              </w:rPr>
            </w:pPr>
            <w:bookmarkStart w:id="22" w:name="OLE_LINK6"/>
            <w:r>
              <w:rPr>
                <w:rFonts w:hint="eastAsia"/>
                <w:b/>
                <w:bCs/>
                <w:sz w:val="15"/>
                <w:szCs w:val="15"/>
                <w:vertAlign w:val="baseline"/>
                <w:lang w:val="en-US" w:eastAsia="zh-CN"/>
              </w:rPr>
              <w:t xml:space="preserve">Note </w:t>
            </w:r>
            <w:bookmarkEnd w:id="22"/>
            <w:r>
              <w:rPr>
                <w:rFonts w:hint="eastAsia"/>
                <w:b/>
                <w:bCs/>
                <w:sz w:val="15"/>
                <w:szCs w:val="15"/>
                <w:vertAlign w:val="baseline"/>
                <w:lang w:val="en-US" w:eastAsia="zh-CN"/>
              </w:rPr>
              <w:t>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5"/>
                <w:szCs w:val="15"/>
                <w:vertAlign w:val="baseline"/>
                <w:lang w:val="en-US" w:eastAsia="zh-CN"/>
              </w:rPr>
            </w:pPr>
            <w:r>
              <w:rPr>
                <w:rFonts w:hint="eastAsia"/>
                <w:sz w:val="15"/>
                <w:szCs w:val="15"/>
                <w:vertAlign w:val="baseline"/>
                <w:lang w:val="en-US" w:eastAsia="zh-CN"/>
              </w:rPr>
              <w:t>If you get an error running the above curl command, you may have too old a version of curl that does not handle redirects or an unsupported environment.</w:t>
            </w:r>
          </w:p>
          <w:p>
            <w:pPr>
              <w:rPr>
                <w:rFonts w:hint="eastAsia"/>
                <w:sz w:val="15"/>
                <w:szCs w:val="15"/>
                <w:vertAlign w:val="baseline"/>
                <w:lang w:val="en-US" w:eastAsia="zh-CN"/>
              </w:rPr>
            </w:pPr>
            <w:r>
              <w:rPr>
                <w:rFonts w:hint="eastAsia"/>
                <w:sz w:val="15"/>
                <w:szCs w:val="15"/>
                <w:vertAlign w:val="baseline"/>
                <w:lang w:val="en-US" w:eastAsia="zh-CN"/>
              </w:rPr>
              <w:t>如果crul命令将运行错误，你可能是因为curl版本太老没有处理重定向或一个不支持的环境。</w:t>
            </w:r>
          </w:p>
          <w:p>
            <w:pPr>
              <w:rPr>
                <w:rFonts w:hint="eastAsia"/>
                <w:sz w:val="15"/>
                <w:szCs w:val="15"/>
                <w:vertAlign w:val="baseline"/>
                <w:lang w:val="en-US" w:eastAsia="zh-CN"/>
              </w:rPr>
            </w:pPr>
          </w:p>
          <w:p>
            <w:pPr>
              <w:rPr>
                <w:rFonts w:hint="eastAsia"/>
                <w:sz w:val="15"/>
                <w:szCs w:val="15"/>
                <w:vertAlign w:val="baseline"/>
                <w:lang w:val="en-US" w:eastAsia="zh-CN"/>
              </w:rPr>
            </w:pPr>
            <w:r>
              <w:rPr>
                <w:rFonts w:hint="eastAsia"/>
                <w:sz w:val="15"/>
                <w:szCs w:val="15"/>
                <w:vertAlign w:val="baseline"/>
                <w:lang w:val="en-US" w:eastAsia="zh-CN"/>
              </w:rPr>
              <w:t xml:space="preserve">Please visit the Prerequisites page for additional information on where to find the latest version of curl and get the right environment. </w:t>
            </w:r>
          </w:p>
          <w:p>
            <w:pPr>
              <w:rPr>
                <w:rFonts w:hint="eastAsia"/>
                <w:sz w:val="15"/>
                <w:szCs w:val="15"/>
                <w:vertAlign w:val="baseline"/>
                <w:lang w:val="en-US" w:eastAsia="zh-CN"/>
              </w:rPr>
            </w:pPr>
            <w:r>
              <w:rPr>
                <w:rFonts w:hint="eastAsia"/>
                <w:sz w:val="15"/>
                <w:szCs w:val="15"/>
                <w:vertAlign w:val="baseline"/>
                <w:lang w:val="en-US" w:eastAsia="zh-CN"/>
              </w:rPr>
              <w:t>请访问准备的额外信息页，那里有最新的crul版本并获取正确的环境变量</w:t>
            </w:r>
          </w:p>
          <w:p>
            <w:pPr>
              <w:rPr>
                <w:rFonts w:hint="eastAsia"/>
                <w:sz w:val="15"/>
                <w:szCs w:val="15"/>
                <w:vertAlign w:val="baseline"/>
                <w:lang w:val="en-US" w:eastAsia="zh-CN"/>
              </w:rPr>
            </w:pPr>
            <w:r>
              <w:rPr>
                <w:rFonts w:hint="eastAsia"/>
                <w:sz w:val="15"/>
                <w:szCs w:val="15"/>
                <w:vertAlign w:val="baseline"/>
                <w:lang w:val="en-US" w:eastAsia="zh-CN"/>
              </w:rPr>
              <w:t xml:space="preserve">Alternately, you can substitute the un-shortened URL: </w:t>
            </w:r>
          </w:p>
          <w:p>
            <w:pPr>
              <w:rPr>
                <w:rFonts w:hint="eastAsia"/>
                <w:sz w:val="15"/>
                <w:szCs w:val="15"/>
                <w:vertAlign w:val="baseline"/>
                <w:lang w:val="en-US" w:eastAsia="zh-CN"/>
              </w:rPr>
            </w:pPr>
            <w:r>
              <w:rPr>
                <w:rFonts w:hint="eastAsia"/>
                <w:sz w:val="15"/>
                <w:szCs w:val="15"/>
                <w:vertAlign w:val="baseline"/>
                <w:lang w:val="en-US" w:eastAsia="zh-CN"/>
              </w:rPr>
              <w:t>或者，你可以用没有缩写的地址替换</w:t>
            </w:r>
          </w:p>
          <w:p>
            <w:pPr>
              <w:rPr>
                <w:rFonts w:hint="eastAsia"/>
                <w:sz w:val="15"/>
                <w:szCs w:val="15"/>
                <w:vertAlign w:val="baseline"/>
                <w:lang w:val="en-US" w:eastAsia="zh-CN"/>
              </w:rPr>
            </w:pPr>
            <w:r>
              <w:rPr>
                <w:rFonts w:hint="eastAsia"/>
                <w:sz w:val="15"/>
                <w:szCs w:val="15"/>
                <w:vertAlign w:val="baseline"/>
                <w:lang w:val="en-US" w:eastAsia="zh-CN"/>
              </w:rPr>
              <w:t>https://raw.githubusercontent.com/hyperledger/fabric/master/scripts/bootstrap.sh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5"/>
                <w:szCs w:val="15"/>
                <w:vertAlign w:val="baseline"/>
                <w:lang w:val="en-US" w:eastAsia="zh-CN"/>
              </w:rPr>
            </w:pPr>
            <w:r>
              <w:rPr>
                <w:rFonts w:hint="eastAsia"/>
                <w:sz w:val="15"/>
                <w:szCs w:val="15"/>
                <w:vertAlign w:val="baseline"/>
                <w:lang w:val="en-US" w:eastAsia="zh-CN"/>
              </w:rPr>
              <w:t>You can use the command above for any published version of Hyperledger Fabric. Simply replace 1.2.1 with the version identifier of the version you wish to install.</w:t>
            </w:r>
          </w:p>
          <w:p>
            <w:pPr>
              <w:rPr>
                <w:rFonts w:hint="eastAsia"/>
                <w:sz w:val="15"/>
                <w:szCs w:val="15"/>
                <w:vertAlign w:val="baseline"/>
                <w:lang w:val="en-US" w:eastAsia="zh-CN"/>
              </w:rPr>
            </w:pPr>
            <w:r>
              <w:rPr>
                <w:rFonts w:hint="eastAsia"/>
                <w:sz w:val="15"/>
                <w:szCs w:val="15"/>
                <w:vertAlign w:val="baseline"/>
                <w:lang w:val="en-US" w:eastAsia="zh-CN"/>
              </w:rPr>
              <w:t>你可以使用以上命令发行已发布的fabric所有版本，简单把1.2.1 版本号标识替换自己想要的即可。</w:t>
            </w:r>
          </w:p>
        </w:tc>
      </w:tr>
    </w:tbl>
    <w:p>
      <w:pPr>
        <w:rPr>
          <w:rFonts w:hint="eastAsia"/>
          <w:lang w:val="en-US" w:eastAsia="zh-CN"/>
        </w:rPr>
      </w:pPr>
    </w:p>
    <w:p>
      <w:pPr>
        <w:rPr>
          <w:rFonts w:hint="eastAsia"/>
          <w:lang w:val="en-US" w:eastAsia="zh-CN"/>
        </w:rPr>
      </w:pPr>
    </w:p>
    <w:p>
      <w:pPr>
        <w:rPr>
          <w:rFonts w:hint="eastAsia"/>
          <w:sz w:val="15"/>
          <w:szCs w:val="15"/>
          <w:lang w:val="en-US" w:eastAsia="zh-CN"/>
        </w:rPr>
      </w:pPr>
      <w:r>
        <w:rPr>
          <w:rFonts w:hint="eastAsia"/>
          <w:sz w:val="15"/>
          <w:szCs w:val="15"/>
          <w:lang w:val="en-US" w:eastAsia="zh-CN"/>
        </w:rPr>
        <w:t>The command above downloads and executes a bash script that will download and extract all of the platform-specific binaries you will need to set up your network and place them into the cloned repo you created above.</w:t>
      </w:r>
    </w:p>
    <w:p>
      <w:pPr>
        <w:rPr>
          <w:rFonts w:hint="eastAsia"/>
          <w:sz w:val="15"/>
          <w:szCs w:val="15"/>
          <w:lang w:val="en-US" w:eastAsia="zh-CN"/>
        </w:rPr>
      </w:pPr>
      <w:r>
        <w:rPr>
          <w:rFonts w:hint="eastAsia"/>
          <w:sz w:val="15"/>
          <w:szCs w:val="15"/>
          <w:lang w:val="en-US" w:eastAsia="zh-CN"/>
        </w:rPr>
        <w:t>上面的命令将下载和执行脚本，脚本会下载平台所需的二进制包，这些二进制文件来构建你的fabric网络，克隆下面文件放入repo中。</w:t>
      </w:r>
    </w:p>
    <w:p>
      <w:pPr>
        <w:rPr>
          <w:rFonts w:hint="eastAsia"/>
          <w:sz w:val="15"/>
          <w:szCs w:val="15"/>
          <w:lang w:val="en-US" w:eastAsia="zh-CN"/>
        </w:rPr>
      </w:pPr>
      <w:r>
        <w:rPr>
          <w:rFonts w:hint="eastAsia"/>
          <w:sz w:val="15"/>
          <w:szCs w:val="15"/>
          <w:lang w:val="en-US" w:eastAsia="zh-CN"/>
        </w:rPr>
        <w:t>It retrieves the following platform-specific binaries:</w:t>
      </w:r>
    </w:p>
    <w:p>
      <w:pPr>
        <w:rPr>
          <w:rFonts w:hint="eastAsia"/>
          <w:sz w:val="15"/>
          <w:szCs w:val="15"/>
          <w:lang w:val="en-US" w:eastAsia="zh-CN"/>
        </w:rPr>
      </w:pPr>
      <w:r>
        <w:rPr>
          <w:rFonts w:hint="eastAsia"/>
          <w:sz w:val="15"/>
          <w:szCs w:val="15"/>
          <w:lang w:val="en-US" w:eastAsia="zh-CN"/>
        </w:rPr>
        <w:t>它检索下列二进制平台文件</w:t>
      </w:r>
    </w:p>
    <w:p>
      <w:pPr>
        <w:ind w:firstLine="420" w:firstLineChars="0"/>
        <w:rPr>
          <w:rFonts w:hint="eastAsia"/>
          <w:sz w:val="15"/>
          <w:szCs w:val="15"/>
          <w:lang w:val="en-US" w:eastAsia="zh-CN"/>
        </w:rPr>
      </w:pPr>
      <w:r>
        <w:rPr>
          <w:rFonts w:hint="eastAsia"/>
          <w:sz w:val="15"/>
          <w:szCs w:val="15"/>
          <w:lang w:val="en-US" w:eastAsia="zh-CN"/>
        </w:rPr>
        <w:t>configtxgen,</w:t>
      </w:r>
    </w:p>
    <w:p>
      <w:pPr>
        <w:ind w:firstLine="420" w:firstLineChars="0"/>
        <w:rPr>
          <w:rFonts w:hint="eastAsia"/>
          <w:sz w:val="15"/>
          <w:szCs w:val="15"/>
          <w:lang w:val="en-US" w:eastAsia="zh-CN"/>
        </w:rPr>
      </w:pPr>
      <w:r>
        <w:rPr>
          <w:rFonts w:hint="eastAsia"/>
          <w:sz w:val="15"/>
          <w:szCs w:val="15"/>
          <w:lang w:val="en-US" w:eastAsia="zh-CN"/>
        </w:rPr>
        <w:t>configtxlator,</w:t>
      </w:r>
    </w:p>
    <w:p>
      <w:pPr>
        <w:ind w:firstLine="420" w:firstLineChars="0"/>
        <w:rPr>
          <w:rFonts w:hint="eastAsia"/>
          <w:sz w:val="15"/>
          <w:szCs w:val="15"/>
          <w:lang w:val="en-US" w:eastAsia="zh-CN"/>
        </w:rPr>
      </w:pPr>
      <w:r>
        <w:rPr>
          <w:rFonts w:hint="eastAsia"/>
          <w:sz w:val="15"/>
          <w:szCs w:val="15"/>
          <w:lang w:val="en-US" w:eastAsia="zh-CN"/>
        </w:rPr>
        <w:t>cryptogen,</w:t>
      </w:r>
    </w:p>
    <w:p>
      <w:pPr>
        <w:ind w:firstLine="420" w:firstLineChars="0"/>
        <w:rPr>
          <w:rFonts w:hint="eastAsia"/>
          <w:sz w:val="15"/>
          <w:szCs w:val="15"/>
          <w:lang w:val="en-US" w:eastAsia="zh-CN"/>
        </w:rPr>
      </w:pPr>
      <w:r>
        <w:rPr>
          <w:rFonts w:hint="eastAsia"/>
          <w:sz w:val="15"/>
          <w:szCs w:val="15"/>
          <w:lang w:val="en-US" w:eastAsia="zh-CN"/>
        </w:rPr>
        <w:t>idemixgen</w:t>
      </w:r>
    </w:p>
    <w:p>
      <w:pPr>
        <w:ind w:firstLine="420" w:firstLineChars="0"/>
        <w:rPr>
          <w:rFonts w:hint="eastAsia"/>
          <w:sz w:val="15"/>
          <w:szCs w:val="15"/>
          <w:lang w:val="en-US" w:eastAsia="zh-CN"/>
        </w:rPr>
      </w:pPr>
      <w:r>
        <w:rPr>
          <w:rFonts w:hint="eastAsia"/>
          <w:sz w:val="15"/>
          <w:szCs w:val="15"/>
          <w:lang w:val="en-US" w:eastAsia="zh-CN"/>
        </w:rPr>
        <w:t>orderer,</w:t>
      </w:r>
    </w:p>
    <w:p>
      <w:pPr>
        <w:ind w:firstLine="420" w:firstLineChars="0"/>
        <w:rPr>
          <w:rFonts w:hint="eastAsia"/>
          <w:sz w:val="15"/>
          <w:szCs w:val="15"/>
          <w:lang w:val="en-US" w:eastAsia="zh-CN"/>
        </w:rPr>
      </w:pPr>
      <w:r>
        <w:rPr>
          <w:rFonts w:hint="eastAsia"/>
          <w:sz w:val="15"/>
          <w:szCs w:val="15"/>
          <w:lang w:val="en-US" w:eastAsia="zh-CN"/>
        </w:rPr>
        <w:t>peer, and</w:t>
      </w:r>
    </w:p>
    <w:p>
      <w:pPr>
        <w:ind w:firstLine="420" w:firstLineChars="0"/>
        <w:rPr>
          <w:rFonts w:hint="eastAsia"/>
          <w:sz w:val="15"/>
          <w:szCs w:val="15"/>
          <w:lang w:val="en-US" w:eastAsia="zh-CN"/>
        </w:rPr>
      </w:pPr>
      <w:r>
        <w:rPr>
          <w:rFonts w:hint="eastAsia"/>
          <w:sz w:val="15"/>
          <w:szCs w:val="15"/>
          <w:lang w:val="en-US" w:eastAsia="zh-CN"/>
        </w:rPr>
        <w:t>fabric-ca-client</w:t>
      </w:r>
    </w:p>
    <w:p>
      <w:pPr>
        <w:rPr>
          <w:rFonts w:hint="eastAsia"/>
          <w:sz w:val="15"/>
          <w:szCs w:val="15"/>
          <w:lang w:val="en-US" w:eastAsia="zh-CN"/>
        </w:rPr>
      </w:pPr>
      <w:r>
        <w:rPr>
          <w:rFonts w:hint="eastAsia"/>
          <w:sz w:val="15"/>
          <w:szCs w:val="15"/>
          <w:lang w:val="en-US" w:eastAsia="zh-CN"/>
        </w:rPr>
        <w:t>and places them in the bin sub-directory of the current working directory.</w:t>
      </w:r>
    </w:p>
    <w:p>
      <w:pPr>
        <w:rPr>
          <w:rFonts w:hint="eastAsia"/>
          <w:sz w:val="15"/>
          <w:szCs w:val="15"/>
          <w:lang w:val="en-US" w:eastAsia="zh-CN"/>
        </w:rPr>
      </w:pPr>
      <w:r>
        <w:rPr>
          <w:rFonts w:hint="eastAsia"/>
          <w:sz w:val="15"/>
          <w:szCs w:val="15"/>
          <w:lang w:val="en-US" w:eastAsia="zh-CN"/>
        </w:rPr>
        <w:t>并且替换他们在当前目录的子目录下。</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You may want to add that to your PATH environment variable so that these can be picked up without fully qualifying the path to each binary. e.g.:</w:t>
      </w:r>
    </w:p>
    <w:p>
      <w:pPr>
        <w:rPr>
          <w:rFonts w:hint="eastAsia"/>
          <w:sz w:val="15"/>
          <w:szCs w:val="15"/>
          <w:lang w:val="en-US" w:eastAsia="zh-CN"/>
        </w:rPr>
      </w:pPr>
      <w:r>
        <w:rPr>
          <w:rFonts w:hint="eastAsia"/>
          <w:sz w:val="15"/>
          <w:szCs w:val="15"/>
          <w:lang w:val="en-US" w:eastAsia="zh-CN"/>
        </w:rPr>
        <w:t>你如果将路径增加到环境变量中，这样就可以不指定路径的情况下获取这些二进制功能。例如</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r>
        <w:rPr>
          <w:rFonts w:hint="eastAsia"/>
          <w:sz w:val="15"/>
          <w:szCs w:val="15"/>
          <w:lang w:val="en-US" w:eastAsia="zh-CN"/>
        </w:rPr>
        <w:t>export PATH=&lt;path to download location&gt;/bin:$PATH</w:t>
      </w:r>
    </w:p>
    <w:p>
      <w:pPr>
        <w:rPr>
          <w:rFonts w:hint="eastAsia"/>
          <w:sz w:val="15"/>
          <w:szCs w:val="15"/>
          <w:lang w:val="en-US" w:eastAsia="zh-CN"/>
        </w:rPr>
      </w:pPr>
      <w:r>
        <w:rPr>
          <w:rFonts w:hint="eastAsia"/>
          <w:sz w:val="15"/>
          <w:szCs w:val="15"/>
          <w:lang w:val="en-US" w:eastAsia="zh-CN"/>
        </w:rPr>
        <w:t>^^^^^^^^^^^^^^^^^^^^^^^^^^^^^^</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Finally, the script will download the Hyperledger Fabric docker images from Docker Hub into your local Docker registry and tag them as ‘latest’.</w:t>
      </w:r>
    </w:p>
    <w:p>
      <w:pPr>
        <w:rPr>
          <w:rFonts w:hint="eastAsia"/>
          <w:sz w:val="15"/>
          <w:szCs w:val="15"/>
          <w:lang w:val="en-US" w:eastAsia="zh-CN"/>
        </w:rPr>
      </w:pPr>
      <w:r>
        <w:rPr>
          <w:rFonts w:hint="eastAsia"/>
          <w:sz w:val="15"/>
          <w:szCs w:val="15"/>
          <w:lang w:val="en-US" w:eastAsia="zh-CN"/>
        </w:rPr>
        <w:t>最后，脚本将从Docker Hub下载fabric镜像到本地注册中心，并标记为'latest'</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The script lists out the Docker images installed upon conclusion.</w:t>
      </w:r>
    </w:p>
    <w:p>
      <w:pPr>
        <w:rPr>
          <w:rFonts w:hint="eastAsia"/>
          <w:sz w:val="15"/>
          <w:szCs w:val="15"/>
          <w:lang w:val="en-US" w:eastAsia="zh-CN"/>
        </w:rPr>
      </w:pPr>
      <w:r>
        <w:rPr>
          <w:rFonts w:hint="eastAsia"/>
          <w:sz w:val="15"/>
          <w:szCs w:val="15"/>
          <w:lang w:val="en-US" w:eastAsia="zh-CN"/>
        </w:rPr>
        <w:t>脚本列出了再结束安装的Docker映像。</w:t>
      </w:r>
    </w:p>
    <w:p>
      <w:pPr>
        <w:rPr>
          <w:rFonts w:hint="eastAsia"/>
          <w:sz w:val="15"/>
          <w:szCs w:val="15"/>
          <w:lang w:val="en-US" w:eastAsia="zh-CN"/>
        </w:rPr>
      </w:pP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Look at the names for each image; </w:t>
      </w:r>
    </w:p>
    <w:p>
      <w:pPr>
        <w:rPr>
          <w:rFonts w:hint="eastAsia"/>
          <w:sz w:val="15"/>
          <w:szCs w:val="15"/>
          <w:lang w:val="en-US" w:eastAsia="zh-CN"/>
        </w:rPr>
      </w:pPr>
      <w:r>
        <w:rPr>
          <w:rFonts w:hint="eastAsia"/>
          <w:sz w:val="15"/>
          <w:szCs w:val="15"/>
          <w:lang w:val="en-US" w:eastAsia="zh-CN"/>
        </w:rPr>
        <w:t>看看每个镜像的名称</w:t>
      </w:r>
    </w:p>
    <w:p>
      <w:pPr>
        <w:rPr>
          <w:rFonts w:hint="eastAsia"/>
          <w:sz w:val="15"/>
          <w:szCs w:val="15"/>
          <w:lang w:val="en-US" w:eastAsia="zh-CN"/>
        </w:rPr>
      </w:pPr>
      <w:r>
        <w:rPr>
          <w:rFonts w:hint="eastAsia"/>
          <w:sz w:val="15"/>
          <w:szCs w:val="15"/>
          <w:lang w:val="en-US" w:eastAsia="zh-CN"/>
        </w:rPr>
        <w:t xml:space="preserve">these are the components that will ultimately comprise our Hyperledger Fabric network. </w:t>
      </w:r>
    </w:p>
    <w:p>
      <w:pPr>
        <w:rPr>
          <w:rFonts w:hint="eastAsia"/>
          <w:sz w:val="15"/>
          <w:szCs w:val="15"/>
          <w:lang w:val="en-US" w:eastAsia="zh-CN"/>
        </w:rPr>
      </w:pPr>
      <w:r>
        <w:rPr>
          <w:rFonts w:hint="eastAsia"/>
          <w:sz w:val="15"/>
          <w:szCs w:val="15"/>
          <w:lang w:val="en-US" w:eastAsia="zh-CN"/>
        </w:rPr>
        <w:t>上面这些组件将组成fabric网络的基础</w:t>
      </w:r>
    </w:p>
    <w:p>
      <w:pPr>
        <w:rPr>
          <w:rFonts w:hint="eastAsia"/>
          <w:sz w:val="15"/>
          <w:szCs w:val="15"/>
          <w:lang w:val="en-US" w:eastAsia="zh-CN"/>
        </w:rPr>
      </w:pPr>
      <w:r>
        <w:rPr>
          <w:rFonts w:hint="eastAsia"/>
          <w:sz w:val="15"/>
          <w:szCs w:val="15"/>
          <w:lang w:val="en-US" w:eastAsia="zh-CN"/>
        </w:rPr>
        <w:t xml:space="preserve">You will also notice that you have two instances of the same image ID - one tagged as “amd64-1.x.x” and one tagged as “latest”. </w:t>
      </w:r>
    </w:p>
    <w:p>
      <w:pPr>
        <w:rPr>
          <w:rFonts w:hint="eastAsia"/>
          <w:sz w:val="15"/>
          <w:szCs w:val="15"/>
          <w:lang w:val="en-US" w:eastAsia="zh-CN"/>
        </w:rPr>
      </w:pPr>
      <w:r>
        <w:rPr>
          <w:rFonts w:hint="eastAsia"/>
          <w:sz w:val="15"/>
          <w:szCs w:val="15"/>
          <w:lang w:val="en-US" w:eastAsia="zh-CN"/>
        </w:rPr>
        <w:t xml:space="preserve">你将可以注意到你有两个相同镜像实例，一个标记为“amd64-1.x.x” ，另一个标记为“amd64-1.x.x” </w:t>
      </w:r>
    </w:p>
    <w:p>
      <w:pPr>
        <w:rPr>
          <w:rFonts w:hint="eastAsia"/>
          <w:sz w:val="15"/>
          <w:szCs w:val="15"/>
          <w:lang w:val="en-US" w:eastAsia="zh-CN"/>
        </w:rPr>
      </w:pPr>
      <w:r>
        <w:rPr>
          <w:rFonts w:hint="eastAsia"/>
          <w:sz w:val="15"/>
          <w:szCs w:val="15"/>
          <w:lang w:val="en-US" w:eastAsia="zh-CN"/>
        </w:rPr>
        <w:t>Prior to 1.2.0, the image being downloaded was determined by uname -m and showed as “x86_64-1.x.x”.</w:t>
      </w:r>
    </w:p>
    <w:p>
      <w:pPr>
        <w:rPr>
          <w:rFonts w:hint="eastAsia"/>
          <w:sz w:val="15"/>
          <w:szCs w:val="15"/>
          <w:lang w:val="en-US" w:eastAsia="zh-CN"/>
        </w:rPr>
      </w:pPr>
      <w:r>
        <w:rPr>
          <w:rFonts w:hint="eastAsia"/>
          <w:sz w:val="15"/>
          <w:szCs w:val="15"/>
          <w:lang w:val="en-US" w:eastAsia="zh-CN"/>
        </w:rPr>
        <w:t>在1.2.0之前，已下载的镜像使用uname -m确定，显示为“x86_64-1.x.x”.</w:t>
      </w:r>
    </w:p>
    <w:p>
      <w:pPr>
        <w:rPr>
          <w:rFonts w:hint="eastAsia"/>
          <w:sz w:val="15"/>
          <w:szCs w:val="15"/>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note注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On different architectures, the x86_64/amd64 would be replaced with the string identifying your architecture.</w:t>
            </w:r>
          </w:p>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在不同的架构下，x86_64/amd64 将被替换为标识体系结构的字符串。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If you have questions not addressed by this documentation, or run into issues with any of the tutorials, please visit the Still Have Questions? page for some tips on where to find additional help.</w:t>
            </w:r>
          </w:p>
          <w:p>
            <w:pPr>
              <w:rPr>
                <w:rFonts w:hint="eastAsia" w:asciiTheme="minorAscii"/>
                <w:sz w:val="15"/>
                <w:szCs w:val="15"/>
                <w:vertAlign w:val="baseline"/>
                <w:lang w:val="en-US" w:eastAsia="zh-CN"/>
              </w:rPr>
            </w:pPr>
            <w:r>
              <w:rPr>
                <w:rFonts w:hint="eastAsia" w:asciiTheme="minorAscii"/>
                <w:sz w:val="15"/>
                <w:szCs w:val="15"/>
                <w:vertAlign w:val="baseline"/>
                <w:lang w:val="en-US" w:eastAsia="zh-CN"/>
              </w:rPr>
              <w:t>如果遇到任何文档中没有提到的问题，或者运行实例中遇到的问题，请访问遗留问题网，一些tips在一些额外帮助页找到。</w:t>
            </w:r>
          </w:p>
        </w:tc>
      </w:tr>
    </w:tbl>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23" w:name="_Toc10088"/>
      <w:r>
        <w:rPr>
          <w:rFonts w:hint="eastAsia"/>
          <w:lang w:val="en-US" w:eastAsia="zh-CN"/>
        </w:rPr>
        <w:t>2.3 Hyperledger Fabric SDKs</w:t>
      </w:r>
      <w:bookmarkEnd w:id="23"/>
      <w:r>
        <w:rPr>
          <w:rFonts w:hint="eastAsia"/>
          <w:lang w:val="en-US" w:eastAsia="zh-CN"/>
        </w:rPr>
        <w:t xml:space="preserve"> </w:t>
      </w:r>
    </w:p>
    <w:p>
      <w:pPr>
        <w:rPr>
          <w:rFonts w:hint="eastAsia" w:asciiTheme="minorAscii"/>
          <w:sz w:val="15"/>
          <w:szCs w:val="15"/>
          <w:lang w:val="en-US" w:eastAsia="zh-CN"/>
        </w:rPr>
      </w:pPr>
      <w:r>
        <w:rPr>
          <w:rFonts w:hint="eastAsia" w:asciiTheme="minorAscii"/>
          <w:sz w:val="15"/>
          <w:szCs w:val="15"/>
          <w:lang w:val="en-US" w:eastAsia="zh-CN"/>
        </w:rPr>
        <w:t>Hyperledger Fabric offers a number of SDKs to support various programming languages. There are two officially released SDKs for Node.js and Java:</w:t>
      </w:r>
    </w:p>
    <w:p>
      <w:pPr>
        <w:rPr>
          <w:rFonts w:hint="eastAsia" w:asciiTheme="minorAscii"/>
          <w:sz w:val="15"/>
          <w:szCs w:val="15"/>
          <w:lang w:val="en-US" w:eastAsia="zh-CN"/>
        </w:rPr>
      </w:pPr>
      <w:r>
        <w:rPr>
          <w:rFonts w:hint="eastAsia" w:asciiTheme="minorAscii"/>
          <w:sz w:val="15"/>
          <w:szCs w:val="15"/>
          <w:lang w:val="en-US" w:eastAsia="zh-CN"/>
        </w:rPr>
        <w:t xml:space="preserve">Hyperledger Fabric提供了很多SDK支持各种编程语言，下面提供了二种sdk node.js 和java </w:t>
      </w:r>
    </w:p>
    <w:p>
      <w:pPr>
        <w:rPr>
          <w:rFonts w:hint="eastAsia" w:asciiTheme="minorAscii"/>
          <w:sz w:val="15"/>
          <w:szCs w:val="15"/>
          <w:lang w:val="en-US" w:eastAsia="zh-CN"/>
        </w:rPr>
      </w:pPr>
      <w:r>
        <w:rPr>
          <w:rFonts w:hint="eastAsia" w:asciiTheme="minorAscii"/>
          <w:sz w:val="15"/>
          <w:szCs w:val="15"/>
          <w:lang w:val="en-US" w:eastAsia="zh-CN"/>
        </w:rPr>
        <w:t>1 Hyperledger Fabric Node SDK and Node SDK documentation.</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"https://github.com/hyperledger/fabric-sdk-node"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https://github.com/hyperledger/fabric-sdk-node</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2 Hyperledger Fabric Java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"https://github.com/hyperledger/fabric-sdk-java"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https://github.com/hyperledger/fabric-sdk-java</w:t>
      </w:r>
      <w:r>
        <w:rPr>
          <w:rFonts w:hint="eastAsia" w:asciiTheme="minorAscii"/>
          <w:sz w:val="15"/>
          <w:szCs w:val="15"/>
          <w:lang w:val="en-US" w:eastAsia="zh-CN"/>
        </w:rPr>
        <w:fldChar w:fldCharType="end"/>
      </w:r>
    </w:p>
    <w:p>
      <w:pPr>
        <w:rPr>
          <w:rFonts w:hint="eastAsia" w:asciiTheme="minorAscii"/>
          <w:sz w:val="15"/>
          <w:szCs w:val="15"/>
          <w:lang w:val="en-US" w:eastAsia="zh-CN"/>
        </w:rPr>
      </w:pPr>
    </w:p>
    <w:p>
      <w:pPr>
        <w:rPr>
          <w:rFonts w:hint="eastAsia" w:asciiTheme="minorAscii"/>
          <w:sz w:val="15"/>
          <w:szCs w:val="15"/>
          <w:lang w:val="en-US" w:eastAsia="zh-CN"/>
        </w:rPr>
      </w:pPr>
      <w:r>
        <w:rPr>
          <w:rFonts w:hint="eastAsia" w:asciiTheme="minorAscii"/>
          <w:sz w:val="15"/>
          <w:szCs w:val="15"/>
          <w:lang w:val="en-US" w:eastAsia="zh-CN"/>
        </w:rPr>
        <w:t>In addition, there are three more SDKs that have not yet been officially released (for Python, Go and REST), but they are still available for downloading and testing:</w:t>
      </w:r>
    </w:p>
    <w:p>
      <w:pPr>
        <w:rPr>
          <w:rFonts w:hint="eastAsia" w:asciiTheme="minorAscii"/>
          <w:sz w:val="15"/>
          <w:szCs w:val="15"/>
          <w:lang w:val="en-US" w:eastAsia="zh-CN"/>
        </w:rPr>
      </w:pPr>
      <w:r>
        <w:rPr>
          <w:rFonts w:hint="eastAsia" w:asciiTheme="minorAscii"/>
          <w:sz w:val="15"/>
          <w:szCs w:val="15"/>
          <w:lang w:val="en-US" w:eastAsia="zh-CN"/>
        </w:rPr>
        <w:t>另外，还有三种SDK(python\Go\rest)没有发布,不过也可以下载测试</w:t>
      </w:r>
    </w:p>
    <w:p>
      <w:pPr>
        <w:rPr>
          <w:rFonts w:hint="eastAsia" w:asciiTheme="minorAscii"/>
          <w:sz w:val="15"/>
          <w:szCs w:val="15"/>
          <w:lang w:val="en-US" w:eastAsia="zh-CN"/>
        </w:rPr>
      </w:pPr>
      <w:r>
        <w:rPr>
          <w:rFonts w:hint="eastAsia" w:asciiTheme="minorAscii"/>
          <w:sz w:val="15"/>
          <w:szCs w:val="15"/>
          <w:lang w:val="en-US" w:eastAsia="zh-CN"/>
        </w:rPr>
        <w:t>1 Hyperledger Fabric Python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"https://github.com/hyperledger/fabric-sdk-py"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https://github.com/hyperledger/fabric-sdk-py</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2 Hyperledger Fabric Go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"https://github.com/hyperledger/fabric-sdk-go"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https://github.com/hyperledger/fabric-sdk-go</w:t>
      </w:r>
      <w:r>
        <w:rPr>
          <w:rFonts w:hint="eastAsia" w:asciiTheme="minorAscii"/>
          <w:sz w:val="15"/>
          <w:szCs w:val="15"/>
          <w:lang w:val="en-US" w:eastAsia="zh-CN"/>
        </w:rPr>
        <w:fldChar w:fldCharType="end"/>
      </w:r>
    </w:p>
    <w:p>
      <w:pPr>
        <w:rPr>
          <w:rFonts w:hint="eastAsia" w:asciiTheme="minorAscii"/>
          <w:sz w:val="15"/>
          <w:szCs w:val="15"/>
          <w:lang w:val="en-US" w:eastAsia="zh-CN"/>
        </w:rPr>
      </w:pPr>
      <w:r>
        <w:rPr>
          <w:rFonts w:hint="eastAsia" w:asciiTheme="minorAscii"/>
          <w:sz w:val="15"/>
          <w:szCs w:val="15"/>
          <w:lang w:val="en-US" w:eastAsia="zh-CN"/>
        </w:rPr>
        <w:t>3 Hyperledger Fabric REST SDK.</w:t>
      </w:r>
    </w:p>
    <w:p>
      <w:pPr>
        <w:rPr>
          <w:rFonts w:hint="eastAsia" w:asciiTheme="minorAscii"/>
          <w:sz w:val="15"/>
          <w:szCs w:val="15"/>
          <w:lang w:val="en-US" w:eastAsia="zh-CN"/>
        </w:rPr>
      </w:pPr>
      <w:r>
        <w:rPr>
          <w:rFonts w:hint="eastAsia" w:asciiTheme="minorAscii"/>
          <w:sz w:val="15"/>
          <w:szCs w:val="15"/>
          <w:lang w:val="en-US" w:eastAsia="zh-CN"/>
        </w:rPr>
        <w:fldChar w:fldCharType="begin"/>
      </w:r>
      <w:r>
        <w:rPr>
          <w:rFonts w:hint="eastAsia" w:asciiTheme="minorAscii"/>
          <w:sz w:val="15"/>
          <w:szCs w:val="15"/>
          <w:lang w:val="en-US" w:eastAsia="zh-CN"/>
        </w:rPr>
        <w:instrText xml:space="preserve"> HYPERLINK "https://github.com/hyperledger/fabric-sdk-rest" </w:instrText>
      </w:r>
      <w:r>
        <w:rPr>
          <w:rFonts w:hint="eastAsia" w:asciiTheme="minorAscii"/>
          <w:sz w:val="15"/>
          <w:szCs w:val="15"/>
          <w:lang w:val="en-US" w:eastAsia="zh-CN"/>
        </w:rPr>
        <w:fldChar w:fldCharType="separate"/>
      </w:r>
      <w:r>
        <w:rPr>
          <w:rStyle w:val="14"/>
          <w:rFonts w:hint="eastAsia" w:asciiTheme="minorAscii"/>
          <w:sz w:val="15"/>
          <w:szCs w:val="15"/>
          <w:lang w:val="en-US" w:eastAsia="zh-CN"/>
        </w:rPr>
        <w:t>https://github.com/hyperledger/fabric-sdk-rest</w:t>
      </w:r>
      <w:r>
        <w:rPr>
          <w:rFonts w:hint="eastAsia" w:asciiTheme="minorAscii"/>
          <w:sz w:val="15"/>
          <w:szCs w:val="15"/>
          <w:lang w:val="en-US" w:eastAsia="zh-CN"/>
        </w:rPr>
        <w:fldChar w:fldCharType="end"/>
      </w:r>
    </w:p>
    <w:p>
      <w:pPr>
        <w:rPr>
          <w:rFonts w:hint="eastAsia" w:asciiTheme="minorAscii"/>
          <w:sz w:val="15"/>
          <w:szCs w:val="15"/>
          <w:lang w:val="en-US" w:eastAsia="zh-CN"/>
        </w:rPr>
      </w:pPr>
    </w:p>
    <w:p>
      <w:pPr>
        <w:pStyle w:val="3"/>
        <w:rPr>
          <w:rFonts w:hint="eastAsia"/>
          <w:lang w:val="en-US" w:eastAsia="zh-CN"/>
        </w:rPr>
      </w:pPr>
      <w:bookmarkStart w:id="24" w:name="_Toc15179"/>
      <w:r>
        <w:rPr>
          <w:rFonts w:hint="eastAsia"/>
          <w:lang w:val="en-US" w:eastAsia="zh-CN"/>
        </w:rPr>
        <w:t>2.4 Hyperledger Fabric CA</w:t>
      </w:r>
      <w:bookmarkEnd w:id="24"/>
    </w:p>
    <w:p>
      <w:pPr>
        <w:rPr>
          <w:rFonts w:hint="eastAsia"/>
          <w:lang w:val="en-US" w:eastAsia="zh-CN"/>
        </w:rPr>
      </w:pPr>
    </w:p>
    <w:p>
      <w:pPr>
        <w:rPr>
          <w:rFonts w:hint="eastAsia"/>
          <w:lang w:val="en-US" w:eastAsia="zh-CN"/>
        </w:rPr>
      </w:pPr>
    </w:p>
    <w:p>
      <w:pPr>
        <w:rPr>
          <w:rFonts w:hint="eastAsia" w:asciiTheme="minorAscii"/>
          <w:sz w:val="15"/>
          <w:szCs w:val="15"/>
          <w:lang w:val="en-US" w:eastAsia="zh-CN"/>
        </w:rPr>
      </w:pPr>
      <w:r>
        <w:rPr>
          <w:rFonts w:hint="eastAsia" w:asciiTheme="minorAscii"/>
          <w:sz w:val="15"/>
          <w:szCs w:val="15"/>
          <w:lang w:val="en-US" w:eastAsia="zh-CN"/>
        </w:rPr>
        <w:t xml:space="preserve">Hyperledger Fabric provides an optional certificate authority service that you may choose to use to generate the certificates and key material to configure and manage identity in your blockchain network. </w:t>
      </w:r>
    </w:p>
    <w:p>
      <w:pPr>
        <w:rPr>
          <w:rFonts w:hint="eastAsia" w:asciiTheme="minorAscii"/>
          <w:sz w:val="15"/>
          <w:szCs w:val="15"/>
          <w:lang w:val="en-US" w:eastAsia="zh-CN"/>
        </w:rPr>
      </w:pPr>
      <w:r>
        <w:rPr>
          <w:rFonts w:hint="eastAsia" w:asciiTheme="minorAscii"/>
          <w:sz w:val="15"/>
          <w:szCs w:val="15"/>
          <w:lang w:val="en-US" w:eastAsia="zh-CN"/>
        </w:rPr>
        <w:t>Hyperledger Fabric提供了一个可选的认证授权服务，可以用来生成证书和关键材料用来管理区块链网络中的身份认证。</w:t>
      </w:r>
    </w:p>
    <w:p>
      <w:pPr>
        <w:rPr>
          <w:rFonts w:hint="eastAsia" w:asciiTheme="minorAscii"/>
          <w:sz w:val="15"/>
          <w:szCs w:val="15"/>
          <w:lang w:val="en-US" w:eastAsia="zh-CN"/>
        </w:rPr>
      </w:pPr>
      <w:r>
        <w:rPr>
          <w:rFonts w:hint="eastAsia" w:asciiTheme="minorAscii"/>
          <w:sz w:val="15"/>
          <w:szCs w:val="15"/>
          <w:lang w:val="en-US" w:eastAsia="zh-CN"/>
        </w:rPr>
        <w:t>However, any CA that can generate ECDSA certificates may be used.</w:t>
      </w:r>
    </w:p>
    <w:p>
      <w:pPr>
        <w:rPr>
          <w:rFonts w:hint="eastAsia" w:asciiTheme="minorAscii"/>
          <w:sz w:val="15"/>
          <w:szCs w:val="15"/>
          <w:lang w:val="en-US" w:eastAsia="zh-CN"/>
        </w:rPr>
      </w:pPr>
      <w:r>
        <w:rPr>
          <w:rFonts w:hint="eastAsia" w:asciiTheme="minorAscii"/>
          <w:sz w:val="15"/>
          <w:szCs w:val="15"/>
          <w:lang w:val="en-US" w:eastAsia="zh-CN"/>
        </w:rPr>
        <w:t xml:space="preserve">然而，任何CA都可以ECDSA 证书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25" w:name="_Toc28668"/>
      <w:r>
        <w:rPr>
          <w:rFonts w:hint="eastAsia"/>
          <w:lang w:val="en-US" w:eastAsia="zh-CN"/>
        </w:rPr>
        <w:t>3 主要概念 key concepts</w:t>
      </w:r>
      <w:bookmarkEnd w:id="25"/>
    </w:p>
    <w:p>
      <w:pPr>
        <w:rPr>
          <w:rFonts w:hint="eastAsia"/>
          <w:lang w:val="en-US" w:eastAsia="zh-CN"/>
        </w:rPr>
      </w:pPr>
    </w:p>
    <w:p>
      <w:pPr>
        <w:pStyle w:val="3"/>
        <w:rPr>
          <w:rFonts w:hint="eastAsia"/>
          <w:lang w:val="en-US" w:eastAsia="zh-CN"/>
        </w:rPr>
      </w:pPr>
      <w:bookmarkStart w:id="26" w:name="_Toc3464"/>
      <w:r>
        <w:rPr>
          <w:rFonts w:hint="eastAsia"/>
          <w:lang w:val="en-US" w:eastAsia="zh-CN"/>
        </w:rPr>
        <w:t>3.1 introduction 介绍</w:t>
      </w:r>
      <w:bookmarkEnd w:id="26"/>
    </w:p>
    <w:p>
      <w:pPr>
        <w:rPr>
          <w:rFonts w:hint="eastAsia"/>
          <w:lang w:val="en-US" w:eastAsia="zh-CN"/>
        </w:rPr>
      </w:pPr>
    </w:p>
    <w:p>
      <w:pPr>
        <w:pStyle w:val="3"/>
        <w:rPr>
          <w:rFonts w:hint="eastAsia"/>
          <w:lang w:val="en-US" w:eastAsia="zh-CN"/>
        </w:rPr>
      </w:pPr>
      <w:bookmarkStart w:id="27" w:name="_Toc7162"/>
      <w:r>
        <w:rPr>
          <w:rFonts w:hint="eastAsia"/>
          <w:lang w:val="en-US" w:eastAsia="zh-CN"/>
        </w:rPr>
        <w:t>3.2 Hyperledger Fabric Functionalities 功能</w:t>
      </w:r>
      <w:bookmarkEnd w:id="27"/>
    </w:p>
    <w:p>
      <w:pPr>
        <w:rPr>
          <w:rFonts w:hint="eastAsia"/>
          <w:lang w:val="en-US" w:eastAsia="zh-CN"/>
        </w:rPr>
      </w:pPr>
    </w:p>
    <w:p>
      <w:pPr>
        <w:pStyle w:val="3"/>
        <w:rPr>
          <w:rFonts w:hint="eastAsia"/>
          <w:lang w:val="en-US" w:eastAsia="zh-CN"/>
        </w:rPr>
      </w:pPr>
      <w:bookmarkStart w:id="28" w:name="_Toc11665"/>
      <w:r>
        <w:rPr>
          <w:rFonts w:hint="eastAsia"/>
          <w:lang w:val="en-US" w:eastAsia="zh-CN"/>
        </w:rPr>
        <w:t>3.3 Hyperledger Fabric Model 模型</w:t>
      </w:r>
      <w:bookmarkEnd w:id="28"/>
    </w:p>
    <w:p>
      <w:pPr>
        <w:rPr>
          <w:rFonts w:hint="eastAsia"/>
          <w:lang w:val="en-US" w:eastAsia="zh-CN"/>
        </w:rPr>
      </w:pPr>
    </w:p>
    <w:p>
      <w:pPr>
        <w:pStyle w:val="3"/>
        <w:rPr>
          <w:rFonts w:hint="eastAsia"/>
          <w:lang w:val="en-US" w:eastAsia="zh-CN"/>
        </w:rPr>
      </w:pPr>
      <w:bookmarkStart w:id="29" w:name="_Toc11130"/>
      <w:r>
        <w:rPr>
          <w:rFonts w:hint="eastAsia"/>
          <w:lang w:val="en-US" w:eastAsia="zh-CN"/>
        </w:rPr>
        <w:t>3.4 Hyperledger Fabric Network 网络</w:t>
      </w:r>
      <w:bookmarkEnd w:id="29"/>
    </w:p>
    <w:p>
      <w:pPr>
        <w:rPr>
          <w:rFonts w:hint="eastAsia"/>
          <w:lang w:val="en-US" w:eastAsia="zh-CN"/>
        </w:rPr>
      </w:pPr>
    </w:p>
    <w:p>
      <w:pPr>
        <w:pStyle w:val="3"/>
        <w:rPr>
          <w:rFonts w:hint="eastAsia"/>
          <w:lang w:val="en-US" w:eastAsia="zh-CN"/>
        </w:rPr>
      </w:pPr>
      <w:bookmarkStart w:id="30" w:name="_Toc7526"/>
      <w:r>
        <w:rPr>
          <w:rFonts w:hint="eastAsia"/>
          <w:lang w:val="en-US" w:eastAsia="zh-CN"/>
        </w:rPr>
        <w:t>3.5 Identity 身份</w:t>
      </w:r>
      <w:bookmarkEnd w:id="30"/>
    </w:p>
    <w:p>
      <w:pPr>
        <w:rPr>
          <w:rFonts w:hint="eastAsia"/>
          <w:lang w:val="en-US" w:eastAsia="zh-CN"/>
        </w:rPr>
      </w:pPr>
    </w:p>
    <w:p>
      <w:pPr>
        <w:pStyle w:val="3"/>
        <w:rPr>
          <w:rFonts w:hint="eastAsia"/>
          <w:lang w:val="en-US" w:eastAsia="zh-CN"/>
        </w:rPr>
      </w:pPr>
      <w:bookmarkStart w:id="31" w:name="_Toc14744"/>
      <w:r>
        <w:rPr>
          <w:rFonts w:hint="eastAsia"/>
          <w:lang w:val="en-US" w:eastAsia="zh-CN"/>
        </w:rPr>
        <w:t>3.6 Membership 成员</w:t>
      </w:r>
      <w:bookmarkEnd w:id="31"/>
    </w:p>
    <w:p>
      <w:pPr>
        <w:rPr>
          <w:rFonts w:hint="eastAsia"/>
          <w:lang w:val="en-US" w:eastAsia="zh-CN"/>
        </w:rPr>
      </w:pPr>
    </w:p>
    <w:p>
      <w:pPr>
        <w:pStyle w:val="3"/>
        <w:rPr>
          <w:rFonts w:hint="eastAsia"/>
          <w:lang w:val="en-US" w:eastAsia="zh-CN"/>
        </w:rPr>
      </w:pPr>
      <w:bookmarkStart w:id="32" w:name="_Toc12366"/>
      <w:r>
        <w:rPr>
          <w:rFonts w:hint="eastAsia"/>
          <w:lang w:val="en-US" w:eastAsia="zh-CN"/>
        </w:rPr>
        <w:t>3.7 Peers 节点</w:t>
      </w:r>
      <w:bookmarkEnd w:id="32"/>
    </w:p>
    <w:p>
      <w:pPr>
        <w:rPr>
          <w:rFonts w:hint="eastAsia"/>
          <w:lang w:val="en-US" w:eastAsia="zh-CN"/>
        </w:rPr>
      </w:pPr>
    </w:p>
    <w:p>
      <w:pPr>
        <w:pStyle w:val="3"/>
        <w:rPr>
          <w:rFonts w:hint="eastAsia"/>
          <w:lang w:val="en-US" w:eastAsia="zh-CN"/>
        </w:rPr>
      </w:pPr>
      <w:bookmarkStart w:id="33" w:name="_Toc18104"/>
      <w:r>
        <w:rPr>
          <w:rFonts w:hint="eastAsia"/>
          <w:lang w:val="en-US" w:eastAsia="zh-CN"/>
        </w:rPr>
        <w:t>3.8 Private data 私有数据</w:t>
      </w:r>
      <w:bookmarkEnd w:id="33"/>
    </w:p>
    <w:p>
      <w:pPr>
        <w:rPr>
          <w:rFonts w:hint="eastAsia"/>
          <w:lang w:val="en-US" w:eastAsia="zh-CN"/>
        </w:rPr>
      </w:pPr>
    </w:p>
    <w:p>
      <w:pPr>
        <w:rPr>
          <w:rFonts w:hint="eastAsia"/>
          <w:lang w:val="en-US" w:eastAsia="zh-CN"/>
        </w:rPr>
      </w:pPr>
    </w:p>
    <w:p>
      <w:pPr>
        <w:pStyle w:val="3"/>
        <w:rPr>
          <w:rFonts w:hint="eastAsia"/>
          <w:lang w:val="en-US" w:eastAsia="zh-CN"/>
        </w:rPr>
      </w:pPr>
      <w:bookmarkStart w:id="34" w:name="_Toc16008"/>
      <w:r>
        <w:rPr>
          <w:rFonts w:hint="eastAsia"/>
          <w:lang w:val="en-US" w:eastAsia="zh-CN"/>
        </w:rPr>
        <w:t xml:space="preserve">3.9 </w:t>
      </w:r>
      <w:bookmarkStart w:id="35" w:name="OLE_LINK7"/>
      <w:r>
        <w:rPr>
          <w:rFonts w:hint="eastAsia"/>
          <w:lang w:val="en-US" w:eastAsia="zh-CN"/>
        </w:rPr>
        <w:t>Ledger</w:t>
      </w:r>
      <w:bookmarkEnd w:id="35"/>
      <w:r>
        <w:rPr>
          <w:rFonts w:hint="eastAsia"/>
          <w:lang w:val="en-US" w:eastAsia="zh-CN"/>
        </w:rPr>
        <w:t xml:space="preserve"> 账本</w:t>
      </w:r>
      <w:bookmarkEnd w:id="34"/>
      <w:r>
        <w:rPr>
          <w:rFonts w:hint="eastAsia"/>
          <w:lang w:val="en-US" w:eastAsia="zh-CN"/>
        </w:rPr>
        <w:t xml:space="preserve"> </w:t>
      </w:r>
    </w:p>
    <w:p>
      <w:pPr>
        <w:rPr>
          <w:rFonts w:hint="eastAsia"/>
          <w:lang w:val="en-US" w:eastAsia="zh-CN"/>
        </w:rPr>
      </w:pPr>
    </w:p>
    <w:p>
      <w:pPr>
        <w:rPr>
          <w:rFonts w:hint="eastAsia"/>
          <w:lang w:val="en-US" w:eastAsia="zh-CN"/>
        </w:rPr>
      </w:pPr>
    </w:p>
    <w:p>
      <w:pPr>
        <w:pStyle w:val="3"/>
        <w:rPr>
          <w:rFonts w:hint="eastAsia"/>
          <w:lang w:val="en-US" w:eastAsia="zh-CN"/>
        </w:rPr>
      </w:pPr>
      <w:bookmarkStart w:id="36" w:name="_Toc26076"/>
      <w:r>
        <w:rPr>
          <w:rFonts w:hint="eastAsia"/>
          <w:lang w:val="en-US" w:eastAsia="zh-CN"/>
        </w:rPr>
        <w:t>3.10 Use Cases 用例</w:t>
      </w:r>
      <w:bookmarkEnd w:id="36"/>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37" w:name="_Toc17352"/>
      <w:r>
        <w:rPr>
          <w:rFonts w:hint="eastAsia"/>
          <w:lang w:val="en-US" w:eastAsia="zh-CN"/>
        </w:rPr>
        <w:t>4 教程 tutorials</w:t>
      </w:r>
      <w:bookmarkEnd w:id="37"/>
    </w:p>
    <w:p>
      <w:pPr>
        <w:pStyle w:val="3"/>
        <w:rPr>
          <w:rFonts w:hint="eastAsia"/>
          <w:lang w:val="en-US" w:eastAsia="zh-CN"/>
        </w:rPr>
      </w:pPr>
      <w:bookmarkStart w:id="38" w:name="_Toc28088"/>
      <w:r>
        <w:rPr>
          <w:rFonts w:hint="eastAsia"/>
          <w:lang w:val="en-US" w:eastAsia="zh-CN"/>
        </w:rPr>
        <w:t>4.1 Writing Your First Application 第一个应用</w:t>
      </w:r>
      <w:bookmarkEnd w:id="38"/>
    </w:p>
    <w:p>
      <w:pPr>
        <w:rPr>
          <w:rFonts w:hint="eastAsia"/>
          <w:lang w:val="en-US" w:eastAsia="zh-CN"/>
        </w:rPr>
      </w:pPr>
    </w:p>
    <w:p>
      <w:pPr>
        <w:pStyle w:val="3"/>
        <w:rPr>
          <w:rFonts w:hint="eastAsia"/>
          <w:lang w:val="en-US" w:eastAsia="zh-CN"/>
        </w:rPr>
      </w:pPr>
      <w:bookmarkStart w:id="39" w:name="_Toc9850"/>
      <w:r>
        <w:rPr>
          <w:rFonts w:hint="eastAsia"/>
          <w:lang w:val="en-US" w:eastAsia="zh-CN"/>
        </w:rPr>
        <w:t>4.2 Building Your First Network 第一个网络</w:t>
      </w:r>
      <w:bookmarkEnd w:id="39"/>
    </w:p>
    <w:p>
      <w:pPr>
        <w:rPr>
          <w:rFonts w:hint="eastAsia"/>
          <w:lang w:val="en-US" w:eastAsia="zh-CN"/>
        </w:rPr>
      </w:pPr>
    </w:p>
    <w:p>
      <w:pPr>
        <w:pStyle w:val="3"/>
        <w:rPr>
          <w:rFonts w:hint="eastAsia"/>
          <w:lang w:val="en-US" w:eastAsia="zh-CN"/>
        </w:rPr>
      </w:pPr>
      <w:bookmarkStart w:id="40" w:name="_Toc4975"/>
      <w:r>
        <w:rPr>
          <w:rFonts w:hint="eastAsia"/>
          <w:lang w:val="en-US" w:eastAsia="zh-CN"/>
        </w:rPr>
        <w:t>4.3 Adding an Org to a Channel  子链中增加一个组织</w:t>
      </w:r>
      <w:bookmarkEnd w:id="40"/>
    </w:p>
    <w:p>
      <w:pPr>
        <w:rPr>
          <w:rFonts w:hint="eastAsia"/>
          <w:lang w:val="en-US" w:eastAsia="zh-CN"/>
        </w:rPr>
      </w:pPr>
    </w:p>
    <w:p>
      <w:pPr>
        <w:pStyle w:val="3"/>
        <w:rPr>
          <w:rFonts w:hint="eastAsia"/>
          <w:lang w:val="en-US" w:eastAsia="zh-CN"/>
        </w:rPr>
      </w:pPr>
      <w:bookmarkStart w:id="41" w:name="_Toc5649"/>
      <w:r>
        <w:rPr>
          <w:rFonts w:hint="eastAsia"/>
          <w:lang w:val="en-US" w:eastAsia="zh-CN"/>
        </w:rPr>
        <w:t>4.4 Upgrading Your Network Components 升级网络组件</w:t>
      </w:r>
      <w:bookmarkEnd w:id="41"/>
    </w:p>
    <w:p>
      <w:pPr>
        <w:rPr>
          <w:rFonts w:hint="eastAsia"/>
          <w:lang w:val="en-US" w:eastAsia="zh-CN"/>
        </w:rPr>
      </w:pPr>
    </w:p>
    <w:p>
      <w:pPr>
        <w:pStyle w:val="3"/>
        <w:rPr>
          <w:rFonts w:hint="eastAsia"/>
          <w:lang w:val="en-US" w:eastAsia="zh-CN"/>
        </w:rPr>
      </w:pPr>
      <w:bookmarkStart w:id="42" w:name="_Toc17430"/>
      <w:r>
        <w:rPr>
          <w:rFonts w:hint="eastAsia"/>
          <w:lang w:val="en-US" w:eastAsia="zh-CN"/>
        </w:rPr>
        <w:t>4.5 Using Private Data in Fabric 使用链码私有数据</w:t>
      </w:r>
      <w:bookmarkEnd w:id="42"/>
    </w:p>
    <w:p>
      <w:pPr>
        <w:rPr>
          <w:rFonts w:hint="eastAsia"/>
          <w:lang w:val="en-US" w:eastAsia="zh-CN"/>
        </w:rPr>
      </w:pPr>
    </w:p>
    <w:p>
      <w:pPr>
        <w:pStyle w:val="3"/>
        <w:rPr>
          <w:rFonts w:hint="eastAsia"/>
          <w:lang w:val="en-US" w:eastAsia="zh-CN"/>
        </w:rPr>
      </w:pPr>
      <w:bookmarkStart w:id="43" w:name="_Toc8439"/>
      <w:r>
        <w:rPr>
          <w:rFonts w:hint="eastAsia"/>
          <w:lang w:val="en-US" w:eastAsia="zh-CN"/>
        </w:rPr>
        <w:t>4.6 Chaincode Tutorials 链码实例</w:t>
      </w:r>
      <w:bookmarkEnd w:id="43"/>
    </w:p>
    <w:p>
      <w:pPr>
        <w:rPr>
          <w:rFonts w:hint="eastAsia"/>
          <w:lang w:val="en-US" w:eastAsia="zh-CN"/>
        </w:rPr>
      </w:pPr>
    </w:p>
    <w:p>
      <w:pPr>
        <w:pStyle w:val="3"/>
        <w:rPr>
          <w:rFonts w:hint="eastAsia"/>
          <w:lang w:val="en-US" w:eastAsia="zh-CN"/>
        </w:rPr>
      </w:pPr>
      <w:bookmarkStart w:id="44" w:name="_Toc31602"/>
      <w:r>
        <w:rPr>
          <w:rFonts w:hint="eastAsia"/>
          <w:lang w:val="en-US" w:eastAsia="zh-CN"/>
        </w:rPr>
        <w:t>4.7 Chaincode for Developers 开发链码</w:t>
      </w:r>
      <w:bookmarkEnd w:id="44"/>
    </w:p>
    <w:p>
      <w:pPr>
        <w:rPr>
          <w:rFonts w:hint="eastAsia"/>
          <w:lang w:val="en-US" w:eastAsia="zh-CN"/>
        </w:rPr>
      </w:pPr>
    </w:p>
    <w:p>
      <w:pPr>
        <w:pStyle w:val="3"/>
        <w:rPr>
          <w:rFonts w:hint="eastAsia"/>
          <w:lang w:val="en-US" w:eastAsia="zh-CN"/>
        </w:rPr>
      </w:pPr>
      <w:bookmarkStart w:id="45" w:name="_Toc26330"/>
      <w:r>
        <w:rPr>
          <w:rFonts w:hint="eastAsia"/>
          <w:lang w:val="en-US" w:eastAsia="zh-CN"/>
        </w:rPr>
        <w:t>4.8 Chaincode for Operators 运营链码</w:t>
      </w:r>
      <w:bookmarkEnd w:id="45"/>
    </w:p>
    <w:p>
      <w:pPr>
        <w:rPr>
          <w:rFonts w:hint="eastAsia"/>
          <w:lang w:val="en-US" w:eastAsia="zh-CN"/>
        </w:rPr>
      </w:pPr>
    </w:p>
    <w:p>
      <w:pPr>
        <w:pStyle w:val="3"/>
        <w:rPr>
          <w:rFonts w:hint="eastAsia"/>
          <w:lang w:val="en-US" w:eastAsia="zh-CN"/>
        </w:rPr>
      </w:pPr>
      <w:bookmarkStart w:id="46" w:name="_Toc2446"/>
      <w:r>
        <w:rPr>
          <w:rFonts w:hint="eastAsia"/>
          <w:lang w:val="en-US" w:eastAsia="zh-CN"/>
        </w:rPr>
        <w:t>4.9 System Chaincode Plugins 系统链码插件</w:t>
      </w:r>
      <w:bookmarkEnd w:id="46"/>
    </w:p>
    <w:p>
      <w:pPr>
        <w:rPr>
          <w:rFonts w:hint="eastAsia"/>
          <w:lang w:val="en-US" w:eastAsia="zh-CN"/>
        </w:rPr>
      </w:pPr>
    </w:p>
    <w:p>
      <w:pPr>
        <w:pStyle w:val="3"/>
        <w:rPr>
          <w:rFonts w:hint="eastAsia"/>
          <w:lang w:val="en-US" w:eastAsia="zh-CN"/>
        </w:rPr>
      </w:pPr>
      <w:bookmarkStart w:id="47" w:name="_Toc12893"/>
      <w:r>
        <w:rPr>
          <w:rFonts w:hint="eastAsia"/>
          <w:lang w:val="en-US" w:eastAsia="zh-CN"/>
        </w:rPr>
        <w:t>4.10 Using CouchDB 使用Videos</w:t>
      </w:r>
      <w:bookmarkEnd w:id="47"/>
    </w:p>
    <w:p>
      <w:pPr>
        <w:rPr>
          <w:rFonts w:hint="eastAsia"/>
          <w:lang w:val="en-US" w:eastAsia="zh-CN"/>
        </w:rPr>
      </w:pPr>
    </w:p>
    <w:p>
      <w:pPr>
        <w:pStyle w:val="3"/>
        <w:rPr>
          <w:rFonts w:hint="eastAsia"/>
          <w:lang w:val="en-US" w:eastAsia="zh-CN"/>
        </w:rPr>
      </w:pPr>
      <w:bookmarkStart w:id="48" w:name="_Toc1564"/>
      <w:r>
        <w:rPr>
          <w:rFonts w:hint="eastAsia"/>
          <w:lang w:val="en-US" w:eastAsia="zh-CN"/>
        </w:rPr>
        <w:t>4.11 Videos 视频</w:t>
      </w:r>
      <w:bookmarkEnd w:id="48"/>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49" w:name="_Toc23944"/>
      <w:r>
        <w:rPr>
          <w:rFonts w:hint="eastAsia"/>
          <w:lang w:val="en-US" w:eastAsia="zh-CN"/>
        </w:rPr>
        <w:t>5 运营指导 operation guides</w:t>
      </w:r>
      <w:bookmarkEnd w:id="49"/>
    </w:p>
    <w:p>
      <w:pPr>
        <w:pStyle w:val="3"/>
        <w:rPr>
          <w:rFonts w:hint="eastAsia"/>
          <w:lang w:val="en-US" w:eastAsia="zh-CN"/>
        </w:rPr>
      </w:pPr>
      <w:bookmarkStart w:id="50" w:name="_Toc26557"/>
      <w:r>
        <w:rPr>
          <w:rFonts w:hint="eastAsia"/>
          <w:lang w:val="en-US" w:eastAsia="zh-CN"/>
        </w:rPr>
        <w:t>5.1 Upgrading to the Newest Version of Fabric</w:t>
      </w:r>
      <w:bookmarkEnd w:id="50"/>
    </w:p>
    <w:p>
      <w:pPr>
        <w:rPr>
          <w:rFonts w:hint="eastAsia"/>
          <w:lang w:val="en-US" w:eastAsia="zh-CN"/>
        </w:rPr>
      </w:pPr>
    </w:p>
    <w:p>
      <w:pPr>
        <w:pStyle w:val="3"/>
        <w:rPr>
          <w:rFonts w:hint="eastAsia"/>
          <w:lang w:val="en-US" w:eastAsia="zh-CN"/>
        </w:rPr>
      </w:pPr>
      <w:bookmarkStart w:id="51" w:name="_Toc15967"/>
      <w:r>
        <w:rPr>
          <w:rFonts w:hint="eastAsia"/>
          <w:lang w:val="en-US" w:eastAsia="zh-CN"/>
        </w:rPr>
        <w:t>5.2 Updating a Channel Configuration</w:t>
      </w:r>
      <w:bookmarkEnd w:id="51"/>
    </w:p>
    <w:p>
      <w:pPr>
        <w:rPr>
          <w:rFonts w:hint="eastAsia"/>
          <w:lang w:val="en-US" w:eastAsia="zh-CN"/>
        </w:rPr>
      </w:pPr>
    </w:p>
    <w:p>
      <w:pPr>
        <w:pStyle w:val="3"/>
        <w:rPr>
          <w:rFonts w:hint="eastAsia"/>
          <w:lang w:val="en-US" w:eastAsia="zh-CN"/>
        </w:rPr>
      </w:pPr>
      <w:bookmarkStart w:id="52" w:name="_Toc9892"/>
      <w:r>
        <w:rPr>
          <w:rFonts w:hint="eastAsia"/>
          <w:lang w:val="en-US" w:eastAsia="zh-CN"/>
        </w:rPr>
        <w:t>5.3 Membership Service Providers (MSP)</w:t>
      </w:r>
      <w:bookmarkEnd w:id="52"/>
    </w:p>
    <w:p>
      <w:pPr>
        <w:rPr>
          <w:rFonts w:hint="eastAsia"/>
          <w:lang w:val="en-US" w:eastAsia="zh-CN"/>
        </w:rPr>
      </w:pPr>
    </w:p>
    <w:p>
      <w:pPr>
        <w:pStyle w:val="3"/>
        <w:rPr>
          <w:rFonts w:hint="eastAsia"/>
          <w:lang w:val="en-US" w:eastAsia="zh-CN"/>
        </w:rPr>
      </w:pPr>
      <w:bookmarkStart w:id="53" w:name="_Toc1418"/>
      <w:r>
        <w:rPr>
          <w:rFonts w:hint="eastAsia"/>
          <w:lang w:val="en-US" w:eastAsia="zh-CN"/>
        </w:rPr>
        <w:t>5.4 Channel Configuration (configtx)</w:t>
      </w:r>
      <w:bookmarkEnd w:id="53"/>
    </w:p>
    <w:p>
      <w:pPr>
        <w:rPr>
          <w:rFonts w:hint="eastAsia"/>
          <w:lang w:val="en-US" w:eastAsia="zh-CN"/>
        </w:rPr>
      </w:pPr>
    </w:p>
    <w:p>
      <w:pPr>
        <w:pStyle w:val="3"/>
        <w:rPr>
          <w:rFonts w:hint="eastAsia"/>
          <w:lang w:val="en-US" w:eastAsia="zh-CN"/>
        </w:rPr>
      </w:pPr>
      <w:bookmarkStart w:id="54" w:name="_Toc19756"/>
      <w:r>
        <w:rPr>
          <w:rFonts w:hint="eastAsia"/>
          <w:lang w:val="en-US" w:eastAsia="zh-CN"/>
        </w:rPr>
        <w:t>5.5 Endorsement policies</w:t>
      </w:r>
      <w:bookmarkEnd w:id="54"/>
    </w:p>
    <w:p>
      <w:pPr>
        <w:rPr>
          <w:rFonts w:hint="eastAsia"/>
          <w:lang w:val="en-US" w:eastAsia="zh-CN"/>
        </w:rPr>
      </w:pPr>
    </w:p>
    <w:p>
      <w:pPr>
        <w:pStyle w:val="3"/>
        <w:rPr>
          <w:rFonts w:hint="eastAsia"/>
          <w:lang w:val="en-US" w:eastAsia="zh-CN"/>
        </w:rPr>
      </w:pPr>
      <w:bookmarkStart w:id="55" w:name="_Toc1786"/>
      <w:r>
        <w:rPr>
          <w:rFonts w:hint="eastAsia"/>
          <w:lang w:val="en-US" w:eastAsia="zh-CN"/>
        </w:rPr>
        <w:t>5.6 Pluggable transaction endorsement and validation</w:t>
      </w:r>
      <w:bookmarkEnd w:id="55"/>
    </w:p>
    <w:p>
      <w:pPr>
        <w:rPr>
          <w:rFonts w:hint="eastAsia"/>
          <w:lang w:val="en-US" w:eastAsia="zh-CN"/>
        </w:rPr>
      </w:pPr>
    </w:p>
    <w:p>
      <w:pPr>
        <w:pStyle w:val="3"/>
        <w:rPr>
          <w:rFonts w:hint="eastAsia"/>
          <w:lang w:val="en-US" w:eastAsia="zh-CN"/>
        </w:rPr>
      </w:pPr>
      <w:bookmarkStart w:id="56" w:name="_Toc11873"/>
      <w:r>
        <w:rPr>
          <w:rFonts w:hint="eastAsia"/>
          <w:lang w:val="en-US" w:eastAsia="zh-CN"/>
        </w:rPr>
        <w:t>5.7 Access Control Lists (ACL)</w:t>
      </w:r>
      <w:bookmarkEnd w:id="56"/>
    </w:p>
    <w:p>
      <w:pPr>
        <w:rPr>
          <w:rFonts w:hint="eastAsia"/>
          <w:lang w:val="en-US" w:eastAsia="zh-CN"/>
        </w:rPr>
      </w:pPr>
    </w:p>
    <w:p>
      <w:pPr>
        <w:pStyle w:val="3"/>
        <w:rPr>
          <w:rFonts w:hint="eastAsia"/>
          <w:lang w:val="en-US" w:eastAsia="zh-CN"/>
        </w:rPr>
      </w:pPr>
      <w:bookmarkStart w:id="57" w:name="_Toc25833"/>
      <w:r>
        <w:rPr>
          <w:rFonts w:hint="eastAsia"/>
          <w:lang w:val="en-US" w:eastAsia="zh-CN"/>
        </w:rPr>
        <w:t>5.8 Error handling</w:t>
      </w:r>
      <w:bookmarkEnd w:id="57"/>
    </w:p>
    <w:p>
      <w:pPr>
        <w:rPr>
          <w:rFonts w:hint="eastAsia"/>
          <w:lang w:val="en-US" w:eastAsia="zh-CN"/>
        </w:rPr>
      </w:pPr>
    </w:p>
    <w:p>
      <w:pPr>
        <w:pStyle w:val="3"/>
        <w:rPr>
          <w:rFonts w:hint="eastAsia"/>
          <w:lang w:val="en-US" w:eastAsia="zh-CN"/>
        </w:rPr>
      </w:pPr>
      <w:bookmarkStart w:id="58" w:name="_Toc31114"/>
      <w:r>
        <w:rPr>
          <w:rFonts w:hint="eastAsia"/>
          <w:lang w:val="en-US" w:eastAsia="zh-CN"/>
        </w:rPr>
        <w:t>5.9 Logging Control</w:t>
      </w:r>
      <w:bookmarkEnd w:id="58"/>
    </w:p>
    <w:p>
      <w:pPr>
        <w:rPr>
          <w:rFonts w:hint="eastAsia"/>
          <w:lang w:val="en-US" w:eastAsia="zh-CN"/>
        </w:rPr>
      </w:pPr>
    </w:p>
    <w:p>
      <w:pPr>
        <w:pStyle w:val="3"/>
        <w:rPr>
          <w:rFonts w:hint="eastAsia"/>
          <w:lang w:val="en-US" w:eastAsia="zh-CN"/>
        </w:rPr>
      </w:pPr>
      <w:bookmarkStart w:id="59" w:name="_Toc6058"/>
      <w:r>
        <w:rPr>
          <w:rFonts w:hint="eastAsia"/>
          <w:lang w:val="en-US" w:eastAsia="zh-CN"/>
        </w:rPr>
        <w:t>5.10 Securing Communication With Transport Layer Security (TLS)</w:t>
      </w:r>
      <w:bookmarkEnd w:id="59"/>
    </w:p>
    <w:p>
      <w:pPr>
        <w:rPr>
          <w:rFonts w:hint="eastAsia"/>
          <w:lang w:val="en-US" w:eastAsia="zh-CN"/>
        </w:rPr>
      </w:pPr>
    </w:p>
    <w:p>
      <w:pPr>
        <w:pStyle w:val="3"/>
        <w:rPr>
          <w:rFonts w:hint="eastAsia"/>
          <w:lang w:val="en-US" w:eastAsia="zh-CN"/>
        </w:rPr>
      </w:pPr>
      <w:bookmarkStart w:id="60" w:name="_Toc23344"/>
      <w:r>
        <w:rPr>
          <w:rFonts w:hint="eastAsia"/>
          <w:lang w:val="en-US" w:eastAsia="zh-CN"/>
        </w:rPr>
        <w:t>5.11 Bringing up a Kafka-based Ordering Service</w:t>
      </w:r>
      <w:bookmarkEnd w:id="60"/>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61" w:name="_Toc24864"/>
      <w:r>
        <w:rPr>
          <w:rFonts w:hint="eastAsia"/>
          <w:lang w:val="en-US" w:eastAsia="zh-CN"/>
        </w:rPr>
        <w:t>6 相关命令 commands reference</w:t>
      </w:r>
      <w:bookmarkEnd w:id="61"/>
      <w:r>
        <w:rPr>
          <w:rFonts w:hint="eastAsia"/>
          <w:lang w:val="en-US" w:eastAsia="zh-CN"/>
        </w:rPr>
        <w:t xml:space="preserve"> </w:t>
      </w:r>
    </w:p>
    <w:p>
      <w:pPr>
        <w:pStyle w:val="3"/>
        <w:rPr>
          <w:rFonts w:hint="eastAsia"/>
          <w:lang w:val="en-US" w:eastAsia="zh-CN"/>
        </w:rPr>
      </w:pPr>
      <w:bookmarkStart w:id="62" w:name="_Toc7993"/>
      <w:r>
        <w:rPr>
          <w:rFonts w:hint="eastAsia"/>
          <w:lang w:val="en-US" w:eastAsia="zh-CN"/>
        </w:rPr>
        <w:t>6.1 peer</w:t>
      </w:r>
      <w:bookmarkEnd w:id="62"/>
    </w:p>
    <w:p>
      <w:pPr>
        <w:rPr>
          <w:rFonts w:hint="eastAsia"/>
          <w:lang w:val="en-US" w:eastAsia="zh-CN"/>
        </w:rPr>
      </w:pPr>
    </w:p>
    <w:p>
      <w:pPr>
        <w:pStyle w:val="3"/>
        <w:rPr>
          <w:rFonts w:hint="eastAsia"/>
          <w:lang w:val="en-US" w:eastAsia="zh-CN"/>
        </w:rPr>
      </w:pPr>
      <w:bookmarkStart w:id="63" w:name="_Toc28893"/>
      <w:r>
        <w:rPr>
          <w:rFonts w:hint="eastAsia"/>
          <w:lang w:val="en-US" w:eastAsia="zh-CN"/>
        </w:rPr>
        <w:t>6.2 peer chaincode</w:t>
      </w:r>
      <w:bookmarkEnd w:id="63"/>
    </w:p>
    <w:p>
      <w:pPr>
        <w:rPr>
          <w:rFonts w:hint="eastAsia"/>
          <w:lang w:val="en-US" w:eastAsia="zh-CN"/>
        </w:rPr>
      </w:pPr>
    </w:p>
    <w:p>
      <w:pPr>
        <w:pStyle w:val="3"/>
        <w:rPr>
          <w:rFonts w:hint="eastAsia"/>
          <w:lang w:val="en-US" w:eastAsia="zh-CN"/>
        </w:rPr>
      </w:pPr>
      <w:bookmarkStart w:id="64" w:name="_Toc9494"/>
      <w:r>
        <w:rPr>
          <w:rFonts w:hint="eastAsia"/>
          <w:lang w:val="en-US" w:eastAsia="zh-CN"/>
        </w:rPr>
        <w:t>6.3 peer channel</w:t>
      </w:r>
      <w:bookmarkEnd w:id="64"/>
    </w:p>
    <w:p>
      <w:pPr>
        <w:rPr>
          <w:rFonts w:hint="eastAsia"/>
          <w:lang w:val="en-US" w:eastAsia="zh-CN"/>
        </w:rPr>
      </w:pPr>
    </w:p>
    <w:p>
      <w:pPr>
        <w:pStyle w:val="3"/>
        <w:rPr>
          <w:rFonts w:hint="eastAsia"/>
          <w:lang w:val="en-US" w:eastAsia="zh-CN"/>
        </w:rPr>
      </w:pPr>
      <w:bookmarkStart w:id="65" w:name="_Toc26159"/>
      <w:r>
        <w:rPr>
          <w:rFonts w:hint="eastAsia"/>
          <w:lang w:val="en-US" w:eastAsia="zh-CN"/>
        </w:rPr>
        <w:t>6.4 peer version</w:t>
      </w:r>
      <w:bookmarkEnd w:id="65"/>
    </w:p>
    <w:p>
      <w:pPr>
        <w:rPr>
          <w:rFonts w:hint="eastAsia"/>
          <w:lang w:val="en-US" w:eastAsia="zh-CN"/>
        </w:rPr>
      </w:pPr>
    </w:p>
    <w:p>
      <w:pPr>
        <w:pStyle w:val="3"/>
        <w:rPr>
          <w:rFonts w:hint="eastAsia"/>
          <w:lang w:val="en-US" w:eastAsia="zh-CN"/>
        </w:rPr>
      </w:pPr>
      <w:bookmarkStart w:id="66" w:name="_Toc15885"/>
      <w:r>
        <w:rPr>
          <w:rFonts w:hint="eastAsia"/>
          <w:lang w:val="en-US" w:eastAsia="zh-CN"/>
        </w:rPr>
        <w:t>6.5 peer logging</w:t>
      </w:r>
      <w:bookmarkEnd w:id="66"/>
    </w:p>
    <w:p>
      <w:pPr>
        <w:rPr>
          <w:rFonts w:hint="eastAsia"/>
          <w:lang w:val="en-US" w:eastAsia="zh-CN"/>
        </w:rPr>
      </w:pPr>
    </w:p>
    <w:p>
      <w:pPr>
        <w:pStyle w:val="3"/>
        <w:rPr>
          <w:rFonts w:hint="eastAsia"/>
          <w:lang w:val="en-US" w:eastAsia="zh-CN"/>
        </w:rPr>
      </w:pPr>
      <w:bookmarkStart w:id="67" w:name="_Toc1960"/>
      <w:r>
        <w:rPr>
          <w:rFonts w:hint="eastAsia"/>
          <w:lang w:val="en-US" w:eastAsia="zh-CN"/>
        </w:rPr>
        <w:t>6.6 peer node</w:t>
      </w:r>
      <w:bookmarkEnd w:id="67"/>
    </w:p>
    <w:p>
      <w:pPr>
        <w:rPr>
          <w:rFonts w:hint="eastAsia"/>
          <w:lang w:val="en-US" w:eastAsia="zh-CN"/>
        </w:rPr>
      </w:pPr>
    </w:p>
    <w:p>
      <w:pPr>
        <w:pStyle w:val="3"/>
        <w:rPr>
          <w:rFonts w:hint="eastAsia"/>
          <w:lang w:val="en-US" w:eastAsia="zh-CN"/>
        </w:rPr>
      </w:pPr>
      <w:bookmarkStart w:id="68" w:name="_Toc3878"/>
      <w:r>
        <w:rPr>
          <w:rFonts w:hint="eastAsia"/>
          <w:lang w:val="en-US" w:eastAsia="zh-CN"/>
        </w:rPr>
        <w:t>6.7 configtxgen</w:t>
      </w:r>
      <w:bookmarkEnd w:id="68"/>
    </w:p>
    <w:p>
      <w:pPr>
        <w:rPr>
          <w:rFonts w:hint="eastAsia"/>
          <w:lang w:val="en-US" w:eastAsia="zh-CN"/>
        </w:rPr>
      </w:pPr>
    </w:p>
    <w:p>
      <w:pPr>
        <w:pStyle w:val="3"/>
        <w:rPr>
          <w:rFonts w:hint="eastAsia"/>
          <w:lang w:val="en-US" w:eastAsia="zh-CN"/>
        </w:rPr>
      </w:pPr>
      <w:bookmarkStart w:id="69" w:name="_Toc1003"/>
      <w:r>
        <w:rPr>
          <w:rFonts w:hint="eastAsia"/>
          <w:lang w:val="en-US" w:eastAsia="zh-CN"/>
        </w:rPr>
        <w:t>6.8 configtxlator</w:t>
      </w:r>
      <w:bookmarkEnd w:id="69"/>
    </w:p>
    <w:p>
      <w:pPr>
        <w:rPr>
          <w:rFonts w:hint="eastAsia"/>
          <w:lang w:val="en-US" w:eastAsia="zh-CN"/>
        </w:rPr>
      </w:pPr>
    </w:p>
    <w:p>
      <w:pPr>
        <w:pStyle w:val="3"/>
        <w:rPr>
          <w:rFonts w:hint="eastAsia"/>
          <w:lang w:val="en-US" w:eastAsia="zh-CN"/>
        </w:rPr>
      </w:pPr>
      <w:bookmarkStart w:id="70" w:name="_Toc6992"/>
      <w:r>
        <w:rPr>
          <w:rFonts w:hint="eastAsia"/>
          <w:lang w:val="en-US" w:eastAsia="zh-CN"/>
        </w:rPr>
        <w:t>6.9 cryptogen</w:t>
      </w:r>
      <w:bookmarkEnd w:id="70"/>
    </w:p>
    <w:p>
      <w:pPr>
        <w:rPr>
          <w:rFonts w:hint="eastAsia"/>
          <w:lang w:val="en-US" w:eastAsia="zh-CN"/>
        </w:rPr>
      </w:pPr>
    </w:p>
    <w:p>
      <w:pPr>
        <w:pStyle w:val="3"/>
        <w:rPr>
          <w:rFonts w:hint="eastAsia"/>
          <w:lang w:val="en-US" w:eastAsia="zh-CN"/>
        </w:rPr>
      </w:pPr>
      <w:bookmarkStart w:id="71" w:name="_Toc28089"/>
      <w:r>
        <w:rPr>
          <w:rFonts w:hint="eastAsia"/>
          <w:lang w:val="en-US" w:eastAsia="zh-CN"/>
        </w:rPr>
        <w:t>6.10 Service Discovery Command Line Interface (discover)</w:t>
      </w:r>
      <w:bookmarkEnd w:id="71"/>
    </w:p>
    <w:p>
      <w:pPr>
        <w:rPr>
          <w:rFonts w:hint="eastAsia"/>
          <w:lang w:val="en-US" w:eastAsia="zh-CN"/>
        </w:rPr>
      </w:pPr>
    </w:p>
    <w:p>
      <w:pPr>
        <w:pStyle w:val="3"/>
        <w:rPr>
          <w:rFonts w:hint="eastAsia"/>
          <w:lang w:val="en-US" w:eastAsia="zh-CN"/>
        </w:rPr>
      </w:pPr>
      <w:bookmarkStart w:id="72" w:name="_Toc32677"/>
      <w:r>
        <w:rPr>
          <w:rFonts w:hint="eastAsia"/>
          <w:lang w:val="en-US" w:eastAsia="zh-CN"/>
        </w:rPr>
        <w:t>6.11 Fabric-CA Commands</w:t>
      </w:r>
      <w:bookmarkEnd w:id="72"/>
    </w:p>
    <w:p>
      <w:pPr>
        <w:rPr>
          <w:rFonts w:hint="eastAsia"/>
          <w:lang w:val="en-US" w:eastAsia="zh-CN"/>
        </w:rPr>
      </w:pPr>
    </w:p>
    <w:p>
      <w:pPr>
        <w:pStyle w:val="2"/>
        <w:rPr>
          <w:rFonts w:hint="eastAsia"/>
          <w:lang w:val="en-US" w:eastAsia="zh-CN"/>
        </w:rPr>
      </w:pPr>
      <w:bookmarkStart w:id="73" w:name="_Toc30104"/>
      <w:r>
        <w:rPr>
          <w:rFonts w:hint="eastAsia"/>
          <w:lang w:val="en-US" w:eastAsia="zh-CN"/>
        </w:rPr>
        <w:t>7 相关架构 Architcture reference</w:t>
      </w:r>
      <w:bookmarkEnd w:id="73"/>
      <w:r>
        <w:rPr>
          <w:rFonts w:hint="eastAsia"/>
          <w:lang w:val="en-US" w:eastAsia="zh-CN"/>
        </w:rPr>
        <w:t xml:space="preserve"> </w:t>
      </w:r>
    </w:p>
    <w:p>
      <w:pPr>
        <w:pStyle w:val="3"/>
        <w:rPr>
          <w:rFonts w:hint="eastAsia"/>
          <w:lang w:val="en-US" w:eastAsia="zh-CN"/>
        </w:rPr>
      </w:pPr>
      <w:r>
        <w:rPr>
          <w:rFonts w:hint="eastAsia"/>
          <w:lang w:val="en-US" w:eastAsia="zh-CN"/>
        </w:rPr>
        <w:t xml:space="preserve"> </w:t>
      </w:r>
      <w:bookmarkStart w:id="74" w:name="_Toc31497"/>
      <w:r>
        <w:rPr>
          <w:rFonts w:hint="eastAsia"/>
          <w:lang w:val="en-US" w:eastAsia="zh-CN"/>
        </w:rPr>
        <w:t>7.1 Architecture Explained</w:t>
      </w:r>
      <w:bookmarkEnd w:id="74"/>
    </w:p>
    <w:p>
      <w:pPr>
        <w:rPr>
          <w:rFonts w:hint="eastAsia"/>
          <w:lang w:val="en-US" w:eastAsia="zh-CN"/>
        </w:rPr>
      </w:pPr>
    </w:p>
    <w:p>
      <w:pPr>
        <w:pStyle w:val="3"/>
        <w:rPr>
          <w:rFonts w:hint="eastAsia"/>
          <w:lang w:val="en-US" w:eastAsia="zh-CN"/>
        </w:rPr>
      </w:pPr>
      <w:bookmarkStart w:id="75" w:name="_Toc13709"/>
      <w:r>
        <w:rPr>
          <w:rFonts w:hint="eastAsia"/>
          <w:lang w:val="en-US" w:eastAsia="zh-CN"/>
        </w:rPr>
        <w:t>7.2 Transaction Flow</w:t>
      </w:r>
      <w:bookmarkEnd w:id="75"/>
    </w:p>
    <w:p>
      <w:pPr>
        <w:rPr>
          <w:rFonts w:hint="eastAsia"/>
          <w:lang w:val="en-US" w:eastAsia="zh-CN"/>
        </w:rPr>
      </w:pPr>
    </w:p>
    <w:p>
      <w:pPr>
        <w:pStyle w:val="3"/>
        <w:rPr>
          <w:rFonts w:hint="eastAsia"/>
          <w:lang w:val="en-US" w:eastAsia="zh-CN"/>
        </w:rPr>
      </w:pPr>
      <w:bookmarkStart w:id="76" w:name="_Toc25453"/>
      <w:r>
        <w:rPr>
          <w:rFonts w:hint="eastAsia"/>
          <w:lang w:val="en-US" w:eastAsia="zh-CN"/>
        </w:rPr>
        <w:t>7.3 Hyperledger Fabric CA's User Guide</w:t>
      </w:r>
      <w:bookmarkEnd w:id="76"/>
    </w:p>
    <w:p>
      <w:pPr>
        <w:rPr>
          <w:rFonts w:hint="eastAsia"/>
          <w:lang w:val="en-US" w:eastAsia="zh-CN"/>
        </w:rPr>
      </w:pPr>
    </w:p>
    <w:p>
      <w:pPr>
        <w:pStyle w:val="3"/>
        <w:rPr>
          <w:rFonts w:hint="eastAsia"/>
          <w:lang w:val="en-US" w:eastAsia="zh-CN"/>
        </w:rPr>
      </w:pPr>
      <w:bookmarkStart w:id="77" w:name="_Toc18361"/>
      <w:r>
        <w:rPr>
          <w:rFonts w:hint="eastAsia"/>
          <w:lang w:val="en-US" w:eastAsia="zh-CN"/>
        </w:rPr>
        <w:t>7.4 Hyperledger Fabric SDKs</w:t>
      </w:r>
      <w:bookmarkEnd w:id="77"/>
    </w:p>
    <w:p>
      <w:pPr>
        <w:rPr>
          <w:rFonts w:hint="eastAsia"/>
          <w:lang w:val="en-US" w:eastAsia="zh-CN"/>
        </w:rPr>
      </w:pPr>
    </w:p>
    <w:p>
      <w:pPr>
        <w:pStyle w:val="3"/>
        <w:rPr>
          <w:rFonts w:hint="eastAsia"/>
          <w:lang w:val="en-US" w:eastAsia="zh-CN"/>
        </w:rPr>
      </w:pPr>
      <w:bookmarkStart w:id="78" w:name="_Toc32381"/>
      <w:r>
        <w:rPr>
          <w:rFonts w:hint="eastAsia"/>
          <w:lang w:val="en-US" w:eastAsia="zh-CN"/>
        </w:rPr>
        <w:t>7.5 Service Discovery</w:t>
      </w:r>
      <w:bookmarkEnd w:id="78"/>
    </w:p>
    <w:p>
      <w:pPr>
        <w:rPr>
          <w:rFonts w:hint="eastAsia"/>
          <w:lang w:val="en-US" w:eastAsia="zh-CN"/>
        </w:rPr>
      </w:pPr>
    </w:p>
    <w:p>
      <w:pPr>
        <w:pStyle w:val="3"/>
        <w:rPr>
          <w:rFonts w:hint="eastAsia"/>
          <w:lang w:val="en-US" w:eastAsia="zh-CN"/>
        </w:rPr>
      </w:pPr>
      <w:bookmarkStart w:id="79" w:name="_Toc26339"/>
      <w:r>
        <w:rPr>
          <w:rFonts w:hint="eastAsia"/>
          <w:lang w:val="en-US" w:eastAsia="zh-CN"/>
        </w:rPr>
        <w:t>7.6 Channels</w:t>
      </w:r>
      <w:bookmarkEnd w:id="79"/>
    </w:p>
    <w:p>
      <w:pPr>
        <w:rPr>
          <w:rFonts w:hint="eastAsia"/>
          <w:lang w:val="en-US" w:eastAsia="zh-CN"/>
        </w:rPr>
      </w:pPr>
    </w:p>
    <w:p>
      <w:pPr>
        <w:pStyle w:val="3"/>
        <w:rPr>
          <w:rFonts w:hint="eastAsia"/>
          <w:lang w:val="en-US" w:eastAsia="zh-CN"/>
        </w:rPr>
      </w:pPr>
      <w:bookmarkStart w:id="80" w:name="_Toc8335"/>
      <w:r>
        <w:rPr>
          <w:rFonts w:hint="eastAsia"/>
          <w:lang w:val="en-US" w:eastAsia="zh-CN"/>
        </w:rPr>
        <w:t>7.7 Capability Requirements</w:t>
      </w:r>
      <w:bookmarkEnd w:id="80"/>
    </w:p>
    <w:p>
      <w:pPr>
        <w:rPr>
          <w:rFonts w:hint="eastAsia"/>
          <w:lang w:val="en-US" w:eastAsia="zh-CN"/>
        </w:rPr>
      </w:pPr>
    </w:p>
    <w:p>
      <w:pPr>
        <w:pStyle w:val="3"/>
        <w:rPr>
          <w:rFonts w:hint="eastAsia"/>
          <w:lang w:val="en-US" w:eastAsia="zh-CN"/>
        </w:rPr>
      </w:pPr>
      <w:bookmarkStart w:id="81" w:name="_Toc4135"/>
      <w:r>
        <w:rPr>
          <w:rFonts w:hint="eastAsia"/>
          <w:lang w:val="en-US" w:eastAsia="zh-CN"/>
        </w:rPr>
        <w:t>7.8 CouchDB as the State Database</w:t>
      </w:r>
      <w:bookmarkEnd w:id="81"/>
    </w:p>
    <w:p>
      <w:pPr>
        <w:rPr>
          <w:rFonts w:hint="eastAsia"/>
          <w:lang w:val="en-US" w:eastAsia="zh-CN"/>
        </w:rPr>
      </w:pPr>
    </w:p>
    <w:p>
      <w:pPr>
        <w:pStyle w:val="3"/>
        <w:rPr>
          <w:rFonts w:hint="eastAsia"/>
          <w:lang w:val="en-US" w:eastAsia="zh-CN"/>
        </w:rPr>
      </w:pPr>
      <w:bookmarkStart w:id="82" w:name="_Toc19447"/>
      <w:r>
        <w:rPr>
          <w:rFonts w:hint="eastAsia"/>
          <w:lang w:val="en-US" w:eastAsia="zh-CN"/>
        </w:rPr>
        <w:t>7.9 Peer channel-based event services</w:t>
      </w:r>
      <w:bookmarkEnd w:id="82"/>
    </w:p>
    <w:p>
      <w:pPr>
        <w:rPr>
          <w:rFonts w:hint="eastAsia"/>
          <w:lang w:val="en-US" w:eastAsia="zh-CN"/>
        </w:rPr>
      </w:pPr>
    </w:p>
    <w:p>
      <w:pPr>
        <w:pStyle w:val="3"/>
        <w:rPr>
          <w:rFonts w:hint="eastAsia"/>
          <w:lang w:val="en-US" w:eastAsia="zh-CN"/>
        </w:rPr>
      </w:pPr>
      <w:bookmarkStart w:id="83" w:name="_Toc6000"/>
      <w:r>
        <w:rPr>
          <w:rFonts w:hint="eastAsia"/>
          <w:lang w:val="en-US" w:eastAsia="zh-CN"/>
        </w:rPr>
        <w:t>7.10 Private Data</w:t>
      </w:r>
      <w:bookmarkEnd w:id="83"/>
    </w:p>
    <w:p>
      <w:pPr>
        <w:rPr>
          <w:rFonts w:hint="eastAsia"/>
          <w:lang w:val="en-US" w:eastAsia="zh-CN"/>
        </w:rPr>
      </w:pPr>
    </w:p>
    <w:p>
      <w:pPr>
        <w:pStyle w:val="3"/>
        <w:rPr>
          <w:rFonts w:hint="eastAsia"/>
          <w:lang w:val="en-US" w:eastAsia="zh-CN"/>
        </w:rPr>
      </w:pPr>
      <w:bookmarkStart w:id="84" w:name="_Toc7228"/>
      <w:r>
        <w:rPr>
          <w:rFonts w:hint="eastAsia"/>
          <w:lang w:val="en-US" w:eastAsia="zh-CN"/>
        </w:rPr>
        <w:t>7.11 Read-Write set semantics</w:t>
      </w:r>
      <w:bookmarkEnd w:id="84"/>
    </w:p>
    <w:p>
      <w:pPr>
        <w:rPr>
          <w:rFonts w:hint="eastAsia"/>
          <w:lang w:val="en-US" w:eastAsia="zh-CN"/>
        </w:rPr>
      </w:pPr>
    </w:p>
    <w:p>
      <w:pPr>
        <w:pStyle w:val="3"/>
        <w:rPr>
          <w:rFonts w:hint="eastAsia"/>
          <w:lang w:val="en-US" w:eastAsia="zh-CN"/>
        </w:rPr>
      </w:pPr>
      <w:bookmarkStart w:id="85" w:name="_Toc27745"/>
      <w:r>
        <w:rPr>
          <w:rFonts w:hint="eastAsia"/>
          <w:lang w:val="en-US" w:eastAsia="zh-CN"/>
        </w:rPr>
        <w:t>7.12 Gossip data dissemination protocol</w:t>
      </w:r>
      <w:bookmarkEnd w:id="85"/>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86" w:name="_Toc25541"/>
      <w:r>
        <w:rPr>
          <w:rFonts w:hint="eastAsia"/>
          <w:lang w:val="en-US" w:eastAsia="zh-CN"/>
        </w:rPr>
        <w:t>8 常见问题 frequently asked questions</w:t>
      </w:r>
      <w:bookmarkEnd w:id="86"/>
      <w:r>
        <w:rPr>
          <w:rFonts w:hint="eastAsia"/>
          <w:lang w:val="en-US" w:eastAsia="zh-CN"/>
        </w:rPr>
        <w:t xml:space="preserve"> </w:t>
      </w:r>
    </w:p>
    <w:p>
      <w:pPr>
        <w:rPr>
          <w:rFonts w:hint="eastAsia"/>
          <w:lang w:val="en-US" w:eastAsia="zh-CN"/>
        </w:rPr>
      </w:pPr>
    </w:p>
    <w:p>
      <w:pPr>
        <w:pStyle w:val="2"/>
        <w:rPr>
          <w:rFonts w:hint="eastAsia"/>
          <w:lang w:val="en-US" w:eastAsia="zh-CN"/>
        </w:rPr>
      </w:pPr>
      <w:bookmarkStart w:id="87" w:name="_Toc31700"/>
      <w:r>
        <w:rPr>
          <w:rFonts w:hint="eastAsia"/>
          <w:lang w:val="en-US" w:eastAsia="zh-CN"/>
        </w:rPr>
        <w:t>9 代码贡献 contributions  welcome</w:t>
      </w:r>
      <w:bookmarkEnd w:id="87"/>
    </w:p>
    <w:p>
      <w:pPr>
        <w:rPr>
          <w:rFonts w:hint="eastAsia"/>
          <w:lang w:val="en-US" w:eastAsia="zh-CN"/>
        </w:rPr>
      </w:pPr>
      <w:r>
        <w:rPr>
          <w:rFonts w:hint="eastAsia"/>
          <w:lang w:val="en-US" w:eastAsia="zh-CN"/>
        </w:rPr>
        <w:t>见fabric 贡献文档</w:t>
      </w:r>
    </w:p>
    <w:p>
      <w:pPr>
        <w:rPr>
          <w:rFonts w:hint="eastAsia"/>
          <w:lang w:val="en-US" w:eastAsia="zh-CN"/>
        </w:rPr>
      </w:pPr>
    </w:p>
    <w:p>
      <w:pPr>
        <w:pStyle w:val="2"/>
        <w:rPr>
          <w:rFonts w:hint="eastAsia"/>
          <w:lang w:val="en-US" w:eastAsia="zh-CN"/>
        </w:rPr>
      </w:pPr>
      <w:bookmarkStart w:id="88" w:name="_Toc22502"/>
      <w:r>
        <w:rPr>
          <w:rFonts w:hint="eastAsia"/>
          <w:lang w:val="en-US" w:eastAsia="zh-CN"/>
        </w:rPr>
        <w:t>10 术语 glossary</w:t>
      </w:r>
      <w:bookmarkEnd w:id="88"/>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89" w:name="_Toc14883"/>
      <w:r>
        <w:rPr>
          <w:rFonts w:hint="eastAsia"/>
          <w:lang w:val="en-US" w:eastAsia="zh-CN"/>
        </w:rPr>
        <w:t>11 其他</w:t>
      </w:r>
      <w:bookmarkEnd w:id="89"/>
    </w:p>
    <w:p>
      <w:pPr>
        <w:pStyle w:val="3"/>
        <w:rPr>
          <w:rFonts w:hint="eastAsia"/>
          <w:lang w:val="en-US" w:eastAsia="zh-CN"/>
        </w:rPr>
      </w:pPr>
      <w:bookmarkStart w:id="90" w:name="OLE_LINK9"/>
      <w:bookmarkStart w:id="91" w:name="_Toc18051"/>
      <w:r>
        <w:rPr>
          <w:rFonts w:hint="eastAsia"/>
          <w:lang w:val="en-US" w:eastAsia="zh-CN"/>
        </w:rPr>
        <w:t xml:space="preserve">11.1 术语 </w:t>
      </w:r>
      <w:bookmarkStart w:id="92" w:name="OLE_LINK8"/>
      <w:r>
        <w:rPr>
          <w:rFonts w:hint="eastAsia"/>
          <w:lang w:val="en-US" w:eastAsia="zh-CN"/>
        </w:rPr>
        <w:t>glossary</w:t>
      </w:r>
      <w:bookmarkEnd w:id="90"/>
      <w:bookmarkEnd w:id="91"/>
      <w:bookmarkEnd w:id="92"/>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4"/>
        <w:gridCol w:w="6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54" w:type="dxa"/>
            <w:shd w:val="clear" w:color="auto" w:fill="E7E6E6" w:themeFill="background2"/>
          </w:tcPr>
          <w:p>
            <w:pPr>
              <w:jc w:val="center"/>
              <w:rPr>
                <w:rFonts w:hint="eastAsia"/>
                <w:shd w:val="clear" w:color="FFFFFF" w:fill="D9D9D9"/>
                <w:vertAlign w:val="baseline"/>
                <w:lang w:val="en-US" w:eastAsia="zh-CN"/>
              </w:rPr>
            </w:pPr>
            <w:bookmarkStart w:id="93" w:name="OLE_LINK10"/>
            <w:r>
              <w:rPr>
                <w:rFonts w:hint="eastAsia"/>
                <w:shd w:val="clear" w:color="auto" w:fill="auto"/>
                <w:vertAlign w:val="baseline"/>
                <w:lang w:val="en-US" w:eastAsia="zh-CN"/>
              </w:rPr>
              <w:t>术语</w:t>
            </w:r>
          </w:p>
        </w:tc>
        <w:tc>
          <w:tcPr>
            <w:tcW w:w="6768" w:type="dxa"/>
            <w:shd w:val="clear" w:color="auto" w:fill="E7E6E6" w:themeFill="background2"/>
          </w:tcPr>
          <w:p>
            <w:pPr>
              <w:jc w:val="center"/>
              <w:rPr>
                <w:rFonts w:hint="eastAsia"/>
                <w:shd w:val="clear" w:color="FFFFFF" w:fill="D9D9D9"/>
                <w:vertAlign w:val="baseline"/>
                <w:lang w:val="en-US" w:eastAsia="zh-CN"/>
              </w:rPr>
            </w:pPr>
            <w:r>
              <w:rPr>
                <w:rFonts w:hint="eastAsia"/>
                <w:shd w:val="clear" w:color="FFFFFF" w:fill="D9D9D9"/>
                <w:vertAlign w:val="baseline"/>
                <w:lang w:val="en-US" w:eastAsia="zh-CN"/>
              </w:rPr>
              <w:t>简单解释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Anchor peer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ACL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Block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Chain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Chaincode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Channel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Commitment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Concurrency Control Version Check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Configuration Block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Consensus</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Consortium</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Current State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Dynamic Membership</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Endorsement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Endorsement Policy</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Hyperledger Fabric CA</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Genesis Block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Gossip Protocol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Initialize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Install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Instantiate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Invoke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Leading Peer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Ledger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Membership Service Provider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Membership services</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 xml:space="preserve">Ordering Service </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Organization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Peer</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Policy</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Private Data</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Private Data Collection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Proposal</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Query</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Software Development Kit(SDK)</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Smart Contract</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State Database</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System Chain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Transaction</w:t>
            </w:r>
          </w:p>
        </w:tc>
        <w:tc>
          <w:tcPr>
            <w:tcW w:w="676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4" w:type="dxa"/>
          </w:tcPr>
          <w:p>
            <w:pPr>
              <w:jc w:val="center"/>
              <w:rPr>
                <w:rFonts w:hint="eastAsia"/>
                <w:vertAlign w:val="baseline"/>
                <w:lang w:val="en-US" w:eastAsia="zh-CN"/>
              </w:rPr>
            </w:pPr>
            <w:r>
              <w:rPr>
                <w:rFonts w:hint="eastAsia"/>
                <w:vertAlign w:val="baseline"/>
                <w:lang w:val="en-US" w:eastAsia="zh-CN"/>
              </w:rPr>
              <w:t>World State</w:t>
            </w:r>
          </w:p>
        </w:tc>
        <w:tc>
          <w:tcPr>
            <w:tcW w:w="6768" w:type="dxa"/>
          </w:tcPr>
          <w:p>
            <w:pPr>
              <w:rPr>
                <w:rFonts w:hint="eastAsia"/>
                <w:vertAlign w:val="baseline"/>
                <w:lang w:val="en-US" w:eastAsia="zh-CN"/>
              </w:rPr>
            </w:pPr>
          </w:p>
        </w:tc>
      </w:tr>
      <w:bookmarkEnd w:id="93"/>
    </w:tbl>
    <w:p>
      <w:pPr>
        <w:rPr>
          <w:rFonts w:hint="eastAsia"/>
          <w:lang w:val="en-US" w:eastAsia="zh-CN"/>
        </w:rPr>
      </w:pPr>
    </w:p>
    <w:p>
      <w:pPr>
        <w:rPr>
          <w:rFonts w:hint="eastAsia"/>
          <w:lang w:val="en-US" w:eastAsia="zh-CN"/>
        </w:rPr>
      </w:pPr>
    </w:p>
    <w:p>
      <w:pPr>
        <w:rPr>
          <w:rFonts w:hint="eastAsia"/>
          <w:sz w:val="15"/>
          <w:szCs w:val="15"/>
          <w:lang w:val="en-US" w:eastAsia="zh-CN"/>
        </w:rPr>
      </w:pPr>
      <w:r>
        <w:rPr>
          <w:rFonts w:hint="eastAsia"/>
          <w:sz w:val="15"/>
          <w:szCs w:val="15"/>
          <w:lang w:val="en-US" w:eastAsia="zh-CN"/>
        </w:rPr>
        <w:t xml:space="preserve">Terminology is important, so that all Hyperledger Fabric users and developers agree on what we mean by each specific term. </w:t>
      </w:r>
    </w:p>
    <w:p>
      <w:pPr>
        <w:rPr>
          <w:rFonts w:hint="eastAsia"/>
          <w:sz w:val="15"/>
          <w:szCs w:val="15"/>
          <w:lang w:val="en-US" w:eastAsia="zh-CN"/>
        </w:rPr>
      </w:pPr>
      <w:r>
        <w:rPr>
          <w:rFonts w:hint="eastAsia"/>
          <w:sz w:val="15"/>
          <w:szCs w:val="15"/>
          <w:lang w:val="en-US" w:eastAsia="zh-CN"/>
        </w:rPr>
        <w:t>术语非常重要，所有Fabric用户和开发认可每个特定术语的描述。</w:t>
      </w:r>
    </w:p>
    <w:p>
      <w:pPr>
        <w:rPr>
          <w:rFonts w:hint="eastAsia"/>
          <w:sz w:val="15"/>
          <w:szCs w:val="15"/>
          <w:lang w:val="en-US" w:eastAsia="zh-CN"/>
        </w:rPr>
      </w:pPr>
      <w:r>
        <w:rPr>
          <w:rFonts w:hint="eastAsia"/>
          <w:sz w:val="15"/>
          <w:szCs w:val="15"/>
          <w:lang w:val="en-US" w:eastAsia="zh-CN"/>
        </w:rPr>
        <w:t xml:space="preserve">What is a smart contract for example. The documentation will reference the glossary as needed, but feel free to read the entire thing in one sitting if you like; </w:t>
      </w:r>
    </w:p>
    <w:p>
      <w:pPr>
        <w:rPr>
          <w:rFonts w:hint="eastAsia"/>
          <w:sz w:val="15"/>
          <w:szCs w:val="15"/>
          <w:lang w:val="en-US" w:eastAsia="zh-CN"/>
        </w:rPr>
      </w:pPr>
      <w:r>
        <w:rPr>
          <w:rFonts w:hint="eastAsia"/>
          <w:sz w:val="15"/>
          <w:szCs w:val="15"/>
          <w:lang w:val="en-US" w:eastAsia="zh-CN"/>
        </w:rPr>
        <w:t>比如什么叫智能合约,文档根据需要引用术语表，如果您喜欢可以一次性阅读完毕。</w:t>
      </w:r>
    </w:p>
    <w:p>
      <w:pPr>
        <w:rPr>
          <w:rFonts w:hint="eastAsia"/>
          <w:sz w:val="15"/>
          <w:szCs w:val="15"/>
          <w:lang w:val="en-US" w:eastAsia="zh-CN"/>
        </w:rPr>
      </w:pPr>
      <w:r>
        <w:rPr>
          <w:rFonts w:hint="eastAsia"/>
          <w:sz w:val="15"/>
          <w:szCs w:val="15"/>
          <w:lang w:val="en-US" w:eastAsia="zh-CN"/>
        </w:rPr>
        <w:t>it’s pretty enlightening!</w:t>
      </w:r>
    </w:p>
    <w:p>
      <w:pPr>
        <w:rPr>
          <w:rFonts w:hint="eastAsia"/>
          <w:sz w:val="15"/>
          <w:szCs w:val="15"/>
          <w:lang w:val="en-US" w:eastAsia="zh-CN"/>
        </w:rPr>
      </w:pPr>
      <w:r>
        <w:rPr>
          <w:rFonts w:hint="eastAsia"/>
          <w:sz w:val="15"/>
          <w:szCs w:val="15"/>
          <w:lang w:val="en-US" w:eastAsia="zh-CN"/>
        </w:rPr>
        <w:t>这是相当于有启发</w:t>
      </w:r>
    </w:p>
    <w:p>
      <w:pPr>
        <w:rPr>
          <w:rFonts w:hint="eastAsia"/>
          <w:lang w:val="en-US" w:eastAsia="zh-CN"/>
        </w:rPr>
      </w:pPr>
    </w:p>
    <w:p>
      <w:pPr>
        <w:rPr>
          <w:rFonts w:hint="eastAsia"/>
          <w:lang w:val="en-US" w:eastAsia="zh-CN"/>
        </w:rPr>
      </w:pPr>
    </w:p>
    <w:p>
      <w:pPr>
        <w:rPr>
          <w:rFonts w:hint="eastAsia"/>
          <w:lang w:val="en-US" w:eastAsia="zh-CN"/>
        </w:rPr>
      </w:pPr>
    </w:p>
    <w:p>
      <w:pPr>
        <w:pStyle w:val="6"/>
        <w:rPr>
          <w:rFonts w:hint="eastAsia"/>
          <w:lang w:val="en-US" w:eastAsia="zh-CN"/>
        </w:rPr>
      </w:pPr>
      <w:r>
        <w:rPr>
          <w:rFonts w:hint="eastAsia"/>
          <w:lang w:val="en-US" w:eastAsia="zh-CN"/>
        </w:rPr>
        <w:t>Anchor peer</w:t>
      </w:r>
    </w:p>
    <w:p>
      <w:pPr>
        <w:rPr>
          <w:rFonts w:hint="eastAsia" w:asciiTheme="minorEastAsia" w:hAnsiTheme="minorEastAsia" w:eastAsiaTheme="minorEastAsia" w:cstheme="minorEastAsia"/>
          <w:color w:val="0000FF"/>
          <w:sz w:val="15"/>
          <w:szCs w:val="15"/>
          <w:lang w:val="en-US" w:eastAsia="zh-CN"/>
        </w:rPr>
      </w:pPr>
      <w:r>
        <w:rPr>
          <w:rFonts w:hint="eastAsia" w:asciiTheme="minorEastAsia" w:hAnsiTheme="minorEastAsia" w:eastAsiaTheme="minorEastAsia" w:cstheme="minorEastAsia"/>
          <w:color w:val="0000FF"/>
          <w:sz w:val="15"/>
          <w:szCs w:val="15"/>
          <w:lang w:val="en-US" w:eastAsia="zh-CN"/>
        </w:rPr>
        <w:t xml:space="preserve">Used to initiate gossip communication between peers from different organizations.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为了不同组织的节点间建立通信。</w:t>
      </w:r>
    </w:p>
    <w:p>
      <w:pPr>
        <w:rPr>
          <w:rFonts w:hint="eastAsia" w:asciiTheme="minorEastAsia" w:hAnsiTheme="minorEastAsia" w:eastAsiaTheme="minorEastAsia" w:cstheme="minorEastAsia"/>
          <w:color w:val="0000FF"/>
          <w:sz w:val="15"/>
          <w:szCs w:val="15"/>
          <w:lang w:val="en-US" w:eastAsia="zh-CN"/>
        </w:rPr>
      </w:pPr>
      <w:r>
        <w:rPr>
          <w:rFonts w:hint="eastAsia" w:asciiTheme="minorEastAsia" w:hAnsiTheme="minorEastAsia" w:eastAsiaTheme="minorEastAsia" w:cstheme="minorEastAsia"/>
          <w:color w:val="0000FF"/>
          <w:sz w:val="15"/>
          <w:szCs w:val="15"/>
          <w:lang w:val="en-US" w:eastAsia="zh-CN"/>
        </w:rPr>
        <w:t>The anchor peer serves as the entry point for another organization’s peer on the same channel to communicate with each of the peers in the anchor peer’s organization.</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锚定节点是作为相同子链不同组织节点间通信的入口服务。</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Cross-organization gossip is scoped to channels.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跨组织通信智能在子链之间。</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In order for cross-org gossip to work, peers from one organization need to know the address of at least one peer from another organization in the channel.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为了实现跨组织通信，每个组织节点至少配置一个peer节点用于通信。</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Each organization added to a channel should identify at least one of its peers as an anchor peer (there can be more than one).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每个组织加入一个子链，至少为其添加一个锚定节点便于不同节点间通讯身份校验(可以配置多个)。</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The anchor peer address is stored in the configuration block of the channel.</w:t>
      </w:r>
    </w:p>
    <w:p>
      <w:pPr>
        <w:rPr>
          <w:rFonts w:hint="eastAsia"/>
          <w:lang w:val="en-US" w:eastAsia="zh-CN"/>
        </w:rPr>
      </w:pPr>
      <w:r>
        <w:rPr>
          <w:rFonts w:hint="eastAsia" w:asciiTheme="minorEastAsia" w:hAnsiTheme="minorEastAsia" w:eastAsiaTheme="minorEastAsia" w:cstheme="minorEastAsia"/>
          <w:sz w:val="15"/>
          <w:szCs w:val="15"/>
          <w:lang w:val="en-US" w:eastAsia="zh-CN"/>
        </w:rPr>
        <w:t>锚定节点地址存储在子链的配置中。</w:t>
      </w:r>
    </w:p>
    <w:p>
      <w:pPr>
        <w:pStyle w:val="6"/>
        <w:rPr>
          <w:rFonts w:hint="eastAsia"/>
          <w:lang w:val="en-US" w:eastAsia="zh-CN"/>
        </w:rPr>
      </w:pPr>
      <w:r>
        <w:rPr>
          <w:rFonts w:hint="eastAsia"/>
          <w:lang w:val="en-US" w:eastAsia="zh-CN"/>
        </w:rPr>
        <w:t>ACL</w:t>
      </w:r>
    </w:p>
    <w:p>
      <w:pPr>
        <w:rPr>
          <w:rFonts w:hint="eastAsia"/>
          <w:sz w:val="15"/>
          <w:szCs w:val="15"/>
          <w:lang w:val="en-US" w:eastAsia="zh-CN"/>
        </w:rPr>
      </w:pPr>
      <w:r>
        <w:rPr>
          <w:rFonts w:hint="eastAsia"/>
          <w:color w:val="0000FF"/>
          <w:sz w:val="15"/>
          <w:szCs w:val="15"/>
          <w:lang w:val="en-US" w:eastAsia="zh-CN"/>
        </w:rPr>
        <w:t>An ACL, or Access Control List</w:t>
      </w:r>
      <w:r>
        <w:rPr>
          <w:rFonts w:hint="eastAsia"/>
          <w:sz w:val="15"/>
          <w:szCs w:val="15"/>
          <w:lang w:val="en-US" w:eastAsia="zh-CN"/>
        </w:rPr>
        <w:t xml:space="preserve">, associates access to specific peer resources (such as system chaincode APIs or event services) to a Policy (which specifies how many and what types of organizations or roles are required). </w:t>
      </w:r>
    </w:p>
    <w:p>
      <w:pPr>
        <w:rPr>
          <w:rFonts w:hint="eastAsia"/>
          <w:sz w:val="15"/>
          <w:szCs w:val="15"/>
          <w:lang w:val="en-US" w:eastAsia="zh-CN"/>
        </w:rPr>
      </w:pPr>
      <w:r>
        <w:rPr>
          <w:rFonts w:hint="eastAsia"/>
          <w:sz w:val="15"/>
          <w:szCs w:val="15"/>
          <w:lang w:val="en-US" w:eastAsia="zh-CN"/>
        </w:rPr>
        <w:t>ACL(访问控制列表)，将对等节点资源(比如链码api和事件服务)和关联策略(哪些特定资源和角色允许)起来。</w:t>
      </w:r>
    </w:p>
    <w:p>
      <w:pPr>
        <w:rPr>
          <w:rFonts w:hint="eastAsia"/>
          <w:sz w:val="15"/>
          <w:szCs w:val="15"/>
          <w:lang w:val="en-US" w:eastAsia="zh-CN"/>
        </w:rPr>
      </w:pPr>
      <w:r>
        <w:rPr>
          <w:rFonts w:hint="eastAsia"/>
          <w:sz w:val="15"/>
          <w:szCs w:val="15"/>
          <w:lang w:val="en-US" w:eastAsia="zh-CN"/>
        </w:rPr>
        <w:t xml:space="preserve">The ACL is part of a channel’s configuration. </w:t>
      </w:r>
    </w:p>
    <w:p>
      <w:pPr>
        <w:rPr>
          <w:rFonts w:hint="eastAsia"/>
          <w:sz w:val="15"/>
          <w:szCs w:val="15"/>
          <w:lang w:val="en-US" w:eastAsia="zh-CN"/>
        </w:rPr>
      </w:pPr>
      <w:r>
        <w:rPr>
          <w:rFonts w:hint="eastAsia"/>
          <w:sz w:val="15"/>
          <w:szCs w:val="15"/>
          <w:lang w:val="en-US" w:eastAsia="zh-CN"/>
        </w:rPr>
        <w:t>ACL 是子链配置的一部分。</w:t>
      </w:r>
    </w:p>
    <w:p>
      <w:pPr>
        <w:rPr>
          <w:rFonts w:hint="eastAsia"/>
          <w:sz w:val="15"/>
          <w:szCs w:val="15"/>
          <w:lang w:val="en-US" w:eastAsia="zh-CN"/>
        </w:rPr>
      </w:pPr>
      <w:r>
        <w:rPr>
          <w:rFonts w:hint="eastAsia"/>
          <w:sz w:val="15"/>
          <w:szCs w:val="15"/>
          <w:lang w:val="en-US" w:eastAsia="zh-CN"/>
        </w:rPr>
        <w:t>It is therefore persisted in the channel’s configuration blocks, and can be updated using the standard configuration update mechanism.</w:t>
      </w:r>
    </w:p>
    <w:p>
      <w:pPr>
        <w:rPr>
          <w:rFonts w:hint="eastAsia"/>
          <w:sz w:val="15"/>
          <w:szCs w:val="15"/>
          <w:lang w:val="en-US" w:eastAsia="zh-CN"/>
        </w:rPr>
      </w:pPr>
      <w:r>
        <w:rPr>
          <w:rFonts w:hint="eastAsia"/>
          <w:sz w:val="15"/>
          <w:szCs w:val="15"/>
          <w:lang w:val="en-US" w:eastAsia="zh-CN"/>
        </w:rPr>
        <w:t>这些被持久化在链码配置块中，可以通过标准的更新机制进行更新。</w:t>
      </w:r>
    </w:p>
    <w:p>
      <w:pPr>
        <w:rPr>
          <w:rFonts w:hint="eastAsia"/>
          <w:lang w:val="en-US" w:eastAsia="zh-CN"/>
        </w:rPr>
      </w:pPr>
    </w:p>
    <w:p>
      <w:pPr>
        <w:rPr>
          <w:rFonts w:hint="eastAsia"/>
          <w:sz w:val="15"/>
          <w:szCs w:val="15"/>
          <w:lang w:val="en-US" w:eastAsia="zh-CN"/>
        </w:rPr>
      </w:pPr>
      <w:r>
        <w:rPr>
          <w:rFonts w:hint="eastAsia"/>
          <w:sz w:val="15"/>
          <w:szCs w:val="15"/>
          <w:lang w:val="en-US" w:eastAsia="zh-CN"/>
        </w:rPr>
        <w:t xml:space="preserve">An ACL is formatted as a list of key-value pairs, where the key identifies the resource whose access we wish to control, and the value identifies the channel policy (group) that is allowed to access it. </w:t>
      </w:r>
    </w:p>
    <w:p>
      <w:pPr>
        <w:rPr>
          <w:rFonts w:hint="eastAsia"/>
          <w:sz w:val="15"/>
          <w:szCs w:val="15"/>
          <w:lang w:val="en-US" w:eastAsia="zh-CN"/>
        </w:rPr>
      </w:pPr>
      <w:r>
        <w:rPr>
          <w:rFonts w:hint="eastAsia"/>
          <w:sz w:val="15"/>
          <w:szCs w:val="15"/>
          <w:lang w:val="en-US" w:eastAsia="zh-CN"/>
        </w:rPr>
        <w:t>ACL被格式化为一系列键值对，那些键资源是系统控制资源，那些值标识控制允许访问策略。</w:t>
      </w:r>
    </w:p>
    <w:p>
      <w:pPr>
        <w:rPr>
          <w:rFonts w:hint="eastAsia"/>
          <w:sz w:val="15"/>
          <w:szCs w:val="15"/>
          <w:lang w:val="en-US" w:eastAsia="zh-CN"/>
        </w:rPr>
      </w:pPr>
      <w:r>
        <w:rPr>
          <w:rFonts w:hint="eastAsia"/>
          <w:sz w:val="15"/>
          <w:szCs w:val="15"/>
          <w:lang w:val="en-US" w:eastAsia="zh-CN"/>
        </w:rPr>
        <w:t>For example lscc/GetDeploymentSpec: /Channel/Application/Readers defines that the access to the life cycle chaincode GetDeploymentSpec API (the resource) is accessible by identities which satisfy the /Channel/Application/Readers policy.</w:t>
      </w:r>
    </w:p>
    <w:p>
      <w:pPr>
        <w:rPr>
          <w:rFonts w:hint="eastAsia"/>
          <w:sz w:val="15"/>
          <w:szCs w:val="15"/>
          <w:lang w:val="en-US" w:eastAsia="zh-CN"/>
        </w:rPr>
      </w:pPr>
      <w:r>
        <w:rPr>
          <w:rFonts w:hint="eastAsia"/>
          <w:sz w:val="15"/>
          <w:szCs w:val="15"/>
          <w:lang w:val="en-US" w:eastAsia="zh-CN"/>
        </w:rPr>
        <w:t xml:space="preserve">例如 lscc/GetDeploymentSpec: /Channel/Application/Readers 定义生命周期的链码开发的通过./Channel/Application/Readers安全策略的API </w:t>
      </w:r>
    </w:p>
    <w:p>
      <w:pPr>
        <w:rPr>
          <w:rFonts w:hint="eastAsia"/>
          <w:lang w:val="en-US" w:eastAsia="zh-CN"/>
        </w:rPr>
      </w:pPr>
    </w:p>
    <w:p>
      <w:pPr>
        <w:rPr>
          <w:rFonts w:hint="eastAsia"/>
          <w:lang w:val="en-US" w:eastAsia="zh-CN"/>
        </w:rPr>
      </w:pPr>
    </w:p>
    <w:p>
      <w:pPr>
        <w:rPr>
          <w:rFonts w:hint="eastAsia"/>
          <w:sz w:val="15"/>
          <w:szCs w:val="15"/>
          <w:lang w:val="en-US" w:eastAsia="zh-CN"/>
        </w:rPr>
      </w:pPr>
      <w:r>
        <w:rPr>
          <w:rFonts w:hint="eastAsia"/>
          <w:sz w:val="15"/>
          <w:szCs w:val="15"/>
          <w:lang w:val="en-US" w:eastAsia="zh-CN"/>
        </w:rPr>
        <w:t xml:space="preserve">A set of default ACLs is provided in the configtx.yaml file which is used by configtxgen to build channel configurations. </w:t>
      </w:r>
    </w:p>
    <w:p>
      <w:pPr>
        <w:rPr>
          <w:rFonts w:hint="eastAsia"/>
          <w:sz w:val="15"/>
          <w:szCs w:val="15"/>
          <w:lang w:val="en-US" w:eastAsia="zh-CN"/>
        </w:rPr>
      </w:pPr>
      <w:r>
        <w:rPr>
          <w:rFonts w:hint="eastAsia"/>
          <w:sz w:val="15"/>
          <w:szCs w:val="15"/>
          <w:lang w:val="en-US" w:eastAsia="zh-CN"/>
        </w:rPr>
        <w:t>configtx.yaml定义了一组默认的ACLs，configtx.xml使用yaml文件来构建通道配置。</w:t>
      </w:r>
    </w:p>
    <w:p>
      <w:pPr>
        <w:rPr>
          <w:rFonts w:hint="eastAsia"/>
          <w:sz w:val="15"/>
          <w:szCs w:val="15"/>
          <w:lang w:val="en-US" w:eastAsia="zh-CN"/>
        </w:rPr>
      </w:pPr>
      <w:r>
        <w:rPr>
          <w:rFonts w:hint="eastAsia"/>
          <w:sz w:val="15"/>
          <w:szCs w:val="15"/>
          <w:lang w:val="en-US" w:eastAsia="zh-CN"/>
        </w:rPr>
        <w:t>The defaults can be set in the top level “Application” section of configtx.yaml or overridden on a per profile basis in the “Profiles” section.</w:t>
      </w:r>
    </w:p>
    <w:p>
      <w:pPr>
        <w:rPr>
          <w:rFonts w:hint="eastAsia"/>
          <w:sz w:val="15"/>
          <w:szCs w:val="15"/>
          <w:lang w:val="en-US" w:eastAsia="zh-CN"/>
        </w:rPr>
      </w:pPr>
      <w:r>
        <w:rPr>
          <w:rFonts w:hint="eastAsia"/>
          <w:sz w:val="15"/>
          <w:szCs w:val="15"/>
          <w:lang w:val="en-US" w:eastAsia="zh-CN"/>
        </w:rPr>
        <w:t>默认值可以在“Application”部分顶级设置，也可以在每个配置中“Profiles”中重写。</w:t>
      </w:r>
    </w:p>
    <w:p>
      <w:pPr>
        <w:rPr>
          <w:rFonts w:hint="eastAsia"/>
          <w:lang w:val="en-US" w:eastAsia="zh-CN"/>
        </w:rPr>
      </w:pPr>
    </w:p>
    <w:p>
      <w:pPr>
        <w:pStyle w:val="6"/>
        <w:rPr>
          <w:rFonts w:hint="eastAsia"/>
          <w:lang w:val="en-US" w:eastAsia="zh-CN"/>
        </w:rPr>
      </w:pPr>
      <w:r>
        <w:rPr>
          <w:rFonts w:hint="eastAsia"/>
          <w:lang w:val="en-US" w:eastAsia="zh-CN"/>
        </w:rPr>
        <w:t>Block</w:t>
      </w:r>
    </w:p>
    <w:p>
      <w:pPr>
        <w:rPr>
          <w:rFonts w:hint="eastAsia"/>
          <w:sz w:val="15"/>
          <w:szCs w:val="15"/>
          <w:lang w:val="en-US" w:eastAsia="zh-CN"/>
        </w:rPr>
      </w:pPr>
      <w:r>
        <w:rPr>
          <w:rFonts w:hint="eastAsia"/>
          <w:sz w:val="15"/>
          <w:szCs w:val="15"/>
          <w:lang w:val="en-US" w:eastAsia="zh-CN"/>
        </w:rPr>
        <w:t>An ordered set of transactions that is cryptographically linked to the preceding block(s) on a channel.</w:t>
      </w:r>
    </w:p>
    <w:p>
      <w:pPr>
        <w:rPr>
          <w:rFonts w:hint="eastAsia"/>
          <w:lang w:val="en-US" w:eastAsia="zh-CN"/>
        </w:rPr>
      </w:pPr>
      <w:r>
        <w:rPr>
          <w:rFonts w:hint="eastAsia"/>
          <w:sz w:val="15"/>
          <w:szCs w:val="15"/>
          <w:lang w:val="en-US" w:eastAsia="zh-CN"/>
        </w:rPr>
        <w:t>在一个子链中，一些有序事务通过加密方式连接到前一个快。</w:t>
      </w:r>
    </w:p>
    <w:p>
      <w:pPr>
        <w:pStyle w:val="6"/>
        <w:rPr>
          <w:rFonts w:hint="eastAsia"/>
          <w:lang w:val="en-US" w:eastAsia="zh-CN"/>
        </w:rPr>
      </w:pPr>
      <w:r>
        <w:rPr>
          <w:rFonts w:hint="eastAsia"/>
          <w:lang w:val="en-US" w:eastAsia="zh-CN"/>
        </w:rPr>
        <w:t>Chain</w:t>
      </w:r>
    </w:p>
    <w:p>
      <w:pPr>
        <w:rPr>
          <w:rFonts w:hint="eastAsia"/>
          <w:sz w:val="15"/>
          <w:szCs w:val="15"/>
          <w:lang w:val="en-US" w:eastAsia="zh-CN"/>
        </w:rPr>
      </w:pPr>
      <w:r>
        <w:rPr>
          <w:rFonts w:hint="eastAsia"/>
          <w:sz w:val="15"/>
          <w:szCs w:val="15"/>
          <w:lang w:val="en-US" w:eastAsia="zh-CN"/>
        </w:rPr>
        <w:t>The ledger’s chain is a transaction log structured as hash-linked blocks of transactions.</w:t>
      </w:r>
    </w:p>
    <w:p>
      <w:pPr>
        <w:rPr>
          <w:rFonts w:hint="eastAsia"/>
          <w:sz w:val="15"/>
          <w:szCs w:val="15"/>
          <w:lang w:val="en-US" w:eastAsia="zh-CN"/>
        </w:rPr>
      </w:pPr>
      <w:r>
        <w:rPr>
          <w:rFonts w:hint="eastAsia"/>
          <w:sz w:val="15"/>
          <w:szCs w:val="15"/>
          <w:lang w:val="en-US" w:eastAsia="zh-CN"/>
        </w:rPr>
        <w:t>分布式链是个的事务日志，该结构以hash链接区块链事务。</w:t>
      </w:r>
    </w:p>
    <w:p>
      <w:pPr>
        <w:rPr>
          <w:rFonts w:hint="eastAsia"/>
          <w:sz w:val="15"/>
          <w:szCs w:val="15"/>
          <w:lang w:val="en-US" w:eastAsia="zh-CN"/>
        </w:rPr>
      </w:pPr>
      <w:r>
        <w:rPr>
          <w:rFonts w:hint="eastAsia"/>
          <w:sz w:val="15"/>
          <w:szCs w:val="15"/>
          <w:lang w:val="en-US" w:eastAsia="zh-CN"/>
        </w:rPr>
        <w:t>Peers receive blocks of transactions from the ordering service, mark the block’s transactions as valid or invalid based on endorsement policies and concurrency violations, and append the block to the hash chain on the peer’s file system.</w:t>
      </w:r>
    </w:p>
    <w:p>
      <w:pPr>
        <w:rPr>
          <w:rFonts w:hint="eastAsia"/>
          <w:lang w:val="en-US" w:eastAsia="zh-CN"/>
        </w:rPr>
      </w:pPr>
      <w:r>
        <w:rPr>
          <w:rFonts w:hint="eastAsia"/>
          <w:sz w:val="15"/>
          <w:szCs w:val="15"/>
          <w:lang w:val="en-US" w:eastAsia="zh-CN"/>
        </w:rPr>
        <w:t>Peer端从排序服务接收事务区块，根据背书策略或当前验证结果，决定区块是否有效，并将区块HASH链接到peer文件系统中。</w:t>
      </w:r>
    </w:p>
    <w:p>
      <w:pPr>
        <w:pStyle w:val="6"/>
        <w:rPr>
          <w:rFonts w:hint="eastAsia"/>
          <w:b/>
          <w:bCs/>
          <w:lang w:val="en-US" w:eastAsia="zh-CN"/>
        </w:rPr>
      </w:pPr>
      <w:r>
        <w:rPr>
          <w:rFonts w:hint="eastAsia"/>
          <w:lang w:val="en-US" w:eastAsia="zh-CN"/>
        </w:rPr>
        <w:t>Chaincode</w:t>
      </w:r>
    </w:p>
    <w:p>
      <w:pPr>
        <w:rPr>
          <w:rFonts w:hint="eastAsia"/>
          <w:sz w:val="15"/>
          <w:szCs w:val="15"/>
          <w:lang w:val="en-US" w:eastAsia="zh-CN"/>
        </w:rPr>
      </w:pPr>
      <w:bookmarkStart w:id="94" w:name="OLE_LINK15"/>
      <w:r>
        <w:rPr>
          <w:rFonts w:hint="eastAsia"/>
          <w:sz w:val="15"/>
          <w:szCs w:val="15"/>
          <w:lang w:val="en-US" w:eastAsia="zh-CN"/>
        </w:rPr>
        <w:t>See Smart-</w:t>
      </w:r>
      <w:bookmarkStart w:id="95" w:name="OLE_LINK14"/>
      <w:r>
        <w:rPr>
          <w:rFonts w:hint="eastAsia"/>
          <w:sz w:val="15"/>
          <w:szCs w:val="15"/>
          <w:lang w:val="en-US" w:eastAsia="zh-CN"/>
        </w:rPr>
        <w:t>Contract</w:t>
      </w:r>
      <w:bookmarkEnd w:id="95"/>
      <w:bookmarkStart w:id="96" w:name="OLE_LINK13"/>
      <w:r>
        <w:rPr>
          <w:rFonts w:hint="eastAsia"/>
          <w:sz w:val="15"/>
          <w:szCs w:val="15"/>
          <w:lang w:val="en-US" w:eastAsia="zh-CN"/>
        </w:rPr>
        <w:t xml:space="preserve">.  </w:t>
      </w:r>
      <w:bookmarkEnd w:id="96"/>
      <w:r>
        <w:rPr>
          <w:rFonts w:hint="eastAsia"/>
          <w:sz w:val="15"/>
          <w:szCs w:val="15"/>
          <w:lang w:val="en-US" w:eastAsia="zh-CN"/>
        </w:rPr>
        <w:t>见 See Smart-Contract.</w:t>
      </w:r>
    </w:p>
    <w:bookmarkEnd w:id="94"/>
    <w:p>
      <w:pPr>
        <w:rPr>
          <w:rFonts w:hint="eastAsia"/>
          <w:lang w:val="en-US" w:eastAsia="zh-CN"/>
        </w:rPr>
      </w:pPr>
    </w:p>
    <w:p>
      <w:pPr>
        <w:pStyle w:val="6"/>
        <w:rPr>
          <w:rFonts w:hint="eastAsia"/>
          <w:lang w:val="en-US" w:eastAsia="zh-CN"/>
        </w:rPr>
      </w:pPr>
      <w:bookmarkStart w:id="97" w:name="OLE_LINK16"/>
      <w:r>
        <w:rPr>
          <w:rFonts w:hint="eastAsia"/>
          <w:lang w:val="en-US" w:eastAsia="zh-CN"/>
        </w:rPr>
        <w:t>Channel</w:t>
      </w:r>
      <w:bookmarkEnd w:id="97"/>
    </w:p>
    <w:p>
      <w:pPr>
        <w:rPr>
          <w:rFonts w:hint="eastAsia"/>
          <w:sz w:val="15"/>
          <w:szCs w:val="15"/>
          <w:lang w:val="en-US" w:eastAsia="zh-CN"/>
        </w:rPr>
      </w:pPr>
      <w:r>
        <w:rPr>
          <w:rFonts w:hint="eastAsia"/>
          <w:sz w:val="15"/>
          <w:szCs w:val="15"/>
          <w:lang w:val="en-US" w:eastAsia="zh-CN"/>
        </w:rPr>
        <w:t>A channel is a private blockchain overlay which allows for data isolation and confidentiality.</w:t>
      </w:r>
    </w:p>
    <w:p>
      <w:pPr>
        <w:rPr>
          <w:rFonts w:hint="eastAsia"/>
          <w:sz w:val="15"/>
          <w:szCs w:val="15"/>
          <w:lang w:val="en-US" w:eastAsia="zh-CN"/>
        </w:rPr>
      </w:pPr>
      <w:r>
        <w:rPr>
          <w:rFonts w:hint="eastAsia"/>
          <w:sz w:val="15"/>
          <w:szCs w:val="15"/>
          <w:lang w:val="en-US" w:eastAsia="zh-CN"/>
        </w:rPr>
        <w:t>子链是一个对区块数据隔离性和机密性的私有覆盖层</w:t>
      </w:r>
    </w:p>
    <w:p>
      <w:pPr>
        <w:rPr>
          <w:rFonts w:hint="eastAsia"/>
          <w:sz w:val="15"/>
          <w:szCs w:val="15"/>
          <w:lang w:val="en-US" w:eastAsia="zh-CN"/>
        </w:rPr>
      </w:pPr>
      <w:r>
        <w:rPr>
          <w:rFonts w:hint="eastAsia"/>
          <w:sz w:val="15"/>
          <w:szCs w:val="15"/>
          <w:lang w:val="en-US" w:eastAsia="zh-CN"/>
        </w:rPr>
        <w:t>A channel-specific ledger is shared across the peers in the channel, and transacting parties must be properly authenticated to a channel in order to interact with it.</w:t>
      </w:r>
    </w:p>
    <w:p>
      <w:pPr>
        <w:rPr>
          <w:rFonts w:hint="eastAsia"/>
          <w:sz w:val="15"/>
          <w:szCs w:val="15"/>
          <w:lang w:val="en-US" w:eastAsia="zh-CN"/>
        </w:rPr>
      </w:pPr>
      <w:r>
        <w:rPr>
          <w:rFonts w:hint="eastAsia"/>
          <w:sz w:val="15"/>
          <w:szCs w:val="15"/>
          <w:lang w:val="en-US" w:eastAsia="zh-CN"/>
        </w:rPr>
        <w:t>特定子链账本在子链中不同节点之间共享，为了与通道进行交流，相互之间必须进行身份验证。</w:t>
      </w:r>
    </w:p>
    <w:p>
      <w:pPr>
        <w:rPr>
          <w:rFonts w:hint="eastAsia"/>
          <w:sz w:val="15"/>
          <w:szCs w:val="15"/>
          <w:lang w:val="en-US" w:eastAsia="zh-CN"/>
        </w:rPr>
      </w:pPr>
      <w:r>
        <w:rPr>
          <w:rFonts w:hint="eastAsia"/>
          <w:sz w:val="15"/>
          <w:szCs w:val="15"/>
          <w:lang w:val="en-US" w:eastAsia="zh-CN"/>
        </w:rPr>
        <w:t>Channels are defined by a Configuration-Block.</w:t>
      </w:r>
    </w:p>
    <w:p>
      <w:pPr>
        <w:rPr>
          <w:rFonts w:hint="eastAsia"/>
          <w:sz w:val="15"/>
          <w:szCs w:val="15"/>
          <w:lang w:val="en-US" w:eastAsia="zh-CN"/>
        </w:rPr>
      </w:pPr>
      <w:r>
        <w:rPr>
          <w:rFonts w:hint="eastAsia"/>
          <w:sz w:val="15"/>
          <w:szCs w:val="15"/>
          <w:lang w:val="en-US" w:eastAsia="zh-CN"/>
        </w:rPr>
        <w:t>子链在区块配置中定义。</w:t>
      </w:r>
    </w:p>
    <w:p>
      <w:pPr>
        <w:rPr>
          <w:rFonts w:hint="eastAsia"/>
          <w:lang w:val="en-US" w:eastAsia="zh-CN"/>
        </w:rPr>
      </w:pPr>
    </w:p>
    <w:p>
      <w:pPr>
        <w:pStyle w:val="6"/>
        <w:rPr>
          <w:rFonts w:hint="eastAsia"/>
          <w:lang w:val="en-US" w:eastAsia="zh-CN"/>
        </w:rPr>
      </w:pPr>
      <w:r>
        <w:rPr>
          <w:rFonts w:hint="eastAsia"/>
          <w:lang w:val="en-US" w:eastAsia="zh-CN"/>
        </w:rPr>
        <w:t>Commitment</w:t>
      </w:r>
    </w:p>
    <w:p>
      <w:pPr>
        <w:rPr>
          <w:rFonts w:hint="eastAsia"/>
          <w:sz w:val="15"/>
          <w:szCs w:val="15"/>
          <w:lang w:val="en-US" w:eastAsia="zh-CN"/>
        </w:rPr>
      </w:pPr>
      <w:r>
        <w:rPr>
          <w:rFonts w:hint="eastAsia"/>
          <w:sz w:val="15"/>
          <w:szCs w:val="15"/>
          <w:lang w:val="en-US" w:eastAsia="zh-CN"/>
        </w:rPr>
        <w:t>Commitment 承诺 保障</w:t>
      </w:r>
    </w:p>
    <w:p>
      <w:pPr>
        <w:rPr>
          <w:rFonts w:hint="eastAsia"/>
          <w:sz w:val="15"/>
          <w:szCs w:val="15"/>
          <w:lang w:val="en-US" w:eastAsia="zh-CN"/>
        </w:rPr>
      </w:pPr>
      <w:r>
        <w:rPr>
          <w:rFonts w:hint="eastAsia"/>
          <w:sz w:val="15"/>
          <w:szCs w:val="15"/>
          <w:lang w:val="en-US" w:eastAsia="zh-CN"/>
        </w:rPr>
        <w:t xml:space="preserve">Each Peer on a channel validates ordered blocks of transactions and then commits (writes/appends) the blocks to its replica of the channel Ledger. </w:t>
      </w:r>
    </w:p>
    <w:p>
      <w:pPr>
        <w:rPr>
          <w:rFonts w:hint="eastAsia"/>
          <w:sz w:val="15"/>
          <w:szCs w:val="15"/>
          <w:lang w:val="en-US" w:eastAsia="zh-CN"/>
        </w:rPr>
      </w:pPr>
      <w:r>
        <w:rPr>
          <w:rFonts w:hint="eastAsia"/>
          <w:sz w:val="15"/>
          <w:szCs w:val="15"/>
          <w:lang w:val="en-US" w:eastAsia="zh-CN"/>
        </w:rPr>
        <w:t>通道上的每个对等点验证有序的事务块，然后将这些块提交(写/追加)到链账本的副本上。</w:t>
      </w:r>
    </w:p>
    <w:p>
      <w:pPr>
        <w:rPr>
          <w:rFonts w:hint="eastAsia"/>
          <w:sz w:val="15"/>
          <w:szCs w:val="15"/>
          <w:lang w:val="en-US" w:eastAsia="zh-CN"/>
        </w:rPr>
      </w:pPr>
      <w:r>
        <w:rPr>
          <w:rFonts w:hint="eastAsia"/>
          <w:sz w:val="15"/>
          <w:szCs w:val="15"/>
          <w:lang w:val="en-US" w:eastAsia="zh-CN"/>
        </w:rPr>
        <w:t>Peers also mark each transaction in each block as valid or invalid.</w:t>
      </w:r>
    </w:p>
    <w:p>
      <w:pPr>
        <w:rPr>
          <w:rFonts w:hint="eastAsia"/>
          <w:sz w:val="15"/>
          <w:szCs w:val="15"/>
          <w:lang w:val="en-US" w:eastAsia="zh-CN"/>
        </w:rPr>
      </w:pPr>
      <w:r>
        <w:rPr>
          <w:rFonts w:hint="eastAsia"/>
          <w:sz w:val="15"/>
          <w:szCs w:val="15"/>
          <w:lang w:val="en-US" w:eastAsia="zh-CN"/>
        </w:rPr>
        <w:t>Peer节点同样标记区块链中事务有效或无效。</w:t>
      </w:r>
    </w:p>
    <w:p>
      <w:pPr>
        <w:pStyle w:val="6"/>
        <w:rPr>
          <w:rFonts w:hint="eastAsia"/>
          <w:lang w:val="en-US" w:eastAsia="zh-CN"/>
        </w:rPr>
      </w:pPr>
      <w:r>
        <w:rPr>
          <w:rFonts w:hint="eastAsia"/>
          <w:lang w:val="en-US" w:eastAsia="zh-CN"/>
        </w:rPr>
        <w:t>Concurrency Control Version Check</w:t>
      </w:r>
    </w:p>
    <w:p>
      <w:pPr>
        <w:rPr>
          <w:rFonts w:hint="eastAsia"/>
          <w:sz w:val="15"/>
          <w:szCs w:val="15"/>
          <w:lang w:val="en-US" w:eastAsia="zh-CN"/>
        </w:rPr>
      </w:pPr>
      <w:r>
        <w:rPr>
          <w:rFonts w:hint="eastAsia"/>
          <w:sz w:val="15"/>
          <w:szCs w:val="15"/>
          <w:lang w:val="en-US" w:eastAsia="zh-CN"/>
        </w:rPr>
        <w:t xml:space="preserve">Concurrency Control Version Check is a method of keeping state in sync across peers on a channel. </w:t>
      </w:r>
    </w:p>
    <w:p>
      <w:pPr>
        <w:rPr>
          <w:rFonts w:hint="eastAsia"/>
          <w:sz w:val="15"/>
          <w:szCs w:val="15"/>
          <w:lang w:val="en-US" w:eastAsia="zh-CN"/>
        </w:rPr>
      </w:pPr>
      <w:r>
        <w:rPr>
          <w:rFonts w:hint="eastAsia"/>
          <w:sz w:val="15"/>
          <w:szCs w:val="15"/>
          <w:lang w:val="en-US" w:eastAsia="zh-CN"/>
        </w:rPr>
        <w:t>并发版本控制是一种子链中不同节点保持状态同步的方法。</w:t>
      </w:r>
    </w:p>
    <w:p>
      <w:pPr>
        <w:rPr>
          <w:rFonts w:hint="eastAsia"/>
          <w:sz w:val="15"/>
          <w:szCs w:val="15"/>
          <w:lang w:val="en-US" w:eastAsia="zh-CN"/>
        </w:rPr>
      </w:pPr>
      <w:r>
        <w:rPr>
          <w:rFonts w:hint="eastAsia"/>
          <w:sz w:val="15"/>
          <w:szCs w:val="15"/>
          <w:lang w:val="en-US" w:eastAsia="zh-CN"/>
        </w:rPr>
        <w:t xml:space="preserve">Peers execute transactions in parallel, and before commitment to the ledger, peers check that the data read at execution time has not changed. </w:t>
      </w:r>
    </w:p>
    <w:p>
      <w:pPr>
        <w:rPr>
          <w:rFonts w:hint="eastAsia"/>
          <w:sz w:val="15"/>
          <w:szCs w:val="15"/>
          <w:lang w:val="en-US" w:eastAsia="zh-CN"/>
        </w:rPr>
      </w:pPr>
      <w:r>
        <w:rPr>
          <w:rFonts w:hint="eastAsia"/>
          <w:sz w:val="15"/>
          <w:szCs w:val="15"/>
          <w:lang w:val="en-US" w:eastAsia="zh-CN"/>
        </w:rPr>
        <w:t>Peer节点并行执行事务，在事务提交前，各节点确认获取到的数据没有被变更。</w:t>
      </w:r>
    </w:p>
    <w:p>
      <w:pPr>
        <w:rPr>
          <w:rFonts w:hint="eastAsia"/>
          <w:sz w:val="15"/>
          <w:szCs w:val="15"/>
          <w:lang w:val="en-US" w:eastAsia="zh-CN"/>
        </w:rPr>
      </w:pPr>
      <w:r>
        <w:rPr>
          <w:rFonts w:hint="eastAsia"/>
          <w:sz w:val="15"/>
          <w:szCs w:val="15"/>
          <w:lang w:val="en-US" w:eastAsia="zh-CN"/>
        </w:rPr>
        <w:t>If the data read for the transaction has changed between execution time and commitment time, then a Concurrency Control Version Check violation has occurred, and the transaction is marked as invalid on the ledger and values are not updated in the state database.</w:t>
      </w:r>
    </w:p>
    <w:p>
      <w:pPr>
        <w:pStyle w:val="7"/>
        <w:ind w:left="0" w:leftChars="0" w:firstLine="0" w:firstLineChars="0"/>
        <w:rPr>
          <w:rFonts w:hint="eastAsia"/>
          <w:sz w:val="15"/>
          <w:szCs w:val="15"/>
          <w:lang w:val="en-US" w:eastAsia="zh-CN"/>
        </w:rPr>
      </w:pPr>
      <w:r>
        <w:rPr>
          <w:rFonts w:hint="eastAsia"/>
          <w:sz w:val="15"/>
          <w:szCs w:val="15"/>
          <w:lang w:val="en-US" w:eastAsia="zh-CN"/>
        </w:rPr>
        <w:t>如果数据在执行时和提交时之间被修改了，就触发了并发控制检查违规，账本标记为无效，数据值不会更新。</w:t>
      </w:r>
    </w:p>
    <w:p>
      <w:pPr>
        <w:pStyle w:val="6"/>
        <w:rPr>
          <w:rFonts w:hint="eastAsia"/>
          <w:b/>
          <w:bCs/>
          <w:lang w:val="en-US" w:eastAsia="zh-CN"/>
        </w:rPr>
      </w:pPr>
      <w:r>
        <w:rPr>
          <w:rFonts w:hint="eastAsia"/>
          <w:b/>
          <w:bCs/>
          <w:lang w:val="en-US" w:eastAsia="zh-CN"/>
        </w:rPr>
        <w:t>Configuration Block</w:t>
      </w:r>
    </w:p>
    <w:p>
      <w:pPr>
        <w:rPr>
          <w:rFonts w:hint="eastAsia"/>
          <w:sz w:val="15"/>
          <w:szCs w:val="15"/>
          <w:lang w:val="en-US" w:eastAsia="zh-CN"/>
        </w:rPr>
      </w:pPr>
      <w:r>
        <w:rPr>
          <w:rFonts w:hint="eastAsia"/>
          <w:sz w:val="15"/>
          <w:szCs w:val="15"/>
          <w:lang w:val="en-US" w:eastAsia="zh-CN"/>
        </w:rPr>
        <w:t xml:space="preserve">Contains the configuration data defining members and policies for a system chain (ordering service) or channel. </w:t>
      </w:r>
    </w:p>
    <w:p>
      <w:pPr>
        <w:rPr>
          <w:rFonts w:hint="eastAsia"/>
          <w:sz w:val="15"/>
          <w:szCs w:val="15"/>
          <w:lang w:val="en-US" w:eastAsia="zh-CN"/>
        </w:rPr>
      </w:pPr>
      <w:r>
        <w:rPr>
          <w:rFonts w:hint="eastAsia"/>
          <w:sz w:val="15"/>
          <w:szCs w:val="15"/>
          <w:lang w:val="en-US" w:eastAsia="zh-CN"/>
        </w:rPr>
        <w:t>包括了成员配置数据和系统链(排序服务)或子链策略。</w:t>
      </w:r>
    </w:p>
    <w:p>
      <w:pPr>
        <w:rPr>
          <w:rFonts w:hint="eastAsia"/>
          <w:sz w:val="15"/>
          <w:szCs w:val="15"/>
          <w:lang w:val="en-US" w:eastAsia="zh-CN"/>
        </w:rPr>
      </w:pPr>
      <w:r>
        <w:rPr>
          <w:rFonts w:hint="eastAsia"/>
          <w:sz w:val="15"/>
          <w:szCs w:val="15"/>
          <w:lang w:val="en-US" w:eastAsia="zh-CN"/>
        </w:rPr>
        <w:t>Any configuration modifications to a channel or overall network (e.g. a member leaving or joining) will result in a new configuration block being appended to the appropriate chain.</w:t>
      </w:r>
    </w:p>
    <w:p>
      <w:pPr>
        <w:rPr>
          <w:rFonts w:hint="eastAsia"/>
          <w:sz w:val="15"/>
          <w:szCs w:val="15"/>
          <w:lang w:val="en-US" w:eastAsia="zh-CN"/>
        </w:rPr>
      </w:pPr>
      <w:r>
        <w:rPr>
          <w:rFonts w:hint="eastAsia"/>
          <w:sz w:val="15"/>
          <w:szCs w:val="15"/>
          <w:lang w:val="en-US" w:eastAsia="zh-CN"/>
        </w:rPr>
        <w:t>对通道或整个网络的任何配置修改都会生成一个新的配置区块并存放在适当的链中。</w:t>
      </w:r>
    </w:p>
    <w:p>
      <w:pPr>
        <w:rPr>
          <w:rFonts w:hint="eastAsia"/>
          <w:sz w:val="15"/>
          <w:szCs w:val="15"/>
          <w:lang w:val="en-US" w:eastAsia="zh-CN"/>
        </w:rPr>
      </w:pPr>
      <w:r>
        <w:rPr>
          <w:rFonts w:hint="eastAsia"/>
          <w:sz w:val="15"/>
          <w:szCs w:val="15"/>
          <w:lang w:val="en-US" w:eastAsia="zh-CN"/>
        </w:rPr>
        <w:t>This block will contain the contents of the genesis block, plus the delta.</w:t>
      </w:r>
    </w:p>
    <w:p>
      <w:pPr>
        <w:rPr>
          <w:rFonts w:hint="eastAsia"/>
          <w:lang w:val="en-US" w:eastAsia="zh-CN"/>
        </w:rPr>
      </w:pPr>
      <w:r>
        <w:rPr>
          <w:rFonts w:hint="eastAsia"/>
          <w:sz w:val="15"/>
          <w:szCs w:val="15"/>
          <w:lang w:val="en-US" w:eastAsia="zh-CN"/>
        </w:rPr>
        <w:t>这个需求包括了网络区块的内容，加到了delta中。</w:t>
      </w:r>
    </w:p>
    <w:p>
      <w:pPr>
        <w:pStyle w:val="6"/>
        <w:rPr>
          <w:rFonts w:hint="eastAsia"/>
          <w:lang w:val="en-US" w:eastAsia="zh-CN"/>
        </w:rPr>
      </w:pPr>
      <w:r>
        <w:rPr>
          <w:rFonts w:hint="eastAsia"/>
          <w:lang w:val="en-US" w:eastAsia="zh-CN"/>
        </w:rPr>
        <w:t>Consensus</w:t>
      </w:r>
    </w:p>
    <w:p>
      <w:pPr>
        <w:rPr>
          <w:rFonts w:hint="eastAsia"/>
          <w:sz w:val="15"/>
          <w:szCs w:val="15"/>
          <w:lang w:val="en-US" w:eastAsia="zh-CN"/>
        </w:rPr>
      </w:pPr>
      <w:r>
        <w:rPr>
          <w:rFonts w:hint="eastAsia"/>
          <w:color w:val="0000FF"/>
          <w:sz w:val="15"/>
          <w:szCs w:val="15"/>
          <w:lang w:val="en-US" w:eastAsia="zh-CN"/>
        </w:rPr>
        <w:t>A broader term overarching the entire transactional flow</w:t>
      </w:r>
      <w:r>
        <w:rPr>
          <w:rFonts w:hint="eastAsia"/>
          <w:sz w:val="15"/>
          <w:szCs w:val="15"/>
          <w:lang w:val="en-US" w:eastAsia="zh-CN"/>
        </w:rPr>
        <w:t>, which serves to generate an agreement on the order and to confirm the correctness of the set of transactions constituting a block.</w:t>
      </w:r>
    </w:p>
    <w:p>
      <w:pPr>
        <w:rPr>
          <w:rFonts w:hint="eastAsia"/>
          <w:sz w:val="15"/>
          <w:szCs w:val="15"/>
          <w:lang w:val="en-US" w:eastAsia="zh-CN"/>
        </w:rPr>
      </w:pPr>
      <w:r>
        <w:rPr>
          <w:rFonts w:hint="eastAsia"/>
          <w:sz w:val="15"/>
          <w:szCs w:val="15"/>
          <w:lang w:val="en-US" w:eastAsia="zh-CN"/>
        </w:rPr>
        <w:t>整个事务流一个更广泛的术语，用于生成排序协议并确认一个块事务集的正确性。</w:t>
      </w:r>
    </w:p>
    <w:p>
      <w:pPr>
        <w:pStyle w:val="6"/>
        <w:rPr>
          <w:rFonts w:hint="eastAsia"/>
          <w:lang w:val="en-US" w:eastAsia="zh-CN"/>
        </w:rPr>
      </w:pPr>
      <w:r>
        <w:rPr>
          <w:rFonts w:hint="eastAsia"/>
          <w:lang w:val="en-US" w:eastAsia="zh-CN"/>
        </w:rPr>
        <w:t>Consortium</w:t>
      </w:r>
    </w:p>
    <w:p>
      <w:pPr>
        <w:rPr>
          <w:rFonts w:hint="eastAsia"/>
          <w:sz w:val="15"/>
          <w:szCs w:val="15"/>
          <w:lang w:val="en-US" w:eastAsia="zh-CN"/>
        </w:rPr>
      </w:pPr>
      <w:r>
        <w:rPr>
          <w:rFonts w:hint="eastAsia"/>
          <w:sz w:val="15"/>
          <w:szCs w:val="15"/>
          <w:lang w:val="en-US" w:eastAsia="zh-CN"/>
        </w:rPr>
        <w:t>A consortium is a collection of non-orderer organizations on the blockchain network.</w:t>
      </w:r>
    </w:p>
    <w:p>
      <w:pPr>
        <w:rPr>
          <w:rFonts w:hint="eastAsia"/>
          <w:sz w:val="15"/>
          <w:szCs w:val="15"/>
          <w:lang w:val="en-US" w:eastAsia="zh-CN"/>
        </w:rPr>
      </w:pPr>
      <w:r>
        <w:rPr>
          <w:rFonts w:hint="eastAsia"/>
          <w:sz w:val="15"/>
          <w:szCs w:val="15"/>
          <w:lang w:val="en-US" w:eastAsia="zh-CN"/>
        </w:rPr>
        <w:t>联盟是一个在区块网络中没有排序机构集合。</w:t>
      </w:r>
    </w:p>
    <w:p>
      <w:pPr>
        <w:rPr>
          <w:rFonts w:hint="eastAsia"/>
          <w:sz w:val="15"/>
          <w:szCs w:val="15"/>
          <w:lang w:val="en-US" w:eastAsia="zh-CN"/>
        </w:rPr>
      </w:pPr>
      <w:r>
        <w:rPr>
          <w:rFonts w:hint="eastAsia"/>
          <w:sz w:val="15"/>
          <w:szCs w:val="15"/>
          <w:lang w:val="en-US" w:eastAsia="zh-CN"/>
        </w:rPr>
        <w:t>These are the organizations that form and join channels and that own peers.</w:t>
      </w:r>
    </w:p>
    <w:p>
      <w:pPr>
        <w:rPr>
          <w:rFonts w:hint="eastAsia"/>
          <w:sz w:val="15"/>
          <w:szCs w:val="15"/>
          <w:lang w:val="en-US" w:eastAsia="zh-CN"/>
        </w:rPr>
      </w:pPr>
      <w:r>
        <w:rPr>
          <w:rFonts w:hint="eastAsia"/>
          <w:sz w:val="15"/>
          <w:szCs w:val="15"/>
          <w:lang w:val="en-US" w:eastAsia="zh-CN"/>
        </w:rPr>
        <w:t>组织来自或加入子链，与那些节点同行。</w:t>
      </w:r>
    </w:p>
    <w:p>
      <w:pPr>
        <w:rPr>
          <w:rFonts w:hint="eastAsia"/>
          <w:sz w:val="15"/>
          <w:szCs w:val="15"/>
          <w:lang w:val="en-US" w:eastAsia="zh-CN"/>
        </w:rPr>
      </w:pPr>
      <w:r>
        <w:rPr>
          <w:rFonts w:hint="eastAsia"/>
          <w:sz w:val="15"/>
          <w:szCs w:val="15"/>
          <w:lang w:val="en-US" w:eastAsia="zh-CN"/>
        </w:rPr>
        <w:t xml:space="preserve">While a blockchain network can have multiple consortia, most blockchain networks have a single consortium. </w:t>
      </w:r>
    </w:p>
    <w:p>
      <w:pPr>
        <w:rPr>
          <w:rFonts w:hint="eastAsia"/>
          <w:sz w:val="15"/>
          <w:szCs w:val="15"/>
          <w:lang w:val="en-US" w:eastAsia="zh-CN"/>
        </w:rPr>
      </w:pPr>
      <w:r>
        <w:rPr>
          <w:rFonts w:hint="eastAsia"/>
          <w:sz w:val="15"/>
          <w:szCs w:val="15"/>
          <w:lang w:val="en-US" w:eastAsia="zh-CN"/>
        </w:rPr>
        <w:t>一个区块链网络可以有多个联盟，但是大多数链网络只有一个联盟。</w:t>
      </w:r>
    </w:p>
    <w:p>
      <w:pPr>
        <w:rPr>
          <w:rFonts w:hint="eastAsia"/>
          <w:sz w:val="15"/>
          <w:szCs w:val="15"/>
          <w:lang w:val="en-US" w:eastAsia="zh-CN"/>
        </w:rPr>
      </w:pPr>
      <w:r>
        <w:rPr>
          <w:rFonts w:hint="eastAsia"/>
          <w:sz w:val="15"/>
          <w:szCs w:val="15"/>
          <w:lang w:val="en-US" w:eastAsia="zh-CN"/>
        </w:rPr>
        <w:t xml:space="preserve">At channel creation time, all organizations added to the channel must be part of a consortium. </w:t>
      </w:r>
    </w:p>
    <w:p>
      <w:pPr>
        <w:rPr>
          <w:rFonts w:hint="eastAsia"/>
          <w:sz w:val="15"/>
          <w:szCs w:val="15"/>
          <w:lang w:val="en-US" w:eastAsia="zh-CN"/>
        </w:rPr>
      </w:pPr>
      <w:r>
        <w:rPr>
          <w:rFonts w:hint="eastAsia"/>
          <w:sz w:val="15"/>
          <w:szCs w:val="15"/>
          <w:lang w:val="en-US" w:eastAsia="zh-CN"/>
        </w:rPr>
        <w:t>在子链创建时，所有组织的添加成员必须是联盟成员。</w:t>
      </w:r>
    </w:p>
    <w:p>
      <w:pPr>
        <w:rPr>
          <w:rFonts w:hint="eastAsia"/>
          <w:sz w:val="15"/>
          <w:szCs w:val="15"/>
          <w:lang w:val="en-US" w:eastAsia="zh-CN"/>
        </w:rPr>
      </w:pPr>
      <w:r>
        <w:rPr>
          <w:rFonts w:hint="eastAsia"/>
          <w:sz w:val="15"/>
          <w:szCs w:val="15"/>
          <w:lang w:val="en-US" w:eastAsia="zh-CN"/>
        </w:rPr>
        <w:t>However, an organization that is not defined in a consortium may be added to an existing channel.</w:t>
      </w:r>
    </w:p>
    <w:p>
      <w:pPr>
        <w:rPr>
          <w:rFonts w:hint="eastAsia"/>
          <w:sz w:val="15"/>
          <w:szCs w:val="15"/>
          <w:lang w:val="en-US" w:eastAsia="zh-CN"/>
        </w:rPr>
      </w:pPr>
      <w:r>
        <w:rPr>
          <w:rFonts w:hint="eastAsia"/>
          <w:sz w:val="15"/>
          <w:szCs w:val="15"/>
          <w:lang w:val="en-US" w:eastAsia="zh-CN"/>
        </w:rPr>
        <w:t>然而，没有在联盟中定义的组织可以添加进子链中。</w:t>
      </w:r>
    </w:p>
    <w:p>
      <w:pPr>
        <w:pStyle w:val="6"/>
        <w:rPr>
          <w:rFonts w:hint="eastAsia"/>
          <w:lang w:val="en-US" w:eastAsia="zh-CN"/>
        </w:rPr>
      </w:pPr>
      <w:r>
        <w:rPr>
          <w:rFonts w:hint="eastAsia"/>
          <w:lang w:val="en-US" w:eastAsia="zh-CN"/>
        </w:rPr>
        <w:t>Current State</w:t>
      </w:r>
    </w:p>
    <w:p>
      <w:pPr>
        <w:rPr>
          <w:rFonts w:hint="eastAsia"/>
          <w:sz w:val="15"/>
          <w:szCs w:val="15"/>
          <w:lang w:val="en-US" w:eastAsia="zh-CN"/>
        </w:rPr>
      </w:pPr>
      <w:r>
        <w:rPr>
          <w:rFonts w:hint="eastAsia"/>
          <w:sz w:val="15"/>
          <w:szCs w:val="15"/>
          <w:lang w:val="en-US" w:eastAsia="zh-CN"/>
        </w:rPr>
        <w:t>See World-</w:t>
      </w:r>
      <w:bookmarkStart w:id="98" w:name="OLE_LINK17"/>
      <w:r>
        <w:rPr>
          <w:rFonts w:hint="eastAsia"/>
          <w:sz w:val="15"/>
          <w:szCs w:val="15"/>
          <w:lang w:val="en-US" w:eastAsia="zh-CN"/>
        </w:rPr>
        <w:t>State</w:t>
      </w:r>
      <w:bookmarkEnd w:id="98"/>
      <w:r>
        <w:rPr>
          <w:rFonts w:hint="eastAsia"/>
          <w:sz w:val="15"/>
          <w:szCs w:val="15"/>
          <w:lang w:val="en-US" w:eastAsia="zh-CN"/>
        </w:rPr>
        <w:t>. 见World-State.</w:t>
      </w:r>
    </w:p>
    <w:p>
      <w:pPr>
        <w:pStyle w:val="6"/>
        <w:rPr>
          <w:rFonts w:hint="eastAsia"/>
          <w:lang w:val="en-US" w:eastAsia="zh-CN"/>
        </w:rPr>
      </w:pPr>
      <w:r>
        <w:rPr>
          <w:rFonts w:hint="eastAsia"/>
          <w:lang w:val="en-US" w:eastAsia="zh-CN"/>
        </w:rPr>
        <w:t>Dynamic Membership</w:t>
      </w:r>
    </w:p>
    <w:p>
      <w:pPr>
        <w:rPr>
          <w:rFonts w:hint="eastAsia"/>
          <w:sz w:val="15"/>
          <w:szCs w:val="15"/>
          <w:lang w:val="en-US" w:eastAsia="zh-CN"/>
        </w:rPr>
      </w:pPr>
      <w:r>
        <w:rPr>
          <w:rFonts w:hint="eastAsia"/>
          <w:sz w:val="15"/>
          <w:szCs w:val="15"/>
          <w:lang w:val="en-US" w:eastAsia="zh-CN"/>
        </w:rPr>
        <w:t xml:space="preserve">Hyperledger Fabric supports the addition/removal of members, peers, and ordering service nodes, without compromising the operationality of the overall network. </w:t>
      </w:r>
    </w:p>
    <w:p>
      <w:pPr>
        <w:rPr>
          <w:rFonts w:hint="eastAsia"/>
          <w:sz w:val="15"/>
          <w:szCs w:val="15"/>
          <w:lang w:val="en-US" w:eastAsia="zh-CN"/>
        </w:rPr>
      </w:pPr>
      <w:r>
        <w:rPr>
          <w:rFonts w:hint="eastAsia"/>
          <w:sz w:val="15"/>
          <w:szCs w:val="15"/>
          <w:lang w:val="en-US" w:eastAsia="zh-CN"/>
        </w:rPr>
        <w:t>fabric 支持增加或删除会员、对等节点、排序服务节点，不会影响整个网络的运营。</w:t>
      </w:r>
    </w:p>
    <w:p>
      <w:pPr>
        <w:rPr>
          <w:rFonts w:hint="eastAsia"/>
          <w:sz w:val="15"/>
          <w:szCs w:val="15"/>
          <w:lang w:val="en-US" w:eastAsia="zh-CN"/>
        </w:rPr>
      </w:pPr>
      <w:r>
        <w:rPr>
          <w:rFonts w:hint="eastAsia"/>
          <w:sz w:val="15"/>
          <w:szCs w:val="15"/>
          <w:lang w:val="en-US" w:eastAsia="zh-CN"/>
        </w:rPr>
        <w:t>Dynamic membership is critical when business relationships adjust and entities need to be added/removed for various reasons.</w:t>
      </w:r>
    </w:p>
    <w:p>
      <w:pPr>
        <w:rPr>
          <w:rFonts w:hint="eastAsia"/>
          <w:sz w:val="15"/>
          <w:szCs w:val="15"/>
          <w:lang w:val="en-US" w:eastAsia="zh-CN"/>
        </w:rPr>
      </w:pPr>
      <w:r>
        <w:rPr>
          <w:rFonts w:hint="eastAsia"/>
          <w:sz w:val="15"/>
          <w:szCs w:val="15"/>
          <w:lang w:val="en-US" w:eastAsia="zh-CN"/>
        </w:rPr>
        <w:t>当业务关系调整或者各种原因需要增加或删除机构，动态成员就变得非常重要。</w:t>
      </w:r>
    </w:p>
    <w:p>
      <w:pPr>
        <w:rPr>
          <w:rFonts w:hint="eastAsia"/>
          <w:sz w:val="15"/>
          <w:szCs w:val="15"/>
          <w:lang w:val="en-US" w:eastAsia="zh-CN"/>
        </w:rPr>
      </w:pPr>
    </w:p>
    <w:p>
      <w:pPr>
        <w:pStyle w:val="6"/>
        <w:rPr>
          <w:rFonts w:hint="eastAsia"/>
          <w:lang w:val="en-US" w:eastAsia="zh-CN"/>
        </w:rPr>
      </w:pPr>
      <w:r>
        <w:rPr>
          <w:rFonts w:hint="eastAsia"/>
          <w:lang w:val="en-US" w:eastAsia="zh-CN"/>
        </w:rPr>
        <w:t>Endorsement</w:t>
      </w:r>
    </w:p>
    <w:p>
      <w:pPr>
        <w:rPr>
          <w:rFonts w:hint="eastAsia"/>
          <w:sz w:val="15"/>
          <w:szCs w:val="15"/>
          <w:lang w:val="en-US" w:eastAsia="zh-CN"/>
        </w:rPr>
      </w:pPr>
      <w:r>
        <w:rPr>
          <w:rFonts w:hint="eastAsia"/>
          <w:sz w:val="15"/>
          <w:szCs w:val="15"/>
          <w:lang w:val="en-US" w:eastAsia="zh-CN"/>
        </w:rPr>
        <w:t xml:space="preserve">Refers to the process where specific peer nodes execute a chaincode transaction and return a proposal response to the client application. </w:t>
      </w:r>
    </w:p>
    <w:p>
      <w:pPr>
        <w:rPr>
          <w:rFonts w:hint="eastAsia"/>
          <w:sz w:val="15"/>
          <w:szCs w:val="15"/>
          <w:lang w:val="en-US" w:eastAsia="zh-CN"/>
        </w:rPr>
      </w:pPr>
      <w:r>
        <w:rPr>
          <w:rFonts w:hint="eastAsia"/>
          <w:sz w:val="15"/>
          <w:szCs w:val="15"/>
          <w:lang w:val="en-US" w:eastAsia="zh-CN"/>
        </w:rPr>
        <w:t>特点peer节点执行链码事务并返回一个提案响应给客户端的过程。</w:t>
      </w:r>
    </w:p>
    <w:p>
      <w:pPr>
        <w:rPr>
          <w:rFonts w:hint="eastAsia"/>
          <w:sz w:val="15"/>
          <w:szCs w:val="15"/>
          <w:lang w:val="en-US" w:eastAsia="zh-CN"/>
        </w:rPr>
      </w:pPr>
      <w:r>
        <w:rPr>
          <w:rFonts w:hint="eastAsia"/>
          <w:sz w:val="15"/>
          <w:szCs w:val="15"/>
          <w:lang w:val="en-US" w:eastAsia="zh-CN"/>
        </w:rPr>
        <w:t xml:space="preserve">The proposal response includes the chaincode execution response message, results (read set and write set), and events, as well as a signature to serve as proof of the peer’s chaincode execution. </w:t>
      </w:r>
    </w:p>
    <w:p>
      <w:pPr>
        <w:rPr>
          <w:rFonts w:hint="eastAsia"/>
          <w:sz w:val="15"/>
          <w:szCs w:val="15"/>
          <w:lang w:val="en-US" w:eastAsia="zh-CN"/>
        </w:rPr>
      </w:pPr>
      <w:r>
        <w:rPr>
          <w:rFonts w:hint="eastAsia"/>
          <w:sz w:val="15"/>
          <w:szCs w:val="15"/>
          <w:lang w:val="en-US" w:eastAsia="zh-CN"/>
        </w:rPr>
        <w:t>这个提案响应包括链码的执行返回报文，结果(读取、写入集)，事件，作为对等端链代码执行的证明的签名。</w:t>
      </w:r>
    </w:p>
    <w:p>
      <w:pPr>
        <w:rPr>
          <w:rFonts w:hint="eastAsia"/>
          <w:sz w:val="15"/>
          <w:szCs w:val="15"/>
          <w:lang w:val="en-US" w:eastAsia="zh-CN"/>
        </w:rPr>
      </w:pPr>
      <w:r>
        <w:rPr>
          <w:rFonts w:hint="eastAsia"/>
          <w:sz w:val="15"/>
          <w:szCs w:val="15"/>
          <w:lang w:val="en-US" w:eastAsia="zh-CN"/>
        </w:rPr>
        <w:t>Chaincode applications have corresponding endorsement policies, in which the endorsing peers are specified.</w:t>
      </w:r>
    </w:p>
    <w:p>
      <w:pPr>
        <w:rPr>
          <w:rFonts w:hint="eastAsia"/>
          <w:sz w:val="15"/>
          <w:szCs w:val="15"/>
          <w:lang w:val="en-US" w:eastAsia="zh-CN"/>
        </w:rPr>
      </w:pPr>
      <w:r>
        <w:rPr>
          <w:rFonts w:hint="eastAsia"/>
          <w:sz w:val="15"/>
          <w:szCs w:val="15"/>
          <w:lang w:val="en-US" w:eastAsia="zh-CN"/>
        </w:rPr>
        <w:t>链码应用具有相应的背书策略，其中指定了背书对等节点。</w:t>
      </w:r>
    </w:p>
    <w:p>
      <w:pPr>
        <w:rPr>
          <w:rFonts w:hint="eastAsia"/>
          <w:lang w:val="en-US" w:eastAsia="zh-CN"/>
        </w:rPr>
      </w:pPr>
    </w:p>
    <w:p>
      <w:pPr>
        <w:pStyle w:val="6"/>
        <w:rPr>
          <w:rFonts w:hint="eastAsia"/>
          <w:lang w:val="en-US" w:eastAsia="zh-CN"/>
        </w:rPr>
      </w:pPr>
      <w:bookmarkStart w:id="99" w:name="OLE_LINK18"/>
      <w:bookmarkStart w:id="100" w:name="OLE_LINK19"/>
      <w:r>
        <w:rPr>
          <w:rFonts w:hint="eastAsia"/>
          <w:lang w:val="en-US" w:eastAsia="zh-CN"/>
        </w:rPr>
        <w:t xml:space="preserve">Endorsement </w:t>
      </w:r>
      <w:bookmarkEnd w:id="99"/>
      <w:r>
        <w:rPr>
          <w:rFonts w:hint="eastAsia"/>
          <w:lang w:val="en-US" w:eastAsia="zh-CN"/>
        </w:rPr>
        <w:t>Policy</w:t>
      </w:r>
    </w:p>
    <w:bookmarkEnd w:id="100"/>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Defines the peer nodes on a channel that must execute transactions attached to a specific chaincode application, and the required combination of responses (endorsements).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定义通道上的对等节点，该节点必须执行附加在链码应用上的系列事务及所需的响应组合。</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A policy could require that a transaction be endorsed by a minimum number of endorsing peers, a minimum percentage of endorsing peers, or by all endorsing peers that are assigned to a specific chaincode application.</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策略可以要求事务最少数量背书节点、最少背书节点百分比或所有合约指定的背书节点认可。</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Policies can be curated based on the application and the desired level of resilience against misbehavior (deliberate or not) by the endorsing peers.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策略可以根据应用和背书节点期望弹性情况来制定，</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A transaction that is submitted must satisfy the endorsement policy before being marked as valid by committing peers.</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事务必须满足背书策略才能被提交节点标记为有效。</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A distinct endorsement policy for install and instantiate transactions is also required.</w:t>
      </w:r>
    </w:p>
    <w:p>
      <w:pPr>
        <w:rPr>
          <w:rFonts w:hint="eastAsia"/>
          <w:lang w:val="en-US" w:eastAsia="zh-CN"/>
        </w:rPr>
      </w:pPr>
      <w:r>
        <w:rPr>
          <w:rFonts w:hint="eastAsia" w:asciiTheme="minorEastAsia" w:hAnsiTheme="minorEastAsia" w:eastAsiaTheme="minorEastAsia" w:cstheme="minorEastAsia"/>
          <w:sz w:val="15"/>
          <w:szCs w:val="15"/>
          <w:lang w:val="en-US" w:eastAsia="zh-CN"/>
        </w:rPr>
        <w:t>安装和初始化事务同样也需要一个特定的背书策略。</w:t>
      </w:r>
      <w:r>
        <w:rPr>
          <w:rFonts w:hint="eastAsia"/>
          <w:lang w:val="en-US" w:eastAsia="zh-CN"/>
        </w:rPr>
        <w:tab/>
      </w:r>
    </w:p>
    <w:p>
      <w:pPr>
        <w:pStyle w:val="6"/>
        <w:rPr>
          <w:rFonts w:hint="eastAsia"/>
          <w:lang w:val="en-US" w:eastAsia="zh-CN"/>
        </w:rPr>
      </w:pPr>
      <w:bookmarkStart w:id="101" w:name="OLE_LINK20"/>
      <w:r>
        <w:rPr>
          <w:rFonts w:hint="eastAsia"/>
          <w:lang w:val="en-US" w:eastAsia="zh-CN"/>
        </w:rPr>
        <w:t>Hyperledger Fabric CA</w:t>
      </w:r>
    </w:p>
    <w:bookmarkEnd w:id="101"/>
    <w:p>
      <w:pPr>
        <w:rPr>
          <w:rFonts w:hint="eastAsia"/>
          <w:sz w:val="15"/>
          <w:szCs w:val="15"/>
          <w:lang w:val="en-US" w:eastAsia="zh-CN"/>
        </w:rPr>
      </w:pPr>
      <w:r>
        <w:rPr>
          <w:rFonts w:hint="eastAsia"/>
          <w:sz w:val="15"/>
          <w:szCs w:val="15"/>
          <w:lang w:val="en-US" w:eastAsia="zh-CN"/>
        </w:rPr>
        <w:t xml:space="preserve">Hyperledger Fabric CA is the default Certificate Authority component, which issues PKI-based certificates to network member organizations and their users. </w:t>
      </w:r>
    </w:p>
    <w:p>
      <w:pPr>
        <w:rPr>
          <w:rFonts w:hint="eastAsia"/>
          <w:sz w:val="15"/>
          <w:szCs w:val="15"/>
          <w:lang w:val="en-US" w:eastAsia="zh-CN"/>
        </w:rPr>
      </w:pPr>
      <w:r>
        <w:rPr>
          <w:rFonts w:hint="eastAsia"/>
          <w:sz w:val="15"/>
          <w:szCs w:val="15"/>
          <w:lang w:val="en-US" w:eastAsia="zh-CN"/>
        </w:rPr>
        <w:t>Hyperledger Fabric CA 是一个默认的证书授权组件，向其他网络成员和组织颁发PKI证书。</w:t>
      </w:r>
    </w:p>
    <w:p>
      <w:pPr>
        <w:rPr>
          <w:rFonts w:hint="eastAsia"/>
          <w:sz w:val="15"/>
          <w:szCs w:val="15"/>
          <w:lang w:val="en-US" w:eastAsia="zh-CN"/>
        </w:rPr>
      </w:pPr>
      <w:r>
        <w:rPr>
          <w:rFonts w:hint="eastAsia"/>
          <w:sz w:val="15"/>
          <w:szCs w:val="15"/>
          <w:lang w:val="en-US" w:eastAsia="zh-CN"/>
        </w:rPr>
        <w:t>The CA issues one root certificate (rootCert) to each member and one enrollment certificate (ECert) to each authorized user.</w:t>
      </w:r>
    </w:p>
    <w:p>
      <w:pPr>
        <w:rPr>
          <w:rFonts w:hint="eastAsia"/>
          <w:lang w:val="en-US" w:eastAsia="zh-CN"/>
        </w:rPr>
      </w:pPr>
      <w:r>
        <w:rPr>
          <w:rFonts w:hint="eastAsia"/>
          <w:sz w:val="15"/>
          <w:szCs w:val="15"/>
          <w:lang w:val="en-US" w:eastAsia="zh-CN"/>
        </w:rPr>
        <w:t>CA颁发给每个成员颁发一个根证书，给每一个授权用户颁发一个背书证书。</w:t>
      </w:r>
    </w:p>
    <w:p>
      <w:pPr>
        <w:pStyle w:val="6"/>
        <w:rPr>
          <w:rFonts w:hint="eastAsia"/>
          <w:lang w:val="en-US" w:eastAsia="zh-CN"/>
        </w:rPr>
      </w:pPr>
      <w:r>
        <w:rPr>
          <w:rFonts w:hint="eastAsia"/>
          <w:lang w:val="en-US" w:eastAsia="zh-CN"/>
        </w:rPr>
        <w:t>Genesis Block</w:t>
      </w:r>
    </w:p>
    <w:p>
      <w:pPr>
        <w:rPr>
          <w:rFonts w:hint="eastAsia"/>
          <w:sz w:val="15"/>
          <w:szCs w:val="15"/>
          <w:lang w:val="en-US" w:eastAsia="zh-CN"/>
        </w:rPr>
      </w:pPr>
      <w:r>
        <w:rPr>
          <w:rFonts w:hint="eastAsia"/>
          <w:sz w:val="15"/>
          <w:szCs w:val="15"/>
          <w:lang w:val="en-US" w:eastAsia="zh-CN"/>
        </w:rPr>
        <w:t>The configuration block that initializes the ordering service, or serves as the first block on a chain.</w:t>
      </w:r>
    </w:p>
    <w:p>
      <w:pPr>
        <w:rPr>
          <w:rFonts w:hint="eastAsia"/>
          <w:lang w:val="en-US" w:eastAsia="zh-CN"/>
        </w:rPr>
      </w:pPr>
      <w:r>
        <w:rPr>
          <w:rFonts w:hint="eastAsia"/>
          <w:sz w:val="15"/>
          <w:szCs w:val="15"/>
          <w:lang w:val="en-US" w:eastAsia="zh-CN"/>
        </w:rPr>
        <w:t>排序服务的第一个区块或者链中第一个区块</w:t>
      </w:r>
    </w:p>
    <w:p>
      <w:pPr>
        <w:pStyle w:val="6"/>
        <w:rPr>
          <w:rFonts w:hint="eastAsia"/>
          <w:lang w:val="en-US" w:eastAsia="zh-CN"/>
        </w:rPr>
      </w:pPr>
      <w:r>
        <w:rPr>
          <w:rFonts w:hint="eastAsia"/>
          <w:lang w:val="en-US" w:eastAsia="zh-CN"/>
        </w:rPr>
        <w:t>Gossip Protocol</w:t>
      </w:r>
    </w:p>
    <w:p>
      <w:pPr>
        <w:rPr>
          <w:rFonts w:hint="eastAsia"/>
          <w:sz w:val="15"/>
          <w:szCs w:val="15"/>
          <w:lang w:val="en-US" w:eastAsia="zh-CN"/>
        </w:rPr>
      </w:pPr>
      <w:r>
        <w:rPr>
          <w:rFonts w:hint="eastAsia"/>
          <w:sz w:val="15"/>
          <w:szCs w:val="15"/>
          <w:lang w:val="en-US" w:eastAsia="zh-CN"/>
        </w:rPr>
        <w:t xml:space="preserve">The gossip data dissemination protocol performs three functions: </w:t>
      </w:r>
    </w:p>
    <w:p>
      <w:pPr>
        <w:rPr>
          <w:rFonts w:hint="eastAsia"/>
          <w:sz w:val="15"/>
          <w:szCs w:val="15"/>
          <w:lang w:val="en-US" w:eastAsia="zh-CN"/>
        </w:rPr>
      </w:pPr>
      <w:r>
        <w:rPr>
          <w:rFonts w:hint="eastAsia"/>
          <w:sz w:val="15"/>
          <w:szCs w:val="15"/>
          <w:lang w:val="en-US" w:eastAsia="zh-CN"/>
        </w:rPr>
        <w:t>gossip数据传播协议执行三个功能：</w:t>
      </w:r>
    </w:p>
    <w:p>
      <w:pPr>
        <w:rPr>
          <w:rFonts w:hint="eastAsia"/>
          <w:sz w:val="15"/>
          <w:szCs w:val="15"/>
          <w:lang w:val="en-US" w:eastAsia="zh-CN"/>
        </w:rPr>
      </w:pPr>
      <w:r>
        <w:rPr>
          <w:rFonts w:hint="eastAsia"/>
          <w:sz w:val="15"/>
          <w:szCs w:val="15"/>
          <w:lang w:val="en-US" w:eastAsia="zh-CN"/>
        </w:rPr>
        <w:t>1) manages peer discovery and channel membership;</w:t>
      </w:r>
    </w:p>
    <w:p>
      <w:pPr>
        <w:rPr>
          <w:rFonts w:hint="eastAsia"/>
          <w:sz w:val="15"/>
          <w:szCs w:val="15"/>
          <w:lang w:val="en-US" w:eastAsia="zh-CN"/>
        </w:rPr>
      </w:pPr>
      <w:r>
        <w:rPr>
          <w:rFonts w:hint="eastAsia"/>
          <w:sz w:val="15"/>
          <w:szCs w:val="15"/>
          <w:lang w:val="en-US" w:eastAsia="zh-CN"/>
        </w:rPr>
        <w:t>管理节点发现和子链会员。</w:t>
      </w:r>
    </w:p>
    <w:p>
      <w:pPr>
        <w:rPr>
          <w:rFonts w:hint="eastAsia"/>
          <w:sz w:val="15"/>
          <w:szCs w:val="15"/>
          <w:lang w:val="en-US" w:eastAsia="zh-CN"/>
        </w:rPr>
      </w:pPr>
      <w:r>
        <w:rPr>
          <w:rFonts w:hint="eastAsia"/>
          <w:sz w:val="15"/>
          <w:szCs w:val="15"/>
          <w:lang w:val="en-US" w:eastAsia="zh-CN"/>
        </w:rPr>
        <w:t xml:space="preserve">2) disseminates ledger data across all peers on the channel; </w:t>
      </w:r>
    </w:p>
    <w:p>
      <w:pPr>
        <w:rPr>
          <w:rFonts w:hint="eastAsia"/>
          <w:sz w:val="15"/>
          <w:szCs w:val="15"/>
          <w:lang w:val="en-US" w:eastAsia="zh-CN"/>
        </w:rPr>
      </w:pPr>
      <w:r>
        <w:rPr>
          <w:rFonts w:hint="eastAsia"/>
          <w:sz w:val="15"/>
          <w:szCs w:val="15"/>
          <w:lang w:val="en-US" w:eastAsia="zh-CN"/>
        </w:rPr>
        <w:t>将账本数据分布到链上所有节点上。</w:t>
      </w:r>
    </w:p>
    <w:p>
      <w:pPr>
        <w:rPr>
          <w:rFonts w:hint="eastAsia"/>
          <w:sz w:val="15"/>
          <w:szCs w:val="15"/>
          <w:lang w:val="en-US" w:eastAsia="zh-CN"/>
        </w:rPr>
      </w:pPr>
      <w:r>
        <w:rPr>
          <w:rFonts w:hint="eastAsia"/>
          <w:sz w:val="15"/>
          <w:szCs w:val="15"/>
          <w:lang w:val="en-US" w:eastAsia="zh-CN"/>
        </w:rPr>
        <w:t xml:space="preserve">3) syncs ledger state across all peers on the channel. </w:t>
      </w:r>
    </w:p>
    <w:p>
      <w:pPr>
        <w:rPr>
          <w:rFonts w:hint="eastAsia"/>
          <w:sz w:val="15"/>
          <w:szCs w:val="15"/>
          <w:lang w:val="en-US" w:eastAsia="zh-CN"/>
        </w:rPr>
      </w:pPr>
      <w:r>
        <w:rPr>
          <w:rFonts w:hint="eastAsia"/>
          <w:sz w:val="15"/>
          <w:szCs w:val="15"/>
          <w:lang w:val="en-US" w:eastAsia="zh-CN"/>
        </w:rPr>
        <w:t>子链上所有节点同步账本状态。</w:t>
      </w:r>
    </w:p>
    <w:p>
      <w:pPr>
        <w:rPr>
          <w:rFonts w:hint="eastAsia"/>
          <w:sz w:val="15"/>
          <w:szCs w:val="15"/>
          <w:lang w:val="en-US" w:eastAsia="zh-CN"/>
        </w:rPr>
      </w:pPr>
      <w:r>
        <w:rPr>
          <w:rFonts w:hint="eastAsia"/>
          <w:sz w:val="15"/>
          <w:szCs w:val="15"/>
          <w:lang w:val="en-US" w:eastAsia="zh-CN"/>
        </w:rPr>
        <w:t>Refer to the Gossip topic for more details.</w:t>
      </w:r>
    </w:p>
    <w:p>
      <w:pPr>
        <w:rPr>
          <w:rFonts w:hint="eastAsia"/>
          <w:sz w:val="15"/>
          <w:szCs w:val="15"/>
          <w:lang w:val="en-US" w:eastAsia="zh-CN"/>
        </w:rPr>
      </w:pPr>
      <w:r>
        <w:rPr>
          <w:rFonts w:hint="eastAsia"/>
          <w:sz w:val="15"/>
          <w:szCs w:val="15"/>
          <w:lang w:val="en-US" w:eastAsia="zh-CN"/>
        </w:rPr>
        <w:t>请参与gossip主体获取更多细节。</w:t>
      </w:r>
    </w:p>
    <w:p>
      <w:pPr>
        <w:rPr>
          <w:rFonts w:hint="eastAsia"/>
          <w:sz w:val="15"/>
          <w:szCs w:val="15"/>
          <w:lang w:val="en-US" w:eastAsia="zh-CN"/>
        </w:rPr>
      </w:pPr>
      <w:r>
        <w:rPr>
          <w:rFonts w:hint="eastAsia"/>
          <w:sz w:val="15"/>
          <w:szCs w:val="15"/>
          <w:lang w:val="en-US" w:eastAsia="zh-CN"/>
        </w:rPr>
        <w:t>A method to initialize a chaincode application.</w:t>
      </w:r>
    </w:p>
    <w:p>
      <w:pPr>
        <w:rPr>
          <w:rFonts w:hint="eastAsia"/>
          <w:lang w:val="en-US" w:eastAsia="zh-CN"/>
        </w:rPr>
      </w:pPr>
      <w:r>
        <w:rPr>
          <w:rFonts w:hint="eastAsia"/>
          <w:sz w:val="15"/>
          <w:szCs w:val="15"/>
          <w:lang w:val="en-US" w:eastAsia="zh-CN"/>
        </w:rPr>
        <w:t>初始化链码应用的方法</w:t>
      </w:r>
      <w:r>
        <w:rPr>
          <w:rFonts w:hint="eastAsia"/>
          <w:lang w:val="en-US" w:eastAsia="zh-CN"/>
        </w:rPr>
        <w:tab/>
      </w:r>
    </w:p>
    <w:p>
      <w:pPr>
        <w:pStyle w:val="6"/>
        <w:rPr>
          <w:rFonts w:hint="eastAsia"/>
          <w:lang w:val="en-US" w:eastAsia="zh-CN"/>
        </w:rPr>
      </w:pPr>
      <w:r>
        <w:rPr>
          <w:rFonts w:hint="eastAsia"/>
          <w:lang w:val="en-US" w:eastAsia="zh-CN"/>
        </w:rPr>
        <w:t>Initialize</w:t>
      </w:r>
    </w:p>
    <w:p>
      <w:pPr>
        <w:rPr>
          <w:rFonts w:hint="eastAsia"/>
          <w:sz w:val="15"/>
          <w:szCs w:val="15"/>
          <w:lang w:val="en-US" w:eastAsia="zh-CN"/>
        </w:rPr>
      </w:pPr>
      <w:r>
        <w:rPr>
          <w:rFonts w:hint="eastAsia"/>
          <w:sz w:val="15"/>
          <w:szCs w:val="15"/>
          <w:lang w:val="en-US" w:eastAsia="zh-CN"/>
        </w:rPr>
        <w:t>A method to initialize a chaincode application.</w:t>
      </w:r>
    </w:p>
    <w:p>
      <w:pPr>
        <w:rPr>
          <w:rFonts w:hint="eastAsia"/>
          <w:sz w:val="15"/>
          <w:szCs w:val="15"/>
          <w:lang w:val="en-US" w:eastAsia="zh-CN"/>
        </w:rPr>
      </w:pPr>
      <w:r>
        <w:rPr>
          <w:rFonts w:hint="eastAsia"/>
          <w:sz w:val="15"/>
          <w:szCs w:val="15"/>
          <w:lang w:val="en-US" w:eastAsia="zh-CN"/>
        </w:rPr>
        <w:t>初始化链码应用的方法</w:t>
      </w:r>
    </w:p>
    <w:p>
      <w:pPr>
        <w:pStyle w:val="6"/>
        <w:rPr>
          <w:rFonts w:hint="eastAsia"/>
          <w:lang w:val="en-US" w:eastAsia="zh-CN"/>
        </w:rPr>
      </w:pPr>
      <w:r>
        <w:rPr>
          <w:rFonts w:hint="eastAsia"/>
          <w:lang w:val="en-US" w:eastAsia="zh-CN"/>
        </w:rPr>
        <w:t>Install</w:t>
      </w:r>
    </w:p>
    <w:p>
      <w:pPr>
        <w:rPr>
          <w:rFonts w:hint="eastAsia"/>
          <w:sz w:val="15"/>
          <w:szCs w:val="15"/>
          <w:lang w:val="en-US" w:eastAsia="zh-CN"/>
        </w:rPr>
      </w:pPr>
      <w:r>
        <w:rPr>
          <w:rFonts w:hint="eastAsia"/>
          <w:sz w:val="15"/>
          <w:szCs w:val="15"/>
          <w:lang w:val="en-US" w:eastAsia="zh-CN"/>
        </w:rPr>
        <w:t>The process of placing a chaincode on a peer’s file system.</w:t>
      </w:r>
    </w:p>
    <w:p>
      <w:pPr>
        <w:rPr>
          <w:rFonts w:hint="eastAsia"/>
          <w:sz w:val="15"/>
          <w:szCs w:val="15"/>
          <w:lang w:val="en-US" w:eastAsia="zh-CN"/>
        </w:rPr>
      </w:pPr>
      <w:r>
        <w:rPr>
          <w:rFonts w:hint="eastAsia"/>
          <w:sz w:val="15"/>
          <w:szCs w:val="15"/>
          <w:lang w:val="en-US" w:eastAsia="zh-CN"/>
        </w:rPr>
        <w:t>对等节点的文件系统中放置链码的过程。</w:t>
      </w:r>
    </w:p>
    <w:p>
      <w:pPr>
        <w:rPr>
          <w:rFonts w:hint="eastAsia"/>
          <w:lang w:val="en-US" w:eastAsia="zh-CN"/>
        </w:rPr>
      </w:pPr>
    </w:p>
    <w:p>
      <w:pPr>
        <w:pStyle w:val="6"/>
        <w:rPr>
          <w:rFonts w:hint="eastAsia"/>
          <w:lang w:val="en-US" w:eastAsia="zh-CN"/>
        </w:rPr>
      </w:pPr>
      <w:r>
        <w:rPr>
          <w:rFonts w:hint="eastAsia"/>
          <w:lang w:val="en-US" w:eastAsia="zh-CN"/>
        </w:rPr>
        <w:t>Instantiate</w:t>
      </w:r>
    </w:p>
    <w:p>
      <w:pPr>
        <w:rPr>
          <w:rFonts w:hint="eastAsia"/>
          <w:sz w:val="15"/>
          <w:szCs w:val="15"/>
          <w:lang w:val="en-US" w:eastAsia="zh-CN"/>
        </w:rPr>
      </w:pPr>
      <w:r>
        <w:rPr>
          <w:rFonts w:hint="eastAsia"/>
          <w:sz w:val="15"/>
          <w:szCs w:val="15"/>
          <w:lang w:val="en-US" w:eastAsia="zh-CN"/>
        </w:rPr>
        <w:t>The process of starting and initializing a chaincode application on a specific channel.</w:t>
      </w:r>
    </w:p>
    <w:p>
      <w:pPr>
        <w:rPr>
          <w:rFonts w:hint="eastAsia"/>
          <w:sz w:val="15"/>
          <w:szCs w:val="15"/>
          <w:lang w:val="en-US" w:eastAsia="zh-CN"/>
        </w:rPr>
      </w:pPr>
      <w:r>
        <w:rPr>
          <w:rFonts w:hint="eastAsia"/>
          <w:sz w:val="15"/>
          <w:szCs w:val="15"/>
          <w:lang w:val="en-US" w:eastAsia="zh-CN"/>
        </w:rPr>
        <w:t>在特定子链上合约的启动和初始化的过程。</w:t>
      </w:r>
    </w:p>
    <w:p>
      <w:pPr>
        <w:rPr>
          <w:rFonts w:hint="eastAsia"/>
          <w:sz w:val="15"/>
          <w:szCs w:val="15"/>
          <w:lang w:val="en-US" w:eastAsia="zh-CN"/>
        </w:rPr>
      </w:pPr>
      <w:r>
        <w:rPr>
          <w:rFonts w:hint="eastAsia"/>
          <w:sz w:val="15"/>
          <w:szCs w:val="15"/>
          <w:lang w:val="en-US" w:eastAsia="zh-CN"/>
        </w:rPr>
        <w:t>After instantiation, peers that have the chaincode installed can accept chaincode invocations.</w:t>
      </w:r>
    </w:p>
    <w:p>
      <w:pPr>
        <w:rPr>
          <w:rFonts w:hint="eastAsia"/>
          <w:lang w:val="en-US" w:eastAsia="zh-CN"/>
        </w:rPr>
      </w:pPr>
      <w:r>
        <w:rPr>
          <w:rFonts w:hint="eastAsia"/>
          <w:sz w:val="15"/>
          <w:szCs w:val="15"/>
          <w:lang w:val="en-US" w:eastAsia="zh-CN"/>
        </w:rPr>
        <w:t>实例化之后，那些安装了合约的peer节点可以接受合约的调度。</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Invoke</w:t>
      </w:r>
    </w:p>
    <w:p>
      <w:pPr>
        <w:rPr>
          <w:rFonts w:hint="eastAsia"/>
          <w:sz w:val="15"/>
          <w:szCs w:val="15"/>
          <w:lang w:val="en-US" w:eastAsia="zh-CN"/>
        </w:rPr>
      </w:pPr>
      <w:r>
        <w:rPr>
          <w:rFonts w:hint="eastAsia"/>
          <w:sz w:val="15"/>
          <w:szCs w:val="15"/>
          <w:lang w:val="en-US" w:eastAsia="zh-CN"/>
        </w:rPr>
        <w:t xml:space="preserve">Used to call chaincode functions. </w:t>
      </w:r>
    </w:p>
    <w:p>
      <w:pPr>
        <w:rPr>
          <w:rFonts w:hint="eastAsia"/>
          <w:sz w:val="15"/>
          <w:szCs w:val="15"/>
          <w:lang w:val="en-US" w:eastAsia="zh-CN"/>
        </w:rPr>
      </w:pPr>
      <w:r>
        <w:rPr>
          <w:rFonts w:hint="eastAsia"/>
          <w:sz w:val="15"/>
          <w:szCs w:val="15"/>
          <w:lang w:val="en-US" w:eastAsia="zh-CN"/>
        </w:rPr>
        <w:t>用于调用链码函数。</w:t>
      </w:r>
    </w:p>
    <w:p>
      <w:pPr>
        <w:rPr>
          <w:rFonts w:hint="eastAsia"/>
          <w:sz w:val="15"/>
          <w:szCs w:val="15"/>
          <w:lang w:val="en-US" w:eastAsia="zh-CN"/>
        </w:rPr>
      </w:pPr>
      <w:r>
        <w:rPr>
          <w:rFonts w:hint="eastAsia"/>
          <w:sz w:val="15"/>
          <w:szCs w:val="15"/>
          <w:lang w:val="en-US" w:eastAsia="zh-CN"/>
        </w:rPr>
        <w:t xml:space="preserve">A client application invokes chaincode by sending a transaction proposal to a peer. </w:t>
      </w:r>
    </w:p>
    <w:p>
      <w:pPr>
        <w:rPr>
          <w:rFonts w:hint="eastAsia"/>
          <w:sz w:val="15"/>
          <w:szCs w:val="15"/>
          <w:lang w:val="en-US" w:eastAsia="zh-CN"/>
        </w:rPr>
      </w:pPr>
      <w:r>
        <w:rPr>
          <w:rFonts w:hint="eastAsia"/>
          <w:sz w:val="15"/>
          <w:szCs w:val="15"/>
          <w:lang w:val="en-US" w:eastAsia="zh-CN"/>
        </w:rPr>
        <w:t>客户端通过向节点发送事务提案来调度合约。</w:t>
      </w:r>
    </w:p>
    <w:p>
      <w:pPr>
        <w:rPr>
          <w:rFonts w:hint="eastAsia"/>
          <w:sz w:val="15"/>
          <w:szCs w:val="15"/>
          <w:lang w:val="en-US" w:eastAsia="zh-CN"/>
        </w:rPr>
      </w:pPr>
      <w:r>
        <w:rPr>
          <w:rFonts w:hint="eastAsia"/>
          <w:sz w:val="15"/>
          <w:szCs w:val="15"/>
          <w:lang w:val="en-US" w:eastAsia="zh-CN"/>
        </w:rPr>
        <w:t xml:space="preserve">The peer will execute the chaincode and return an endorsed proposal response to the client application. </w:t>
      </w:r>
    </w:p>
    <w:p>
      <w:pPr>
        <w:rPr>
          <w:rFonts w:hint="eastAsia"/>
          <w:sz w:val="15"/>
          <w:szCs w:val="15"/>
          <w:lang w:val="en-US" w:eastAsia="zh-CN"/>
        </w:rPr>
      </w:pPr>
      <w:r>
        <w:rPr>
          <w:rFonts w:hint="eastAsia"/>
          <w:sz w:val="15"/>
          <w:szCs w:val="15"/>
          <w:lang w:val="en-US" w:eastAsia="zh-CN"/>
        </w:rPr>
        <w:t>对等节点将执行合约并返回客户端应用的背书响应。</w:t>
      </w:r>
    </w:p>
    <w:p>
      <w:pPr>
        <w:rPr>
          <w:rFonts w:hint="eastAsia"/>
          <w:sz w:val="15"/>
          <w:szCs w:val="15"/>
          <w:lang w:val="en-US" w:eastAsia="zh-CN"/>
        </w:rPr>
      </w:pPr>
      <w:r>
        <w:rPr>
          <w:rFonts w:hint="eastAsia"/>
          <w:sz w:val="15"/>
          <w:szCs w:val="15"/>
          <w:lang w:val="en-US" w:eastAsia="zh-CN"/>
        </w:rPr>
        <w:t xml:space="preserve">The client application will gather enough proposal responses to satisfy an endorsement policy, and will then submit the transaction results for ordering, validation, and commit. </w:t>
      </w:r>
    </w:p>
    <w:p>
      <w:pPr>
        <w:rPr>
          <w:rFonts w:hint="eastAsia"/>
          <w:sz w:val="15"/>
          <w:szCs w:val="15"/>
          <w:lang w:val="en-US" w:eastAsia="zh-CN"/>
        </w:rPr>
      </w:pPr>
      <w:r>
        <w:rPr>
          <w:rFonts w:hint="eastAsia"/>
          <w:sz w:val="15"/>
          <w:szCs w:val="15"/>
          <w:lang w:val="en-US" w:eastAsia="zh-CN"/>
        </w:rPr>
        <w:t>客户端应用将收集足够多提案响应来满足背书策略，然后提交事务结果进行共识、验证和提交。</w:t>
      </w:r>
    </w:p>
    <w:p>
      <w:pPr>
        <w:rPr>
          <w:rFonts w:hint="eastAsia"/>
          <w:sz w:val="15"/>
          <w:szCs w:val="15"/>
          <w:lang w:val="en-US" w:eastAsia="zh-CN"/>
        </w:rPr>
      </w:pPr>
      <w:r>
        <w:rPr>
          <w:rFonts w:hint="eastAsia"/>
          <w:sz w:val="15"/>
          <w:szCs w:val="15"/>
          <w:lang w:val="en-US" w:eastAsia="zh-CN"/>
        </w:rPr>
        <w:t xml:space="preserve">The client application may choose not to submit the transaction results. </w:t>
      </w:r>
    </w:p>
    <w:p>
      <w:pPr>
        <w:rPr>
          <w:rFonts w:hint="eastAsia"/>
          <w:sz w:val="15"/>
          <w:szCs w:val="15"/>
          <w:lang w:val="en-US" w:eastAsia="zh-CN"/>
        </w:rPr>
      </w:pPr>
      <w:r>
        <w:rPr>
          <w:rFonts w:hint="eastAsia"/>
          <w:sz w:val="15"/>
          <w:szCs w:val="15"/>
          <w:lang w:val="en-US" w:eastAsia="zh-CN"/>
        </w:rPr>
        <w:t>客户端应用也可以选择不提交事务结果。</w:t>
      </w:r>
    </w:p>
    <w:p>
      <w:pPr>
        <w:rPr>
          <w:rFonts w:hint="eastAsia"/>
          <w:sz w:val="15"/>
          <w:szCs w:val="15"/>
          <w:lang w:val="en-US" w:eastAsia="zh-CN"/>
        </w:rPr>
      </w:pPr>
      <w:r>
        <w:rPr>
          <w:rFonts w:hint="eastAsia"/>
          <w:sz w:val="15"/>
          <w:szCs w:val="15"/>
          <w:lang w:val="en-US" w:eastAsia="zh-CN"/>
        </w:rPr>
        <w:t xml:space="preserve">For example if the invoke only queried the ledger, the client application typically would not submit the read-only transaction, unless there is desire to log the read on the ledger for audit purpose. </w:t>
      </w:r>
    </w:p>
    <w:p>
      <w:pPr>
        <w:rPr>
          <w:rFonts w:hint="eastAsia"/>
          <w:sz w:val="15"/>
          <w:szCs w:val="15"/>
          <w:lang w:val="en-US" w:eastAsia="zh-CN"/>
        </w:rPr>
      </w:pPr>
      <w:r>
        <w:rPr>
          <w:rFonts w:hint="eastAsia"/>
          <w:sz w:val="15"/>
          <w:szCs w:val="15"/>
          <w:lang w:val="en-US" w:eastAsia="zh-CN"/>
        </w:rPr>
        <w:t>例如，调用只查询分类账本，客户端应用通常不会提交只读事务，除非需要在分类账本上记录读操作进行审计。</w:t>
      </w:r>
    </w:p>
    <w:p>
      <w:pPr>
        <w:rPr>
          <w:rFonts w:hint="eastAsia"/>
          <w:sz w:val="15"/>
          <w:szCs w:val="15"/>
          <w:lang w:val="en-US" w:eastAsia="zh-CN"/>
        </w:rPr>
      </w:pPr>
      <w:r>
        <w:rPr>
          <w:rFonts w:hint="eastAsia"/>
          <w:sz w:val="15"/>
          <w:szCs w:val="15"/>
          <w:lang w:val="en-US" w:eastAsia="zh-CN"/>
        </w:rPr>
        <w:t>The invoke includes a channel identifier, the chaincode function to invoke, and an array of arguments.</w:t>
      </w:r>
    </w:p>
    <w:p>
      <w:pPr>
        <w:rPr>
          <w:rFonts w:hint="eastAsia"/>
          <w:sz w:val="15"/>
          <w:szCs w:val="15"/>
          <w:lang w:val="en-US" w:eastAsia="zh-CN"/>
        </w:rPr>
      </w:pPr>
      <w:r>
        <w:rPr>
          <w:rFonts w:hint="eastAsia"/>
          <w:sz w:val="15"/>
          <w:szCs w:val="15"/>
          <w:lang w:val="en-US" w:eastAsia="zh-CN"/>
        </w:rPr>
        <w:t>调度包括子链标识、子链功能和参数数组。</w:t>
      </w:r>
    </w:p>
    <w:p>
      <w:pPr>
        <w:rPr>
          <w:rFonts w:hint="eastAsia"/>
          <w:lang w:val="en-US" w:eastAsia="zh-CN"/>
        </w:rPr>
      </w:pPr>
      <w:r>
        <w:rPr>
          <w:rFonts w:hint="eastAsia"/>
          <w:lang w:val="en-US" w:eastAsia="zh-CN"/>
        </w:rPr>
        <w:tab/>
      </w:r>
    </w:p>
    <w:p>
      <w:pPr>
        <w:pStyle w:val="6"/>
        <w:rPr>
          <w:rFonts w:hint="eastAsia"/>
          <w:lang w:val="en-US" w:eastAsia="zh-CN"/>
        </w:rPr>
      </w:pPr>
      <w:r>
        <w:rPr>
          <w:rFonts w:hint="eastAsia"/>
          <w:lang w:val="en-US" w:eastAsia="zh-CN"/>
        </w:rPr>
        <w:t>Leading Peer</w:t>
      </w:r>
    </w:p>
    <w:p>
      <w:pPr>
        <w:rPr>
          <w:rFonts w:hint="eastAsia"/>
          <w:sz w:val="15"/>
          <w:szCs w:val="15"/>
          <w:lang w:val="en-US" w:eastAsia="zh-CN"/>
        </w:rPr>
      </w:pPr>
      <w:r>
        <w:rPr>
          <w:rFonts w:hint="eastAsia"/>
          <w:sz w:val="15"/>
          <w:szCs w:val="15"/>
          <w:lang w:val="en-US" w:eastAsia="zh-CN"/>
        </w:rPr>
        <w:t xml:space="preserve">Each Organization can own multiple peers on each channel that they subscribe to. </w:t>
      </w:r>
    </w:p>
    <w:p>
      <w:pPr>
        <w:rPr>
          <w:rFonts w:hint="eastAsia"/>
          <w:sz w:val="15"/>
          <w:szCs w:val="15"/>
          <w:lang w:val="en-US" w:eastAsia="zh-CN"/>
        </w:rPr>
      </w:pPr>
      <w:r>
        <w:rPr>
          <w:rFonts w:hint="eastAsia"/>
          <w:sz w:val="15"/>
          <w:szCs w:val="15"/>
          <w:lang w:val="en-US" w:eastAsia="zh-CN"/>
        </w:rPr>
        <w:t>每个组织可以在他们订阅的子链上拥有多个对等节点，</w:t>
      </w:r>
    </w:p>
    <w:p>
      <w:pPr>
        <w:rPr>
          <w:rFonts w:hint="eastAsia"/>
          <w:sz w:val="15"/>
          <w:szCs w:val="15"/>
          <w:lang w:val="en-US" w:eastAsia="zh-CN"/>
        </w:rPr>
      </w:pPr>
      <w:r>
        <w:rPr>
          <w:rFonts w:hint="eastAsia"/>
          <w:sz w:val="15"/>
          <w:szCs w:val="15"/>
          <w:lang w:val="en-US" w:eastAsia="zh-CN"/>
        </w:rPr>
        <w:t xml:space="preserve">One or more of these peers should serve as the leading peer for the channel, in order to communicate with the network ordering service on behalf of the organization. </w:t>
      </w:r>
    </w:p>
    <w:p>
      <w:pPr>
        <w:rPr>
          <w:rFonts w:hint="eastAsia"/>
          <w:sz w:val="15"/>
          <w:szCs w:val="15"/>
          <w:lang w:val="en-US" w:eastAsia="zh-CN"/>
        </w:rPr>
      </w:pPr>
      <w:r>
        <w:rPr>
          <w:rFonts w:hint="eastAsia"/>
          <w:sz w:val="15"/>
          <w:szCs w:val="15"/>
          <w:lang w:val="en-US" w:eastAsia="zh-CN"/>
        </w:rPr>
        <w:t>一个或多个peer节点作为子链的主要对等节点，代表组织与同网络共识服务进行通信。</w:t>
      </w:r>
    </w:p>
    <w:p>
      <w:pPr>
        <w:rPr>
          <w:rFonts w:hint="eastAsia"/>
          <w:sz w:val="15"/>
          <w:szCs w:val="15"/>
          <w:lang w:val="en-US" w:eastAsia="zh-CN"/>
        </w:rPr>
      </w:pPr>
      <w:r>
        <w:rPr>
          <w:rFonts w:hint="eastAsia"/>
          <w:sz w:val="15"/>
          <w:szCs w:val="15"/>
          <w:lang w:val="en-US" w:eastAsia="zh-CN"/>
        </w:rPr>
        <w:t>The ordering service delivers blocks to the leading peer(s) on a channel, who then distribute them to other peers within the same organization.</w:t>
      </w:r>
    </w:p>
    <w:p>
      <w:pPr>
        <w:rPr>
          <w:rFonts w:hint="eastAsia"/>
          <w:sz w:val="15"/>
          <w:szCs w:val="15"/>
          <w:lang w:val="en-US" w:eastAsia="zh-CN"/>
        </w:rPr>
      </w:pPr>
      <w:r>
        <w:rPr>
          <w:rFonts w:hint="eastAsia"/>
          <w:sz w:val="15"/>
          <w:szCs w:val="15"/>
          <w:lang w:val="en-US" w:eastAsia="zh-CN"/>
        </w:rPr>
        <w:t>子链上订阅服务交付区块给领导节点，然后领导节点分发给相同组织中的其他对等节点。</w:t>
      </w:r>
    </w:p>
    <w:p>
      <w:pPr>
        <w:pStyle w:val="6"/>
        <w:rPr>
          <w:rFonts w:hint="eastAsia"/>
          <w:lang w:val="en-US" w:eastAsia="zh-CN"/>
        </w:rPr>
      </w:pPr>
      <w:r>
        <w:rPr>
          <w:rFonts w:hint="eastAsia"/>
          <w:lang w:val="en-US" w:eastAsia="zh-CN"/>
        </w:rPr>
        <w:t>Ledger</w:t>
      </w:r>
    </w:p>
    <w:p>
      <w:pPr>
        <w:rPr>
          <w:rFonts w:hint="eastAsia"/>
          <w:sz w:val="15"/>
          <w:szCs w:val="15"/>
          <w:lang w:val="en-US" w:eastAsia="zh-CN"/>
        </w:rPr>
      </w:pPr>
      <w:r>
        <w:rPr>
          <w:rFonts w:hint="eastAsia"/>
          <w:sz w:val="15"/>
          <w:szCs w:val="15"/>
          <w:lang w:val="en-US" w:eastAsia="zh-CN"/>
        </w:rPr>
        <w:t>THIS REQUIRES UPDATING</w:t>
      </w:r>
    </w:p>
    <w:p>
      <w:pPr>
        <w:rPr>
          <w:rFonts w:hint="eastAsia"/>
          <w:sz w:val="15"/>
          <w:szCs w:val="15"/>
          <w:lang w:val="en-US" w:eastAsia="zh-CN"/>
        </w:rPr>
      </w:pPr>
      <w:r>
        <w:rPr>
          <w:rFonts w:hint="eastAsia"/>
          <w:sz w:val="15"/>
          <w:szCs w:val="15"/>
          <w:lang w:val="en-US" w:eastAsia="zh-CN"/>
        </w:rPr>
        <w:t>这些需要更新</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A ledger consists of two distinct, though related, parts – a “blockchain” and the “state database”, also known as “world state”. </w:t>
      </w:r>
    </w:p>
    <w:p>
      <w:pPr>
        <w:rPr>
          <w:rFonts w:hint="eastAsia"/>
          <w:sz w:val="15"/>
          <w:szCs w:val="15"/>
          <w:lang w:val="en-US" w:eastAsia="zh-CN"/>
        </w:rPr>
      </w:pPr>
      <w:r>
        <w:rPr>
          <w:rFonts w:hint="eastAsia"/>
          <w:sz w:val="15"/>
          <w:szCs w:val="15"/>
          <w:lang w:val="en-US" w:eastAsia="zh-CN"/>
        </w:rPr>
        <w:t>一个账本宝行两个不同又相关的部分，一个是区块链链，一个是数据状态，我们所所熟知的"world state"</w:t>
      </w:r>
    </w:p>
    <w:p>
      <w:pPr>
        <w:rPr>
          <w:rFonts w:hint="eastAsia"/>
          <w:sz w:val="15"/>
          <w:szCs w:val="15"/>
          <w:lang w:val="en-US" w:eastAsia="zh-CN"/>
        </w:rPr>
      </w:pPr>
      <w:r>
        <w:rPr>
          <w:rFonts w:hint="eastAsia"/>
          <w:sz w:val="15"/>
          <w:szCs w:val="15"/>
          <w:lang w:val="en-US" w:eastAsia="zh-CN"/>
        </w:rPr>
        <w:t>Unlike other ledgers, blockchains are immutable – that is, once a block has been added to the chain, it cannot be changed.</w:t>
      </w:r>
    </w:p>
    <w:p>
      <w:pPr>
        <w:rPr>
          <w:rFonts w:hint="eastAsia"/>
          <w:sz w:val="15"/>
          <w:szCs w:val="15"/>
          <w:lang w:val="en-US" w:eastAsia="zh-CN"/>
        </w:rPr>
      </w:pPr>
      <w:r>
        <w:rPr>
          <w:rFonts w:hint="eastAsia"/>
          <w:sz w:val="15"/>
          <w:szCs w:val="15"/>
          <w:lang w:val="en-US" w:eastAsia="zh-CN"/>
        </w:rPr>
        <w:t>不像其他账本，区块链是不可变的--一旦区块链被添加到链中，将不能被改变。</w:t>
      </w:r>
    </w:p>
    <w:p>
      <w:pPr>
        <w:rPr>
          <w:rFonts w:hint="eastAsia"/>
          <w:sz w:val="15"/>
          <w:szCs w:val="15"/>
          <w:lang w:val="en-US" w:eastAsia="zh-CN"/>
        </w:rPr>
      </w:pPr>
      <w:r>
        <w:rPr>
          <w:rFonts w:hint="eastAsia"/>
          <w:sz w:val="15"/>
          <w:szCs w:val="15"/>
          <w:lang w:val="en-US" w:eastAsia="zh-CN"/>
        </w:rPr>
        <w:t>In contrast, the “world state” is a database containing the current value of the set of key-value pairs that have been added, modified or deleted by the set of validated and committed transactions in the blockchain.</w:t>
      </w:r>
    </w:p>
    <w:p>
      <w:pPr>
        <w:rPr>
          <w:rFonts w:hint="eastAsia"/>
          <w:sz w:val="15"/>
          <w:szCs w:val="15"/>
          <w:lang w:val="en-US" w:eastAsia="zh-CN"/>
        </w:rPr>
      </w:pPr>
      <w:r>
        <w:rPr>
          <w:rFonts w:hint="eastAsia"/>
          <w:sz w:val="15"/>
          <w:szCs w:val="15"/>
          <w:lang w:val="en-US" w:eastAsia="zh-CN"/>
        </w:rPr>
        <w:t>相反，“world state”是一个包含当前系列key-value键值对值的数据库，这些键值对值在一系列验证和事务提交中进行增加、修改、删除。</w:t>
      </w:r>
    </w:p>
    <w:p>
      <w:pPr>
        <w:rPr>
          <w:rFonts w:hint="eastAsia"/>
          <w:sz w:val="15"/>
          <w:szCs w:val="15"/>
          <w:lang w:val="en-US" w:eastAsia="zh-CN"/>
        </w:rPr>
      </w:pPr>
    </w:p>
    <w:p>
      <w:pPr>
        <w:rPr>
          <w:rFonts w:hint="eastAsia"/>
          <w:sz w:val="15"/>
          <w:szCs w:val="15"/>
          <w:lang w:val="en-US" w:eastAsia="zh-CN"/>
        </w:rPr>
      </w:pPr>
      <w:r>
        <w:rPr>
          <w:rFonts w:hint="eastAsia"/>
          <w:sz w:val="15"/>
          <w:szCs w:val="15"/>
          <w:lang w:val="en-US" w:eastAsia="zh-CN"/>
        </w:rPr>
        <w:t xml:space="preserve">It’s helpful to think of there being one logical ledger for each channel in the network. </w:t>
      </w:r>
    </w:p>
    <w:p>
      <w:pPr>
        <w:rPr>
          <w:rFonts w:hint="eastAsia"/>
          <w:sz w:val="15"/>
          <w:szCs w:val="15"/>
          <w:lang w:val="en-US" w:eastAsia="zh-CN"/>
        </w:rPr>
      </w:pPr>
      <w:r>
        <w:rPr>
          <w:rFonts w:hint="eastAsia"/>
          <w:sz w:val="15"/>
          <w:szCs w:val="15"/>
          <w:lang w:val="en-US" w:eastAsia="zh-CN"/>
        </w:rPr>
        <w:t xml:space="preserve">这是在网络中每个子链中的形成逻辑账本非常有帮助的， </w:t>
      </w:r>
    </w:p>
    <w:p>
      <w:pPr>
        <w:rPr>
          <w:rFonts w:hint="eastAsia"/>
          <w:sz w:val="15"/>
          <w:szCs w:val="15"/>
          <w:lang w:val="en-US" w:eastAsia="zh-CN"/>
        </w:rPr>
      </w:pPr>
      <w:r>
        <w:rPr>
          <w:rFonts w:hint="eastAsia"/>
          <w:sz w:val="15"/>
          <w:szCs w:val="15"/>
          <w:lang w:val="en-US" w:eastAsia="zh-CN"/>
        </w:rPr>
        <w:t xml:space="preserve">In reality, each peer in a channel maintains its own copy of the ledger – which is kept consistent with every other peer’s copy through a process called consensus. </w:t>
      </w:r>
    </w:p>
    <w:p>
      <w:pPr>
        <w:rPr>
          <w:rFonts w:hint="eastAsia"/>
          <w:sz w:val="15"/>
          <w:szCs w:val="15"/>
          <w:lang w:val="en-US" w:eastAsia="zh-CN"/>
        </w:rPr>
      </w:pPr>
      <w:r>
        <w:rPr>
          <w:rFonts w:hint="eastAsia"/>
          <w:sz w:val="15"/>
          <w:szCs w:val="15"/>
          <w:lang w:val="en-US" w:eastAsia="zh-CN"/>
        </w:rPr>
        <w:t>实际上，链上每个节点都维护他字节拥有的账本副本--通过一个叫共识的过程同每个其他节点保持一致。</w:t>
      </w:r>
    </w:p>
    <w:p>
      <w:pPr>
        <w:rPr>
          <w:rFonts w:hint="eastAsia"/>
          <w:sz w:val="15"/>
          <w:szCs w:val="15"/>
          <w:lang w:val="en-US" w:eastAsia="zh-CN"/>
        </w:rPr>
      </w:pPr>
      <w:r>
        <w:rPr>
          <w:rFonts w:hint="eastAsia"/>
          <w:sz w:val="15"/>
          <w:szCs w:val="15"/>
          <w:lang w:val="en-US" w:eastAsia="zh-CN"/>
        </w:rPr>
        <w:t>The term Distributed Ledger Technology (DLT) is often associated with this kind of ledger – one that is logically singular, but has many identical copies distributed across a set of network nodes (peers and the ordering service).</w:t>
      </w:r>
    </w:p>
    <w:p>
      <w:pPr>
        <w:rPr>
          <w:rFonts w:hint="eastAsia"/>
          <w:lang w:val="en-US" w:eastAsia="zh-CN"/>
        </w:rPr>
      </w:pPr>
      <w:r>
        <w:rPr>
          <w:rFonts w:hint="eastAsia"/>
          <w:sz w:val="15"/>
          <w:szCs w:val="15"/>
          <w:lang w:val="en-US" w:eastAsia="zh-CN"/>
        </w:rPr>
        <w:t>(分布式账本技术)DLT术语是提供与分类账本相关联 -- 在逻辑上是单一的，但有很多完全相同的分布在网络系列节点中。</w:t>
      </w:r>
    </w:p>
    <w:p>
      <w:pPr>
        <w:pStyle w:val="6"/>
        <w:rPr>
          <w:rFonts w:hint="eastAsia"/>
          <w:lang w:val="en-US" w:eastAsia="zh-CN"/>
        </w:rPr>
      </w:pPr>
      <w:r>
        <w:rPr>
          <w:rFonts w:hint="eastAsia"/>
          <w:lang w:val="en-US" w:eastAsia="zh-CN"/>
        </w:rPr>
        <w:t>Member</w:t>
      </w:r>
    </w:p>
    <w:p>
      <w:pPr>
        <w:rPr>
          <w:rFonts w:hint="eastAsia"/>
          <w:lang w:val="en-US" w:eastAsia="zh-CN"/>
        </w:rPr>
      </w:pPr>
      <w:r>
        <w:rPr>
          <w:rFonts w:hint="eastAsia"/>
          <w:lang w:val="en-US" w:eastAsia="zh-CN"/>
        </w:rPr>
        <w:t>See Organization. 见 Organization</w:t>
      </w:r>
    </w:p>
    <w:p>
      <w:pPr>
        <w:pStyle w:val="6"/>
        <w:rPr>
          <w:rFonts w:hint="eastAsia"/>
          <w:lang w:val="en-US" w:eastAsia="zh-CN"/>
        </w:rPr>
      </w:pPr>
      <w:r>
        <w:rPr>
          <w:rFonts w:hint="eastAsia"/>
          <w:lang w:val="en-US" w:eastAsia="zh-CN"/>
        </w:rPr>
        <w:t>Membership Service Provider</w:t>
      </w:r>
    </w:p>
    <w:p>
      <w:pPr>
        <w:rPr>
          <w:rFonts w:hint="eastAsia"/>
          <w:sz w:val="15"/>
          <w:szCs w:val="15"/>
          <w:lang w:val="en-US" w:eastAsia="zh-CN"/>
        </w:rPr>
      </w:pPr>
      <w:r>
        <w:rPr>
          <w:rFonts w:hint="eastAsia"/>
          <w:sz w:val="15"/>
          <w:szCs w:val="15"/>
          <w:lang w:val="en-US" w:eastAsia="zh-CN"/>
        </w:rPr>
        <w:t xml:space="preserve">The Membership Service Provider (MSP) refers to an abstract component of the system that provides credentials to clients, and peers for them to participate in a Hyperledger Fabric network. </w:t>
      </w:r>
    </w:p>
    <w:p>
      <w:pPr>
        <w:rPr>
          <w:rFonts w:hint="eastAsia"/>
          <w:sz w:val="15"/>
          <w:szCs w:val="15"/>
          <w:lang w:val="en-US" w:eastAsia="zh-CN"/>
        </w:rPr>
      </w:pPr>
      <w:r>
        <w:rPr>
          <w:rFonts w:hint="eastAsia"/>
          <w:sz w:val="15"/>
          <w:szCs w:val="15"/>
          <w:lang w:val="en-US" w:eastAsia="zh-CN"/>
        </w:rPr>
        <w:t>会员关系服务(MSP)指的是系统的一个抽象组件，给客户端提供支持，让peer节点参与进到区块链网络中来。</w:t>
      </w:r>
    </w:p>
    <w:p>
      <w:pPr>
        <w:rPr>
          <w:rFonts w:hint="eastAsia"/>
          <w:sz w:val="15"/>
          <w:szCs w:val="15"/>
          <w:lang w:val="en-US" w:eastAsia="zh-CN"/>
        </w:rPr>
      </w:pPr>
      <w:r>
        <w:rPr>
          <w:rFonts w:hint="eastAsia"/>
          <w:sz w:val="15"/>
          <w:szCs w:val="15"/>
          <w:lang w:val="en-US" w:eastAsia="zh-CN"/>
        </w:rPr>
        <w:t xml:space="preserve">Clients use these credentials to authenticate their transactions, and peers use these credentials to authenticate transaction processing results (endorsements). </w:t>
      </w:r>
    </w:p>
    <w:p>
      <w:pPr>
        <w:rPr>
          <w:rFonts w:hint="eastAsia"/>
          <w:sz w:val="15"/>
          <w:szCs w:val="15"/>
          <w:lang w:val="en-US" w:eastAsia="zh-CN"/>
        </w:rPr>
      </w:pPr>
      <w:r>
        <w:rPr>
          <w:rFonts w:hint="eastAsia"/>
          <w:sz w:val="15"/>
          <w:szCs w:val="15"/>
          <w:lang w:val="en-US" w:eastAsia="zh-CN"/>
        </w:rPr>
        <w:t>客户端使用这些证书来验证他们的事务，而peer节点使用这些授权凭证来处理事务结果(背书)。</w:t>
      </w:r>
    </w:p>
    <w:p>
      <w:pPr>
        <w:rPr>
          <w:rFonts w:hint="eastAsia"/>
          <w:sz w:val="15"/>
          <w:szCs w:val="15"/>
          <w:lang w:val="en-US" w:eastAsia="zh-CN"/>
        </w:rPr>
      </w:pPr>
      <w:r>
        <w:rPr>
          <w:rFonts w:hint="eastAsia"/>
          <w:sz w:val="15"/>
          <w:szCs w:val="15"/>
          <w:lang w:val="en-US" w:eastAsia="zh-CN"/>
        </w:rPr>
        <w:t>While strongly connected to the transaction processing components of the systems, this interface aims to have membership services components defined, in such a way that alternate implementations of this can be smoothly plugged in without modifying the core of transaction processing components of the system.</w:t>
      </w:r>
    </w:p>
    <w:p>
      <w:pPr>
        <w:rPr>
          <w:rFonts w:hint="eastAsia"/>
          <w:lang w:val="en-US" w:eastAsia="zh-CN"/>
        </w:rPr>
      </w:pPr>
      <w:r>
        <w:rPr>
          <w:rFonts w:hint="eastAsia"/>
          <w:sz w:val="15"/>
          <w:szCs w:val="15"/>
          <w:lang w:val="en-US" w:eastAsia="zh-CN"/>
        </w:rPr>
        <w:t>这些接口虽然与系统事务处理紧密相连，但接口的目标是定义成员服务组件，如此就可以在不修改系统事务处理核心组件的基础上，比较顺畅的接入进来。</w:t>
      </w:r>
    </w:p>
    <w:p>
      <w:pPr>
        <w:pStyle w:val="6"/>
        <w:rPr>
          <w:rFonts w:hint="eastAsia"/>
          <w:lang w:val="en-US" w:eastAsia="zh-CN"/>
        </w:rPr>
      </w:pPr>
      <w:r>
        <w:rPr>
          <w:rFonts w:hint="eastAsia"/>
          <w:lang w:val="en-US" w:eastAsia="zh-CN"/>
        </w:rPr>
        <w:t>Membership services</w:t>
      </w:r>
    </w:p>
    <w:p>
      <w:pPr>
        <w:rPr>
          <w:rFonts w:hint="eastAsia"/>
          <w:sz w:val="15"/>
          <w:szCs w:val="15"/>
          <w:lang w:val="en-US" w:eastAsia="zh-CN"/>
        </w:rPr>
      </w:pPr>
      <w:r>
        <w:rPr>
          <w:rFonts w:hint="eastAsia"/>
          <w:sz w:val="15"/>
          <w:szCs w:val="15"/>
          <w:lang w:val="en-US" w:eastAsia="zh-CN"/>
        </w:rPr>
        <w:t xml:space="preserve">Membership Services authenticates, authorizes, and manages identities on a permissioned blockchain network. </w:t>
      </w:r>
    </w:p>
    <w:p>
      <w:pPr>
        <w:rPr>
          <w:rFonts w:hint="eastAsia"/>
          <w:sz w:val="15"/>
          <w:szCs w:val="15"/>
          <w:lang w:val="en-US" w:eastAsia="zh-CN"/>
        </w:rPr>
      </w:pPr>
      <w:r>
        <w:rPr>
          <w:rFonts w:hint="eastAsia"/>
          <w:sz w:val="15"/>
          <w:szCs w:val="15"/>
          <w:lang w:val="en-US" w:eastAsia="zh-CN"/>
        </w:rPr>
        <w:t>成员关系服务对已许可的区块网络进行验证、授权和身份管理。</w:t>
      </w:r>
    </w:p>
    <w:p>
      <w:pPr>
        <w:rPr>
          <w:rFonts w:hint="eastAsia"/>
          <w:sz w:val="15"/>
          <w:szCs w:val="15"/>
          <w:lang w:val="en-US" w:eastAsia="zh-CN"/>
        </w:rPr>
      </w:pPr>
      <w:r>
        <w:rPr>
          <w:rFonts w:hint="eastAsia"/>
          <w:sz w:val="15"/>
          <w:szCs w:val="15"/>
          <w:lang w:val="en-US" w:eastAsia="zh-CN"/>
        </w:rPr>
        <w:t xml:space="preserve">The membership services code that runs in peers and orderers both authenticates and authorizes blockchain operations. </w:t>
      </w:r>
    </w:p>
    <w:p>
      <w:pPr>
        <w:rPr>
          <w:rFonts w:hint="eastAsia"/>
          <w:sz w:val="15"/>
          <w:szCs w:val="15"/>
          <w:lang w:val="en-US" w:eastAsia="zh-CN"/>
        </w:rPr>
      </w:pPr>
      <w:r>
        <w:rPr>
          <w:rFonts w:hint="eastAsia"/>
          <w:sz w:val="15"/>
          <w:szCs w:val="15"/>
          <w:lang w:val="en-US" w:eastAsia="zh-CN"/>
        </w:rPr>
        <w:t>成员服务代码运行在peer和排序节点上进行鉴权和授权操作。</w:t>
      </w:r>
    </w:p>
    <w:p>
      <w:pPr>
        <w:rPr>
          <w:rFonts w:hint="eastAsia"/>
          <w:sz w:val="15"/>
          <w:szCs w:val="15"/>
          <w:lang w:val="en-US" w:eastAsia="zh-CN"/>
        </w:rPr>
      </w:pPr>
      <w:r>
        <w:rPr>
          <w:rFonts w:hint="eastAsia"/>
          <w:sz w:val="15"/>
          <w:szCs w:val="15"/>
          <w:lang w:val="en-US" w:eastAsia="zh-CN"/>
        </w:rPr>
        <w:t>It is a PKI-based implementation of the Membership Services Provider (MSP) abstraction.</w:t>
      </w:r>
    </w:p>
    <w:p>
      <w:pPr>
        <w:rPr>
          <w:rFonts w:hint="eastAsia"/>
          <w:lang w:val="en-US" w:eastAsia="zh-CN"/>
        </w:rPr>
      </w:pPr>
      <w:r>
        <w:rPr>
          <w:rFonts w:hint="eastAsia"/>
          <w:sz w:val="15"/>
          <w:szCs w:val="15"/>
          <w:lang w:val="en-US" w:eastAsia="zh-CN"/>
        </w:rPr>
        <w:t>这是基于PKI的会员提供者(MSP)的抽象实现。</w:t>
      </w:r>
    </w:p>
    <w:p>
      <w:pPr>
        <w:pStyle w:val="6"/>
        <w:rPr>
          <w:rFonts w:hint="eastAsia"/>
          <w:lang w:val="en-US" w:eastAsia="zh-CN"/>
        </w:rPr>
      </w:pPr>
      <w:r>
        <w:rPr>
          <w:rFonts w:hint="eastAsia"/>
          <w:lang w:val="en-US" w:eastAsia="zh-CN"/>
        </w:rPr>
        <w:t>Ordering Service</w:t>
      </w:r>
    </w:p>
    <w:p>
      <w:pPr>
        <w:rPr>
          <w:rFonts w:hint="eastAsia"/>
          <w:sz w:val="15"/>
          <w:szCs w:val="15"/>
          <w:lang w:val="en-US" w:eastAsia="zh-CN"/>
        </w:rPr>
      </w:pPr>
      <w:r>
        <w:rPr>
          <w:rFonts w:hint="eastAsia"/>
          <w:sz w:val="15"/>
          <w:szCs w:val="15"/>
          <w:lang w:val="en-US" w:eastAsia="zh-CN"/>
        </w:rPr>
        <w:t xml:space="preserve">A defined collective of nodes that orders transactions into a block. </w:t>
      </w:r>
    </w:p>
    <w:p>
      <w:pPr>
        <w:rPr>
          <w:rFonts w:hint="eastAsia"/>
          <w:sz w:val="15"/>
          <w:szCs w:val="15"/>
          <w:lang w:val="en-US" w:eastAsia="zh-CN"/>
        </w:rPr>
      </w:pPr>
      <w:r>
        <w:rPr>
          <w:rFonts w:hint="eastAsia"/>
          <w:sz w:val="15"/>
          <w:szCs w:val="15"/>
          <w:lang w:val="en-US" w:eastAsia="zh-CN"/>
        </w:rPr>
        <w:t>将一系列节点事务集排序进入一个区块中。</w:t>
      </w:r>
    </w:p>
    <w:p>
      <w:pPr>
        <w:rPr>
          <w:rFonts w:hint="eastAsia"/>
          <w:sz w:val="15"/>
          <w:szCs w:val="15"/>
          <w:lang w:val="en-US" w:eastAsia="zh-CN"/>
        </w:rPr>
      </w:pPr>
      <w:r>
        <w:rPr>
          <w:rFonts w:hint="eastAsia"/>
          <w:sz w:val="15"/>
          <w:szCs w:val="15"/>
          <w:lang w:val="en-US" w:eastAsia="zh-CN"/>
        </w:rPr>
        <w:t xml:space="preserve">The ordering service exists independent of the peer processes and orders transactions on a first-come-first-serve basis for all channel’s on the network. </w:t>
      </w:r>
    </w:p>
    <w:p>
      <w:pPr>
        <w:rPr>
          <w:rFonts w:hint="eastAsia"/>
          <w:sz w:val="15"/>
          <w:szCs w:val="15"/>
          <w:lang w:val="en-US" w:eastAsia="zh-CN"/>
        </w:rPr>
      </w:pPr>
      <w:r>
        <w:rPr>
          <w:rFonts w:hint="eastAsia"/>
          <w:sz w:val="15"/>
          <w:szCs w:val="15"/>
          <w:lang w:val="en-US" w:eastAsia="zh-CN"/>
        </w:rPr>
        <w:t>排序服务依赖于所有对等节点的处理，网络子链中事务处理依据先进先出原则。</w:t>
      </w:r>
    </w:p>
    <w:p>
      <w:pPr>
        <w:rPr>
          <w:rFonts w:hint="eastAsia"/>
          <w:sz w:val="15"/>
          <w:szCs w:val="15"/>
          <w:lang w:val="en-US" w:eastAsia="zh-CN"/>
        </w:rPr>
      </w:pPr>
      <w:r>
        <w:rPr>
          <w:rFonts w:hint="eastAsia"/>
          <w:sz w:val="15"/>
          <w:szCs w:val="15"/>
          <w:lang w:val="en-US" w:eastAsia="zh-CN"/>
        </w:rPr>
        <w:t>The ordering service is designed to support pluggable implementations beyond the out-of-the-box SOLO and Kafka varieties.</w:t>
      </w:r>
    </w:p>
    <w:p>
      <w:pPr>
        <w:rPr>
          <w:rFonts w:hint="eastAsia"/>
          <w:sz w:val="15"/>
          <w:szCs w:val="15"/>
          <w:lang w:val="en-US" w:eastAsia="zh-CN"/>
        </w:rPr>
      </w:pPr>
      <w:r>
        <w:rPr>
          <w:rFonts w:hint="eastAsia"/>
          <w:sz w:val="15"/>
          <w:szCs w:val="15"/>
          <w:lang w:val="en-US" w:eastAsia="zh-CN"/>
        </w:rPr>
        <w:t>排序服务除支持开箱即用的SOLO和Kafka外，还支持可插入实现。</w:t>
      </w:r>
    </w:p>
    <w:p>
      <w:pPr>
        <w:rPr>
          <w:rFonts w:hint="eastAsia"/>
          <w:sz w:val="15"/>
          <w:szCs w:val="15"/>
          <w:lang w:val="en-US" w:eastAsia="zh-CN"/>
        </w:rPr>
      </w:pPr>
      <w:r>
        <w:rPr>
          <w:rFonts w:hint="eastAsia"/>
          <w:sz w:val="15"/>
          <w:szCs w:val="15"/>
          <w:lang w:val="en-US" w:eastAsia="zh-CN"/>
        </w:rPr>
        <w:t xml:space="preserve">The ordering service is a common binding for the overall network; </w:t>
      </w:r>
    </w:p>
    <w:p>
      <w:pPr>
        <w:rPr>
          <w:rFonts w:hint="eastAsia"/>
          <w:sz w:val="15"/>
          <w:szCs w:val="15"/>
          <w:lang w:val="en-US" w:eastAsia="zh-CN"/>
        </w:rPr>
      </w:pPr>
      <w:r>
        <w:rPr>
          <w:rFonts w:hint="eastAsia"/>
          <w:sz w:val="15"/>
          <w:szCs w:val="15"/>
          <w:lang w:val="en-US" w:eastAsia="zh-CN"/>
        </w:rPr>
        <w:t>排序服务是整个网络的通用绑定</w:t>
      </w:r>
    </w:p>
    <w:p>
      <w:pPr>
        <w:rPr>
          <w:rFonts w:hint="eastAsia"/>
          <w:sz w:val="15"/>
          <w:szCs w:val="15"/>
          <w:lang w:val="en-US" w:eastAsia="zh-CN"/>
        </w:rPr>
      </w:pPr>
      <w:r>
        <w:rPr>
          <w:rFonts w:hint="eastAsia"/>
          <w:sz w:val="15"/>
          <w:szCs w:val="15"/>
          <w:lang w:val="en-US" w:eastAsia="zh-CN"/>
        </w:rPr>
        <w:t>it contains the cryptographic identity material tied to each Member.</w:t>
      </w:r>
    </w:p>
    <w:p>
      <w:pPr>
        <w:rPr>
          <w:rFonts w:hint="eastAsia"/>
          <w:lang w:val="en-US" w:eastAsia="zh-CN"/>
        </w:rPr>
      </w:pPr>
      <w:r>
        <w:rPr>
          <w:rFonts w:hint="eastAsia"/>
          <w:sz w:val="15"/>
          <w:szCs w:val="15"/>
          <w:lang w:val="en-US" w:eastAsia="zh-CN"/>
        </w:rPr>
        <w:t>排序服务包括每个成员的密码标识内容。</w:t>
      </w:r>
    </w:p>
    <w:p>
      <w:pPr>
        <w:pStyle w:val="6"/>
        <w:rPr>
          <w:rFonts w:hint="eastAsia"/>
          <w:lang w:val="en-US" w:eastAsia="zh-CN"/>
        </w:rPr>
      </w:pPr>
      <w:r>
        <w:rPr>
          <w:rFonts w:hint="eastAsia"/>
          <w:lang w:val="en-US" w:eastAsia="zh-CN"/>
        </w:rPr>
        <w:t>Organization</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Also known as “members”, organizations are invited to join the blockchain network by a blockchain service provider.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也被称为“成员”，组织被区块链提供者邀请加入区块链链网络。</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An organization is joined to a network by adding its Membership Service Provider (MSP) to the network.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组织通过会员关系提供者(MSP)加入组织。</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The MSP defines how other members of the network may verify that signatures (such as those over transactions) were generated by a valid identity, issued by that organization.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MSP中定义了如何验证网络中的会员签名(例如事务上的签名)，确认是否为该组织发出去的证书。</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The particular access rights of identities within an MSP are governed by policies which are are also agreed upon when the organization is joined to the network.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在MSP中，身份的特定访问权限受MSP策略控制，该策略同样要加入网络中的组织的同意。</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An organization can be as large as a multi-national corporation or as small as an individual.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组织可以像多跨国公司一样大，也可以像个人一样小。</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The transaction endpoint of an organization is a Peer. </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一个组织的事务端是一个peer节点。</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A collection of organizations form a Consortium.</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一个组织的集合形成一个联盟</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While all of the organizations on a network are members, not every organization will be part of a consortium.</w:t>
      </w:r>
    </w:p>
    <w:p>
      <w:p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虽然网络上所有的组织都是会员，但不是每个组织都是联盟中一员。</w:t>
      </w:r>
    </w:p>
    <w:p>
      <w:pPr>
        <w:rPr>
          <w:rFonts w:hint="eastAsia"/>
          <w:lang w:val="en-US" w:eastAsia="zh-CN"/>
        </w:rPr>
      </w:pPr>
    </w:p>
    <w:p>
      <w:pPr>
        <w:pStyle w:val="6"/>
        <w:rPr>
          <w:rFonts w:hint="eastAsia"/>
          <w:lang w:val="en-US" w:eastAsia="zh-CN"/>
        </w:rPr>
      </w:pPr>
      <w:r>
        <w:rPr>
          <w:rFonts w:hint="eastAsia"/>
          <w:b/>
          <w:bCs/>
          <w:lang w:val="en-US" w:eastAsia="zh-CN"/>
        </w:rPr>
        <w:t>Peer</w:t>
      </w:r>
      <w:r>
        <w:rPr>
          <w:rFonts w:hint="eastAsia"/>
          <w:lang w:val="en-US" w:eastAsia="zh-CN"/>
        </w:rPr>
        <w:tab/>
      </w:r>
    </w:p>
    <w:p>
      <w:pPr>
        <w:rPr>
          <w:rFonts w:hint="eastAsia"/>
          <w:sz w:val="15"/>
          <w:szCs w:val="15"/>
          <w:lang w:val="en-US" w:eastAsia="zh-CN"/>
        </w:rPr>
      </w:pPr>
      <w:r>
        <w:rPr>
          <w:rFonts w:hint="eastAsia"/>
          <w:sz w:val="15"/>
          <w:szCs w:val="15"/>
          <w:lang w:val="en-US" w:eastAsia="zh-CN"/>
        </w:rPr>
        <w:t xml:space="preserve">A network entity that maintains a ledger and runs chaincode containers in order to perform read/write operations to the ledger. </w:t>
      </w:r>
    </w:p>
    <w:p>
      <w:pPr>
        <w:rPr>
          <w:rFonts w:hint="eastAsia"/>
          <w:sz w:val="15"/>
          <w:szCs w:val="15"/>
          <w:lang w:val="en-US" w:eastAsia="zh-CN"/>
        </w:rPr>
      </w:pPr>
      <w:r>
        <w:rPr>
          <w:rFonts w:hint="eastAsia"/>
          <w:sz w:val="15"/>
          <w:szCs w:val="15"/>
          <w:lang w:val="en-US" w:eastAsia="zh-CN"/>
        </w:rPr>
        <w:t>是一个维护账本和运营在账本上执行读、写操作合约的网络实体。</w:t>
      </w:r>
    </w:p>
    <w:p>
      <w:pPr>
        <w:rPr>
          <w:rFonts w:hint="eastAsia"/>
          <w:sz w:val="15"/>
          <w:szCs w:val="15"/>
          <w:lang w:val="en-US" w:eastAsia="zh-CN"/>
        </w:rPr>
      </w:pPr>
      <w:r>
        <w:rPr>
          <w:rFonts w:hint="eastAsia"/>
          <w:sz w:val="15"/>
          <w:szCs w:val="15"/>
          <w:lang w:val="en-US" w:eastAsia="zh-CN"/>
        </w:rPr>
        <w:t>Peers are owned and maintained by members.</w:t>
      </w:r>
    </w:p>
    <w:p>
      <w:pPr>
        <w:rPr>
          <w:rFonts w:hint="eastAsia"/>
          <w:lang w:val="en-US" w:eastAsia="zh-CN"/>
        </w:rPr>
      </w:pPr>
      <w:r>
        <w:rPr>
          <w:rFonts w:hint="eastAsia"/>
          <w:sz w:val="15"/>
          <w:szCs w:val="15"/>
          <w:lang w:val="en-US" w:eastAsia="zh-CN"/>
        </w:rPr>
        <w:t>对等节点由成员用户和维护。</w:t>
      </w:r>
    </w:p>
    <w:p>
      <w:pPr>
        <w:pStyle w:val="6"/>
        <w:rPr>
          <w:rFonts w:hint="eastAsia"/>
          <w:lang w:val="en-US" w:eastAsia="zh-CN"/>
        </w:rPr>
      </w:pPr>
      <w:r>
        <w:rPr>
          <w:rFonts w:hint="eastAsia"/>
          <w:lang w:val="en-US" w:eastAsia="zh-CN"/>
        </w:rPr>
        <w:t>Policy</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Policies are expressions composed of properties of digital identities, for example: Org1.Peer OR Org2.Peer.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策略是一系列数组证书组成的表达式，例如 Org1.Peer 或 Org2.Peer.</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They are used to restrict access to resources on a blockchain network.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在区块链网络中，这些用来限制访问资源。</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For instance, they dictate who can read from or write to a channel, or who can use a specific chaincode API via an ACL.</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例如，这些可以子链中读写的指令，或谁可以对链码进行ACL访问</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Policies may be defined in configtx.yaml prior to bootstrapping an ordering service or creating a channel, or they can be specified when instantiating chaincode on a channel.</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策略可以在configtx.yaml预先定义，然后传播到共识服务中，或者他们也可以在子链中初始链码时指定。</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A default set of policies ship in the sample configtx.yaml which will be appropriate for most networks.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在简单configtx.yaml中提供了一系列策略，这些策略适合于大多数网络。</w:t>
      </w:r>
    </w:p>
    <w:p>
      <w:pPr>
        <w:rPr>
          <w:rFonts w:hint="eastAsia"/>
          <w:lang w:val="en-US" w:eastAsia="zh-CN"/>
        </w:rPr>
      </w:pPr>
    </w:p>
    <w:p>
      <w:pPr>
        <w:pStyle w:val="6"/>
        <w:rPr>
          <w:rFonts w:hint="eastAsia"/>
          <w:lang w:val="en-US" w:eastAsia="zh-CN"/>
        </w:rPr>
      </w:pPr>
      <w:bookmarkStart w:id="102" w:name="OLE_LINK11"/>
      <w:r>
        <w:rPr>
          <w:rFonts w:hint="eastAsia"/>
          <w:lang w:val="en-US" w:eastAsia="zh-CN"/>
        </w:rPr>
        <w:t xml:space="preserve">Private </w:t>
      </w:r>
      <w:bookmarkEnd w:id="102"/>
      <w:r>
        <w:rPr>
          <w:rFonts w:hint="eastAsia"/>
          <w:lang w:val="en-US" w:eastAsia="zh-CN"/>
        </w:rPr>
        <w:t>Data</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Confidential data that is stored in a private database on each authorized peer, logically separate from the channel ledger data.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私密数据存储在每个授权节点的私有数据库中，与子链账本逻辑上分离。</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Access to this data is restricted to one or more organizations on a channel via a private data collection definition.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私有数据的访问是被限制的，在预先设置的前提下只允许链上一个或某几个组织进行访问。</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Unauthorized organizations will have a hash of the private data on the channel ledger as evidence of the transaction data.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子链中未经授权的组织将获取一个私有数据的hash,作为事务数据的一个存在证明。</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Also, for further privacy, hashes of the private data go through the Ordering-Service, not the private data itself, so this keeps private data confidential from Orderer.</w:t>
      </w:r>
    </w:p>
    <w:p>
      <w:pPr>
        <w:rPr>
          <w:rFonts w:hint="eastAsia"/>
          <w:lang w:val="en-US" w:eastAsia="zh-CN"/>
        </w:rPr>
      </w:pPr>
      <w:r>
        <w:rPr>
          <w:rFonts w:hint="eastAsia" w:asciiTheme="minorEastAsia" w:hAnsiTheme="minorEastAsia" w:eastAsiaTheme="minorEastAsia" w:cstheme="minorEastAsia"/>
          <w:sz w:val="13"/>
          <w:szCs w:val="13"/>
          <w:lang w:val="en-US" w:eastAsia="zh-CN"/>
        </w:rPr>
        <w:t>同样，作为进一步隐私，通过私有数据的hash值进行排序服务，而非私有数据本身，这样对排序服务保障了私有数据的私密性。</w:t>
      </w:r>
    </w:p>
    <w:p>
      <w:pPr>
        <w:pStyle w:val="6"/>
        <w:rPr>
          <w:rFonts w:hint="eastAsia"/>
          <w:lang w:val="en-US" w:eastAsia="zh-CN"/>
        </w:rPr>
      </w:pPr>
      <w:bookmarkStart w:id="103" w:name="OLE_LINK12"/>
      <w:r>
        <w:rPr>
          <w:rFonts w:hint="eastAsia"/>
          <w:lang w:val="en-US" w:eastAsia="zh-CN"/>
        </w:rPr>
        <w:t>Private Data Collection</w:t>
      </w:r>
    </w:p>
    <w:bookmarkEnd w:id="103"/>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Used to manage confidential data that two or more organizations on a channel want to keep private from other organizations on that channel.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用来管理子链上两个或多个组织上之间的私密性数据，</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The collection definition describes a subset of organizations on a channel entitled to store a set of private data, which by extension implies that only these organizations can transact with the private data.</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子链上的collection定义了一个组织的子集，用于存储一系列私有数据，进一步来说，只有这些组织才能处理这些数据。</w:t>
      </w:r>
      <w:r>
        <w:rPr>
          <w:rFonts w:hint="eastAsia" w:asciiTheme="minorEastAsia" w:hAnsiTheme="minorEastAsia" w:eastAsiaTheme="minorEastAsia" w:cstheme="minorEastAsia"/>
          <w:sz w:val="13"/>
          <w:szCs w:val="13"/>
          <w:lang w:val="en-US" w:eastAsia="zh-CN"/>
        </w:rPr>
        <w:tab/>
      </w:r>
    </w:p>
    <w:p>
      <w:pPr>
        <w:pStyle w:val="6"/>
        <w:rPr>
          <w:rFonts w:hint="eastAsia"/>
          <w:lang w:val="en-US" w:eastAsia="zh-CN"/>
        </w:rPr>
      </w:pPr>
      <w:r>
        <w:rPr>
          <w:rFonts w:hint="eastAsia"/>
          <w:lang w:val="en-US" w:eastAsia="zh-CN"/>
        </w:rPr>
        <w:t>Proposal</w:t>
      </w:r>
    </w:p>
    <w:p>
      <w:pPr>
        <w:rPr>
          <w:rFonts w:hint="eastAsia"/>
          <w:sz w:val="13"/>
          <w:szCs w:val="13"/>
          <w:lang w:val="en-US" w:eastAsia="zh-CN"/>
        </w:rPr>
      </w:pPr>
      <w:r>
        <w:rPr>
          <w:rFonts w:hint="eastAsia"/>
          <w:sz w:val="13"/>
          <w:szCs w:val="13"/>
          <w:lang w:val="en-US" w:eastAsia="zh-CN"/>
        </w:rPr>
        <w:t xml:space="preserve">A request for endorsement that is aimed at specific peers on a channel. </w:t>
      </w:r>
    </w:p>
    <w:p>
      <w:pPr>
        <w:rPr>
          <w:rFonts w:hint="eastAsia"/>
          <w:sz w:val="13"/>
          <w:szCs w:val="13"/>
          <w:lang w:val="en-US" w:eastAsia="zh-CN"/>
        </w:rPr>
      </w:pPr>
      <w:r>
        <w:rPr>
          <w:rFonts w:hint="eastAsia"/>
          <w:sz w:val="13"/>
          <w:szCs w:val="13"/>
          <w:lang w:val="en-US" w:eastAsia="zh-CN"/>
        </w:rPr>
        <w:t>通道上特定对等节点进行背书请求。</w:t>
      </w:r>
    </w:p>
    <w:p>
      <w:pPr>
        <w:rPr>
          <w:rFonts w:hint="eastAsia"/>
          <w:sz w:val="13"/>
          <w:szCs w:val="13"/>
          <w:lang w:val="en-US" w:eastAsia="zh-CN"/>
        </w:rPr>
      </w:pPr>
      <w:r>
        <w:rPr>
          <w:rFonts w:hint="eastAsia"/>
          <w:sz w:val="13"/>
          <w:szCs w:val="13"/>
          <w:lang w:val="en-US" w:eastAsia="zh-CN"/>
        </w:rPr>
        <w:t>Each proposal is either an instantiate or an invoke (read/write) request.</w:t>
      </w:r>
    </w:p>
    <w:p>
      <w:pPr>
        <w:rPr>
          <w:rFonts w:hint="eastAsia"/>
          <w:sz w:val="13"/>
          <w:szCs w:val="13"/>
          <w:lang w:val="en-US" w:eastAsia="zh-CN"/>
        </w:rPr>
      </w:pPr>
      <w:r>
        <w:rPr>
          <w:rFonts w:hint="eastAsia"/>
          <w:sz w:val="13"/>
          <w:szCs w:val="13"/>
          <w:lang w:val="en-US" w:eastAsia="zh-CN"/>
        </w:rPr>
        <w:t>每个提案要么是实例化，要么调用(读、写)请求。</w:t>
      </w:r>
    </w:p>
    <w:p>
      <w:pPr>
        <w:pStyle w:val="6"/>
        <w:rPr>
          <w:rFonts w:hint="eastAsia"/>
          <w:lang w:val="en-US" w:eastAsia="zh-CN"/>
        </w:rPr>
      </w:pPr>
      <w:r>
        <w:rPr>
          <w:rFonts w:hint="eastAsia"/>
          <w:lang w:val="en-US" w:eastAsia="zh-CN"/>
        </w:rPr>
        <w:t>Query</w:t>
      </w:r>
    </w:p>
    <w:p>
      <w:pPr>
        <w:rPr>
          <w:rFonts w:hint="eastAsia"/>
          <w:sz w:val="13"/>
          <w:szCs w:val="13"/>
          <w:lang w:val="en-US" w:eastAsia="zh-CN"/>
        </w:rPr>
      </w:pPr>
      <w:r>
        <w:rPr>
          <w:rFonts w:hint="eastAsia"/>
          <w:sz w:val="13"/>
          <w:szCs w:val="13"/>
          <w:lang w:val="en-US" w:eastAsia="zh-CN"/>
        </w:rPr>
        <w:t xml:space="preserve">A query is a chaincode invocation which reads the ledger current state but does not write to the ledger. </w:t>
      </w:r>
    </w:p>
    <w:p>
      <w:pPr>
        <w:rPr>
          <w:rFonts w:hint="eastAsia"/>
          <w:sz w:val="13"/>
          <w:szCs w:val="13"/>
          <w:lang w:val="en-US" w:eastAsia="zh-CN"/>
        </w:rPr>
      </w:pPr>
      <w:r>
        <w:rPr>
          <w:rFonts w:hint="eastAsia"/>
          <w:sz w:val="13"/>
          <w:szCs w:val="13"/>
          <w:lang w:val="en-US" w:eastAsia="zh-CN"/>
        </w:rPr>
        <w:t>query是区块链上个中调度方式，该调度智能读账本当前状态而不能写账本。</w:t>
      </w:r>
    </w:p>
    <w:p>
      <w:pPr>
        <w:rPr>
          <w:rFonts w:hint="eastAsia"/>
          <w:sz w:val="13"/>
          <w:szCs w:val="13"/>
          <w:lang w:val="en-US" w:eastAsia="zh-CN"/>
        </w:rPr>
      </w:pPr>
      <w:r>
        <w:rPr>
          <w:rFonts w:hint="eastAsia"/>
          <w:sz w:val="13"/>
          <w:szCs w:val="13"/>
          <w:lang w:val="en-US" w:eastAsia="zh-CN"/>
        </w:rPr>
        <w:t xml:space="preserve">The chaincode function may query certain keys on the ledger, or may query for a set of keys on the ledger. </w:t>
      </w:r>
    </w:p>
    <w:p>
      <w:pPr>
        <w:rPr>
          <w:rFonts w:hint="eastAsia"/>
          <w:sz w:val="13"/>
          <w:szCs w:val="13"/>
          <w:lang w:val="en-US" w:eastAsia="zh-CN"/>
        </w:rPr>
      </w:pPr>
      <w:r>
        <w:rPr>
          <w:rFonts w:hint="eastAsia"/>
          <w:sz w:val="13"/>
          <w:szCs w:val="13"/>
          <w:lang w:val="en-US" w:eastAsia="zh-CN"/>
        </w:rPr>
        <w:t>合约功能可以查询账本上某些keys,也可以查询账本上的一组键。</w:t>
      </w:r>
    </w:p>
    <w:p>
      <w:pPr>
        <w:rPr>
          <w:rFonts w:hint="eastAsia"/>
          <w:sz w:val="13"/>
          <w:szCs w:val="13"/>
          <w:lang w:val="en-US" w:eastAsia="zh-CN"/>
        </w:rPr>
      </w:pPr>
      <w:r>
        <w:rPr>
          <w:rFonts w:hint="eastAsia"/>
          <w:sz w:val="13"/>
          <w:szCs w:val="13"/>
          <w:lang w:val="en-US" w:eastAsia="zh-CN"/>
        </w:rPr>
        <w:t xml:space="preserve">Since queries do not change ledger state, the client application will typically not submit these read-only transactions for ordering, validation, and commit. </w:t>
      </w:r>
    </w:p>
    <w:p>
      <w:pPr>
        <w:rPr>
          <w:rFonts w:hint="eastAsia"/>
          <w:sz w:val="13"/>
          <w:szCs w:val="13"/>
          <w:lang w:val="en-US" w:eastAsia="zh-CN"/>
        </w:rPr>
      </w:pPr>
      <w:r>
        <w:rPr>
          <w:rFonts w:hint="eastAsia"/>
          <w:sz w:val="13"/>
          <w:szCs w:val="13"/>
          <w:lang w:val="en-US" w:eastAsia="zh-CN"/>
        </w:rPr>
        <w:t>由于查询不能改变账本状态，典型性的，客户端应用不能提交那些只读事务作为共识、校验、提交。</w:t>
      </w:r>
    </w:p>
    <w:p>
      <w:pPr>
        <w:rPr>
          <w:rFonts w:hint="eastAsia"/>
          <w:sz w:val="13"/>
          <w:szCs w:val="13"/>
          <w:lang w:val="en-US" w:eastAsia="zh-CN"/>
        </w:rPr>
      </w:pPr>
      <w:r>
        <w:rPr>
          <w:rFonts w:hint="eastAsia"/>
          <w:sz w:val="13"/>
          <w:szCs w:val="13"/>
          <w:lang w:val="en-US" w:eastAsia="zh-CN"/>
        </w:rPr>
        <w:t>Although not typical, the client application can choose to submit the read-only transaction for ordering, validation, and commit, for example if the client wants auditable proof on the ledger chain that it had knowledge of specific ledger state at a certain point in time.</w:t>
      </w:r>
    </w:p>
    <w:p>
      <w:pPr>
        <w:rPr>
          <w:rFonts w:hint="eastAsia"/>
          <w:lang w:val="en-US" w:eastAsia="zh-CN"/>
        </w:rPr>
      </w:pPr>
      <w:r>
        <w:rPr>
          <w:rFonts w:hint="eastAsia"/>
          <w:sz w:val="13"/>
          <w:szCs w:val="13"/>
          <w:lang w:val="en-US" w:eastAsia="zh-CN"/>
        </w:rPr>
        <w:t>作为非典型性情况，客户端应用可以选择性提交只读事务作为排序、校验、提交。例如，客户端想在账本上做审计，证明谁某一个时间点访问了某个状态。</w:t>
      </w:r>
    </w:p>
    <w:p>
      <w:pPr>
        <w:pStyle w:val="6"/>
        <w:rPr>
          <w:rFonts w:hint="eastAsia"/>
          <w:lang w:val="en-US" w:eastAsia="zh-CN"/>
        </w:rPr>
      </w:pPr>
      <w:r>
        <w:rPr>
          <w:rFonts w:hint="eastAsia"/>
          <w:lang w:val="en-US" w:eastAsia="zh-CN"/>
        </w:rPr>
        <w:t>Software Development Kit(SDK)</w:t>
      </w:r>
    </w:p>
    <w:p>
      <w:pPr>
        <w:rPr>
          <w:rFonts w:hint="eastAsia"/>
          <w:sz w:val="13"/>
          <w:szCs w:val="13"/>
          <w:lang w:val="en-US" w:eastAsia="zh-CN"/>
        </w:rPr>
      </w:pPr>
      <w:r>
        <w:rPr>
          <w:rFonts w:hint="eastAsia"/>
          <w:sz w:val="13"/>
          <w:szCs w:val="13"/>
          <w:lang w:val="en-US" w:eastAsia="zh-CN"/>
        </w:rPr>
        <w:t>The Hyperledger Fabric client SDK provides a structured environment of libraries for developers to write and test chaincode applications.</w:t>
      </w:r>
    </w:p>
    <w:p>
      <w:pPr>
        <w:rPr>
          <w:rFonts w:hint="eastAsia"/>
          <w:sz w:val="13"/>
          <w:szCs w:val="13"/>
          <w:lang w:val="en-US" w:eastAsia="zh-CN"/>
        </w:rPr>
      </w:pPr>
      <w:r>
        <w:rPr>
          <w:rFonts w:hint="eastAsia"/>
          <w:sz w:val="13"/>
          <w:szCs w:val="13"/>
          <w:lang w:val="en-US" w:eastAsia="zh-CN"/>
        </w:rPr>
        <w:t>Fabric 客户端SDK提供了Librarie结构性库环境，用于写和测试合约应用。</w:t>
      </w:r>
    </w:p>
    <w:p>
      <w:pPr>
        <w:rPr>
          <w:rFonts w:hint="eastAsia"/>
          <w:sz w:val="13"/>
          <w:szCs w:val="13"/>
          <w:lang w:val="en-US" w:eastAsia="zh-CN"/>
        </w:rPr>
      </w:pPr>
      <w:r>
        <w:rPr>
          <w:rFonts w:hint="eastAsia"/>
          <w:sz w:val="13"/>
          <w:szCs w:val="13"/>
          <w:lang w:val="en-US" w:eastAsia="zh-CN"/>
        </w:rPr>
        <w:t xml:space="preserve">The SDK is fully configurable and extensible through a standard interface. </w:t>
      </w:r>
    </w:p>
    <w:p>
      <w:pPr>
        <w:rPr>
          <w:rFonts w:hint="eastAsia"/>
          <w:sz w:val="13"/>
          <w:szCs w:val="13"/>
          <w:lang w:val="en-US" w:eastAsia="zh-CN"/>
        </w:rPr>
      </w:pPr>
      <w:r>
        <w:rPr>
          <w:rFonts w:hint="eastAsia"/>
          <w:sz w:val="13"/>
          <w:szCs w:val="13"/>
          <w:lang w:val="en-US" w:eastAsia="zh-CN"/>
        </w:rPr>
        <w:t>SDK是通过标准接口是完全配置化和可扩展的。</w:t>
      </w:r>
    </w:p>
    <w:p>
      <w:pPr>
        <w:rPr>
          <w:rFonts w:hint="eastAsia"/>
          <w:sz w:val="13"/>
          <w:szCs w:val="13"/>
          <w:lang w:val="en-US" w:eastAsia="zh-CN"/>
        </w:rPr>
      </w:pPr>
      <w:r>
        <w:rPr>
          <w:rFonts w:hint="eastAsia"/>
          <w:sz w:val="13"/>
          <w:szCs w:val="13"/>
          <w:lang w:val="en-US" w:eastAsia="zh-CN"/>
        </w:rPr>
        <w:t xml:space="preserve">Components, including cryptographic algorithms for signatures, logging frameworks and state stores, are easily swapped in and out of the SDK. </w:t>
      </w:r>
    </w:p>
    <w:p>
      <w:pPr>
        <w:rPr>
          <w:rFonts w:hint="eastAsia"/>
          <w:sz w:val="13"/>
          <w:szCs w:val="13"/>
          <w:lang w:val="en-US" w:eastAsia="zh-CN"/>
        </w:rPr>
      </w:pPr>
      <w:r>
        <w:rPr>
          <w:rFonts w:hint="eastAsia"/>
          <w:sz w:val="13"/>
          <w:szCs w:val="13"/>
          <w:lang w:val="en-US" w:eastAsia="zh-CN"/>
        </w:rPr>
        <w:t>组件包括了签名加密算法，日志框架，状态存储，SDK可以轻松的与外界交互。</w:t>
      </w:r>
    </w:p>
    <w:p>
      <w:pPr>
        <w:rPr>
          <w:rFonts w:hint="eastAsia"/>
          <w:sz w:val="13"/>
          <w:szCs w:val="13"/>
          <w:lang w:val="en-US" w:eastAsia="zh-CN"/>
        </w:rPr>
      </w:pPr>
      <w:r>
        <w:rPr>
          <w:rFonts w:hint="eastAsia"/>
          <w:sz w:val="13"/>
          <w:szCs w:val="13"/>
          <w:lang w:val="en-US" w:eastAsia="zh-CN"/>
        </w:rPr>
        <w:t>The SDK provides APIs for transaction processing, membership services, node traversal and event handling.</w:t>
      </w:r>
    </w:p>
    <w:p>
      <w:pPr>
        <w:rPr>
          <w:rFonts w:hint="eastAsia"/>
          <w:sz w:val="13"/>
          <w:szCs w:val="13"/>
          <w:lang w:val="en-US" w:eastAsia="zh-CN"/>
        </w:rPr>
      </w:pPr>
      <w:r>
        <w:rPr>
          <w:rFonts w:hint="eastAsia"/>
          <w:sz w:val="13"/>
          <w:szCs w:val="13"/>
          <w:lang w:val="en-US" w:eastAsia="zh-CN"/>
        </w:rPr>
        <w:t>SDK提供了API作为事务处理、成员服务、节点遍历、事务处理。</w:t>
      </w:r>
    </w:p>
    <w:p>
      <w:pPr>
        <w:rPr>
          <w:rFonts w:hint="eastAsia"/>
          <w:sz w:val="13"/>
          <w:szCs w:val="13"/>
          <w:lang w:val="en-US" w:eastAsia="zh-CN"/>
        </w:rPr>
      </w:pPr>
    </w:p>
    <w:p>
      <w:pPr>
        <w:rPr>
          <w:rFonts w:hint="eastAsia"/>
          <w:sz w:val="13"/>
          <w:szCs w:val="13"/>
          <w:lang w:val="en-US" w:eastAsia="zh-CN"/>
        </w:rPr>
      </w:pPr>
      <w:r>
        <w:rPr>
          <w:rFonts w:hint="eastAsia"/>
          <w:sz w:val="13"/>
          <w:szCs w:val="13"/>
          <w:lang w:val="en-US" w:eastAsia="zh-CN"/>
        </w:rPr>
        <w:t>Currently, the two officially supported SDKs are for Node.js and Java, while three more – Python, Go and REST – are not yet official but can still be downloaded and tested.</w:t>
      </w:r>
    </w:p>
    <w:p>
      <w:pPr>
        <w:rPr>
          <w:rFonts w:hint="eastAsia"/>
          <w:lang w:val="en-US" w:eastAsia="zh-CN"/>
        </w:rPr>
      </w:pPr>
      <w:r>
        <w:rPr>
          <w:rFonts w:hint="eastAsia"/>
          <w:sz w:val="13"/>
          <w:szCs w:val="13"/>
          <w:lang w:val="en-US" w:eastAsia="zh-CN"/>
        </w:rPr>
        <w:t>目前提供Node.js和Java两种SDKs,虽然更多如Python、Go、REST 目前还没有正式发布，但可以下载和测试。</w:t>
      </w:r>
    </w:p>
    <w:p>
      <w:pPr>
        <w:pStyle w:val="6"/>
        <w:rPr>
          <w:rFonts w:hint="eastAsia"/>
          <w:lang w:val="en-US" w:eastAsia="zh-CN"/>
        </w:rPr>
      </w:pPr>
      <w:r>
        <w:rPr>
          <w:rFonts w:hint="eastAsia"/>
          <w:lang w:val="en-US" w:eastAsia="zh-CN"/>
        </w:rPr>
        <w:t>Smart Contract</w:t>
      </w:r>
    </w:p>
    <w:p>
      <w:pPr>
        <w:rPr>
          <w:rFonts w:hint="eastAsia"/>
          <w:sz w:val="13"/>
          <w:szCs w:val="13"/>
          <w:lang w:val="en-US" w:eastAsia="zh-CN"/>
        </w:rPr>
      </w:pPr>
      <w:r>
        <w:rPr>
          <w:rFonts w:hint="eastAsia"/>
          <w:sz w:val="13"/>
          <w:szCs w:val="13"/>
          <w:lang w:val="en-US" w:eastAsia="zh-CN"/>
        </w:rPr>
        <w:t xml:space="preserve">A smart contract is code – invoked by a client application external to the blockchain network – that manages access and modifications to a set of key-value pairs in the World State. </w:t>
      </w:r>
    </w:p>
    <w:p>
      <w:pPr>
        <w:rPr>
          <w:rFonts w:hint="eastAsia"/>
          <w:sz w:val="13"/>
          <w:szCs w:val="13"/>
          <w:lang w:val="en-US" w:eastAsia="zh-CN"/>
        </w:rPr>
      </w:pPr>
      <w:r>
        <w:rPr>
          <w:rFonts w:hint="eastAsia"/>
          <w:sz w:val="13"/>
          <w:szCs w:val="13"/>
          <w:lang w:val="en-US" w:eastAsia="zh-CN"/>
        </w:rPr>
        <w:t>智能合约是一段代码，在区块链网络中被客户端调用，在world state中管理一系列键值对的访问和修改。</w:t>
      </w:r>
    </w:p>
    <w:p>
      <w:pPr>
        <w:rPr>
          <w:rFonts w:hint="eastAsia"/>
          <w:sz w:val="13"/>
          <w:szCs w:val="13"/>
          <w:lang w:val="en-US" w:eastAsia="zh-CN"/>
        </w:rPr>
      </w:pPr>
      <w:r>
        <w:rPr>
          <w:rFonts w:hint="eastAsia"/>
          <w:sz w:val="13"/>
          <w:szCs w:val="13"/>
          <w:lang w:val="en-US" w:eastAsia="zh-CN"/>
        </w:rPr>
        <w:t xml:space="preserve">In Hyperledger Fabric, smart contracts are referred to as chaincode. </w:t>
      </w:r>
    </w:p>
    <w:p>
      <w:pPr>
        <w:rPr>
          <w:rFonts w:hint="eastAsia"/>
          <w:sz w:val="13"/>
          <w:szCs w:val="13"/>
          <w:lang w:val="en-US" w:eastAsia="zh-CN"/>
        </w:rPr>
      </w:pPr>
      <w:r>
        <w:rPr>
          <w:rFonts w:hint="eastAsia"/>
          <w:sz w:val="13"/>
          <w:szCs w:val="13"/>
          <w:lang w:val="en-US" w:eastAsia="zh-CN"/>
        </w:rPr>
        <w:t>在Fabric中，智能合约被称为链码。</w:t>
      </w:r>
    </w:p>
    <w:p>
      <w:pPr>
        <w:rPr>
          <w:rFonts w:hint="eastAsia"/>
          <w:sz w:val="13"/>
          <w:szCs w:val="13"/>
          <w:lang w:val="en-US" w:eastAsia="zh-CN"/>
        </w:rPr>
      </w:pPr>
      <w:r>
        <w:rPr>
          <w:rFonts w:hint="eastAsia"/>
          <w:sz w:val="13"/>
          <w:szCs w:val="13"/>
          <w:lang w:val="en-US" w:eastAsia="zh-CN"/>
        </w:rPr>
        <w:t>Smart contract chaincode is installed onto peer nodes and instantiated to one or more channels.</w:t>
      </w:r>
    </w:p>
    <w:p>
      <w:pPr>
        <w:rPr>
          <w:rFonts w:hint="eastAsia"/>
          <w:lang w:val="en-US" w:eastAsia="zh-CN"/>
        </w:rPr>
      </w:pPr>
      <w:r>
        <w:rPr>
          <w:rFonts w:hint="eastAsia"/>
          <w:sz w:val="13"/>
          <w:szCs w:val="13"/>
          <w:lang w:val="en-US" w:eastAsia="zh-CN"/>
        </w:rPr>
        <w:t>智能合约安装在peer节点上，并实例化一到多个子链中。</w:t>
      </w:r>
    </w:p>
    <w:p>
      <w:pPr>
        <w:pStyle w:val="6"/>
        <w:rPr>
          <w:rFonts w:hint="eastAsia"/>
          <w:lang w:val="en-US" w:eastAsia="zh-CN"/>
        </w:rPr>
      </w:pPr>
      <w:r>
        <w:rPr>
          <w:rFonts w:hint="eastAsia"/>
          <w:lang w:val="en-US" w:eastAsia="zh-CN"/>
        </w:rPr>
        <w:t>State Database</w:t>
      </w:r>
    </w:p>
    <w:p>
      <w:pPr>
        <w:rPr>
          <w:rFonts w:hint="eastAsia"/>
          <w:sz w:val="15"/>
          <w:szCs w:val="15"/>
          <w:lang w:val="en-US" w:eastAsia="zh-CN"/>
        </w:rPr>
      </w:pPr>
      <w:r>
        <w:rPr>
          <w:rFonts w:hint="eastAsia"/>
          <w:sz w:val="15"/>
          <w:szCs w:val="15"/>
          <w:lang w:val="en-US" w:eastAsia="zh-CN"/>
        </w:rPr>
        <w:t xml:space="preserve">Current state data is stored in a state database for efficient reads and queries from chaincode. </w:t>
      </w:r>
    </w:p>
    <w:p>
      <w:pPr>
        <w:rPr>
          <w:rFonts w:hint="eastAsia"/>
          <w:sz w:val="15"/>
          <w:szCs w:val="15"/>
          <w:lang w:val="en-US" w:eastAsia="zh-CN"/>
        </w:rPr>
      </w:pPr>
      <w:r>
        <w:rPr>
          <w:rFonts w:hint="eastAsia"/>
          <w:sz w:val="15"/>
          <w:szCs w:val="15"/>
          <w:lang w:val="en-US" w:eastAsia="zh-CN"/>
        </w:rPr>
        <w:t>当前状态数据存储在状态数据库中，为了链码更高效的读取和查询。</w:t>
      </w:r>
    </w:p>
    <w:p>
      <w:pPr>
        <w:rPr>
          <w:rFonts w:hint="eastAsia"/>
          <w:sz w:val="15"/>
          <w:szCs w:val="15"/>
          <w:lang w:val="en-US" w:eastAsia="zh-CN"/>
        </w:rPr>
      </w:pPr>
      <w:r>
        <w:rPr>
          <w:rFonts w:hint="eastAsia"/>
          <w:sz w:val="15"/>
          <w:szCs w:val="15"/>
          <w:lang w:val="en-US" w:eastAsia="zh-CN"/>
        </w:rPr>
        <w:t>Supported databases include levelDB and couchDB.</w:t>
      </w:r>
    </w:p>
    <w:p>
      <w:pPr>
        <w:rPr>
          <w:rFonts w:hint="eastAsia"/>
          <w:lang w:val="en-US" w:eastAsia="zh-CN"/>
        </w:rPr>
      </w:pPr>
      <w:r>
        <w:rPr>
          <w:rFonts w:hint="eastAsia"/>
          <w:sz w:val="15"/>
          <w:szCs w:val="15"/>
          <w:lang w:val="en-US" w:eastAsia="zh-CN"/>
        </w:rPr>
        <w:t>支持的数据库包括levelDB和couchDB</w:t>
      </w:r>
      <w:r>
        <w:rPr>
          <w:rFonts w:hint="eastAsia"/>
          <w:lang w:val="en-US" w:eastAsia="zh-CN"/>
        </w:rPr>
        <w:tab/>
      </w:r>
    </w:p>
    <w:p>
      <w:pPr>
        <w:pStyle w:val="6"/>
        <w:rPr>
          <w:rFonts w:hint="eastAsia"/>
          <w:lang w:val="en-US" w:eastAsia="zh-CN"/>
        </w:rPr>
      </w:pPr>
      <w:r>
        <w:rPr>
          <w:rFonts w:hint="eastAsia"/>
          <w:lang w:val="en-US" w:eastAsia="zh-CN"/>
        </w:rPr>
        <w:t>System Chain</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Contains a configuration block defining the network at a system level.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包含在定义了一个系统级别的网络配置区块链中，。</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The system chain lives within the ordering service, and similar to a channel, has an initial configuration containing information such as: MSP information, policies, and configuration details.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系统在运行在共识服务中，与子链相似，拥有一个包括MSP信息、策略和配置明细的初始化配置。</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Any change to the overall network (e.g. a new org joining or a new ordering node being added) will result in a new configuration block being added to the system chain.</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整体网络的任何变更(比如 新组织的加入、新共识节点的加入)，将会有新的配置区块加入系统链中。</w:t>
      </w:r>
    </w:p>
    <w:p>
      <w:pPr>
        <w:rPr>
          <w:rFonts w:hint="eastAsia" w:asciiTheme="minorEastAsia" w:hAnsiTheme="minorEastAsia" w:eastAsiaTheme="minorEastAsia" w:cstheme="minorEastAsia"/>
          <w:sz w:val="13"/>
          <w:szCs w:val="13"/>
          <w:lang w:val="en-US" w:eastAsia="zh-CN"/>
        </w:rPr>
      </w:pP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 xml:space="preserve">The system chain can be thought of as the common binding for a channel or group of channels. </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系统链可以看做子链或子链组的一种公共绑定。</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For instance, a collection of financial institutions may form a consortium (represented through the system chain), and then proceed to create channels relative to their aligned and varying business agendas.</w:t>
      </w:r>
    </w:p>
    <w:p>
      <w:pPr>
        <w:rPr>
          <w:rFonts w:hint="eastAsia" w:asciiTheme="minorEastAsia" w:hAnsiTheme="minorEastAsia" w:eastAsiaTheme="minorEastAsia" w:cstheme="minorEastAsia"/>
          <w:sz w:val="13"/>
          <w:szCs w:val="13"/>
          <w:lang w:val="en-US" w:eastAsia="zh-CN"/>
        </w:rPr>
      </w:pPr>
      <w:r>
        <w:rPr>
          <w:rFonts w:hint="eastAsia" w:asciiTheme="minorEastAsia" w:hAnsiTheme="minorEastAsia" w:eastAsiaTheme="minorEastAsia" w:cstheme="minorEastAsia"/>
          <w:sz w:val="13"/>
          <w:szCs w:val="13"/>
          <w:lang w:val="en-US" w:eastAsia="zh-CN"/>
        </w:rPr>
        <w:t>例如，一组金融机构可以形成一个(通过系统链来描述)联盟，然后开始创建与其</w:t>
      </w:r>
      <w:r>
        <w:rPr>
          <w:rFonts w:hint="eastAsia" w:asciiTheme="minorEastAsia" w:hAnsiTheme="minorEastAsia" w:cstheme="minorEastAsia"/>
          <w:sz w:val="13"/>
          <w:szCs w:val="13"/>
          <w:lang w:val="en-US" w:eastAsia="zh-CN"/>
        </w:rPr>
        <w:t>利益</w:t>
      </w:r>
      <w:r>
        <w:rPr>
          <w:rFonts w:hint="eastAsia" w:asciiTheme="minorEastAsia" w:hAnsiTheme="minorEastAsia" w:eastAsiaTheme="minorEastAsia" w:cstheme="minorEastAsia"/>
          <w:sz w:val="13"/>
          <w:szCs w:val="13"/>
          <w:lang w:val="en-US" w:eastAsia="zh-CN"/>
        </w:rPr>
        <w:t>一致的不同业务议程的通道。</w:t>
      </w:r>
    </w:p>
    <w:p>
      <w:pPr>
        <w:rPr>
          <w:rFonts w:hint="eastAsia" w:asciiTheme="minorEastAsia" w:hAnsiTheme="minorEastAsia" w:eastAsiaTheme="minorEastAsia" w:cstheme="minorEastAsia"/>
          <w:sz w:val="13"/>
          <w:szCs w:val="13"/>
          <w:lang w:val="en-US" w:eastAsia="zh-CN"/>
        </w:rPr>
      </w:pPr>
    </w:p>
    <w:p>
      <w:pPr>
        <w:pStyle w:val="6"/>
        <w:rPr>
          <w:rFonts w:hint="eastAsia"/>
          <w:lang w:val="en-US" w:eastAsia="zh-CN"/>
        </w:rPr>
      </w:pPr>
      <w:r>
        <w:rPr>
          <w:rFonts w:hint="eastAsia"/>
          <w:lang w:val="en-US" w:eastAsia="zh-CN"/>
        </w:rPr>
        <w:t>Transaction</w:t>
      </w:r>
    </w:p>
    <w:p>
      <w:pPr>
        <w:rPr>
          <w:rFonts w:hint="eastAsia"/>
          <w:sz w:val="13"/>
          <w:szCs w:val="13"/>
          <w:lang w:val="en-US" w:eastAsia="zh-CN"/>
        </w:rPr>
      </w:pPr>
      <w:r>
        <w:rPr>
          <w:rFonts w:hint="eastAsia"/>
          <w:sz w:val="13"/>
          <w:szCs w:val="13"/>
          <w:lang w:val="en-US" w:eastAsia="zh-CN"/>
        </w:rPr>
        <w:t xml:space="preserve">Invoke or instantiate results that are submitted for ordering, validation, and commit. </w:t>
      </w:r>
    </w:p>
    <w:p>
      <w:pPr>
        <w:rPr>
          <w:rFonts w:hint="eastAsia"/>
          <w:sz w:val="13"/>
          <w:szCs w:val="13"/>
          <w:lang w:val="en-US" w:eastAsia="zh-CN"/>
        </w:rPr>
      </w:pPr>
      <w:r>
        <w:rPr>
          <w:rFonts w:hint="eastAsia"/>
          <w:sz w:val="13"/>
          <w:szCs w:val="13"/>
          <w:lang w:val="en-US" w:eastAsia="zh-CN"/>
        </w:rPr>
        <w:t>共识、校验、提交的最终提交结果是调度或实例化。</w:t>
      </w:r>
    </w:p>
    <w:p>
      <w:pPr>
        <w:rPr>
          <w:rFonts w:hint="eastAsia"/>
          <w:sz w:val="13"/>
          <w:szCs w:val="13"/>
          <w:lang w:val="en-US" w:eastAsia="zh-CN"/>
        </w:rPr>
      </w:pPr>
      <w:r>
        <w:rPr>
          <w:rFonts w:hint="eastAsia"/>
          <w:sz w:val="13"/>
          <w:szCs w:val="13"/>
          <w:lang w:val="en-US" w:eastAsia="zh-CN"/>
        </w:rPr>
        <w:t xml:space="preserve">Invokes are requests to read/write data from the ledger. </w:t>
      </w:r>
    </w:p>
    <w:p>
      <w:pPr>
        <w:rPr>
          <w:rFonts w:hint="eastAsia"/>
          <w:sz w:val="13"/>
          <w:szCs w:val="13"/>
          <w:lang w:val="en-US" w:eastAsia="zh-CN"/>
        </w:rPr>
      </w:pPr>
      <w:r>
        <w:rPr>
          <w:rFonts w:hint="eastAsia"/>
          <w:sz w:val="13"/>
          <w:szCs w:val="13"/>
          <w:lang w:val="en-US" w:eastAsia="zh-CN"/>
        </w:rPr>
        <w:t>调度是账本上数据的读写。</w:t>
      </w:r>
    </w:p>
    <w:p>
      <w:pPr>
        <w:rPr>
          <w:rFonts w:hint="eastAsia"/>
          <w:sz w:val="13"/>
          <w:szCs w:val="13"/>
          <w:lang w:val="en-US" w:eastAsia="zh-CN"/>
        </w:rPr>
      </w:pPr>
      <w:r>
        <w:rPr>
          <w:rFonts w:hint="eastAsia"/>
          <w:sz w:val="13"/>
          <w:szCs w:val="13"/>
          <w:lang w:val="en-US" w:eastAsia="zh-CN"/>
        </w:rPr>
        <w:t xml:space="preserve">Instantiate is a request to start and initialize a chaincode on a channel. </w:t>
      </w:r>
    </w:p>
    <w:p>
      <w:pPr>
        <w:rPr>
          <w:rFonts w:hint="eastAsia"/>
          <w:sz w:val="13"/>
          <w:szCs w:val="13"/>
          <w:lang w:val="en-US" w:eastAsia="zh-CN"/>
        </w:rPr>
      </w:pPr>
      <w:r>
        <w:rPr>
          <w:rFonts w:hint="eastAsia"/>
          <w:sz w:val="13"/>
          <w:szCs w:val="13"/>
          <w:lang w:val="en-US" w:eastAsia="zh-CN"/>
        </w:rPr>
        <w:t>实例化在子链上安装合约或开始请求。</w:t>
      </w:r>
    </w:p>
    <w:p>
      <w:pPr>
        <w:rPr>
          <w:rFonts w:hint="eastAsia"/>
          <w:sz w:val="13"/>
          <w:szCs w:val="13"/>
          <w:lang w:val="en-US" w:eastAsia="zh-CN"/>
        </w:rPr>
      </w:pPr>
      <w:r>
        <w:rPr>
          <w:rFonts w:hint="eastAsia"/>
          <w:sz w:val="13"/>
          <w:szCs w:val="13"/>
          <w:lang w:val="en-US" w:eastAsia="zh-CN"/>
        </w:rPr>
        <w:t>Application clients gather invoke or instantiate responses from endorsing peers and package the results and endorsements into a transaction that is submitted for ordering, validation, and commit.</w:t>
      </w:r>
    </w:p>
    <w:p>
      <w:pPr>
        <w:rPr>
          <w:rFonts w:hint="eastAsia"/>
          <w:sz w:val="13"/>
          <w:szCs w:val="13"/>
          <w:lang w:val="en-US" w:eastAsia="zh-CN"/>
        </w:rPr>
      </w:pPr>
      <w:r>
        <w:rPr>
          <w:rFonts w:hint="eastAsia"/>
          <w:sz w:val="13"/>
          <w:szCs w:val="13"/>
          <w:lang w:val="en-US" w:eastAsia="zh-CN"/>
        </w:rPr>
        <w:t>应用客户端要么来此背书节点的调度或者实例化响应，并将结果和背书打包打包到提交排序、验证和提交的事务中。</w:t>
      </w:r>
    </w:p>
    <w:p>
      <w:pPr>
        <w:rPr>
          <w:rFonts w:hint="eastAsia"/>
          <w:lang w:val="en-US" w:eastAsia="zh-CN"/>
        </w:rPr>
      </w:pPr>
    </w:p>
    <w:p>
      <w:pPr>
        <w:pStyle w:val="6"/>
        <w:rPr>
          <w:rFonts w:hint="eastAsia"/>
          <w:lang w:val="en-US" w:eastAsia="zh-CN"/>
        </w:rPr>
      </w:pPr>
      <w:r>
        <w:rPr>
          <w:rFonts w:hint="eastAsia"/>
          <w:lang w:val="en-US" w:eastAsia="zh-CN"/>
        </w:rPr>
        <w:t>World State</w:t>
      </w:r>
    </w:p>
    <w:p>
      <w:pPr>
        <w:rPr>
          <w:rFonts w:hint="eastAsia"/>
          <w:sz w:val="13"/>
          <w:szCs w:val="13"/>
          <w:lang w:val="en-US" w:eastAsia="zh-CN"/>
        </w:rPr>
      </w:pPr>
      <w:bookmarkStart w:id="114" w:name="_GoBack"/>
      <w:r>
        <w:rPr>
          <w:rFonts w:hint="eastAsia"/>
          <w:sz w:val="13"/>
          <w:szCs w:val="13"/>
          <w:lang w:val="en-US" w:eastAsia="zh-CN"/>
        </w:rPr>
        <w:t xml:space="preserve">Also known as the “current state”, the world state is a component of the HyperLedger Fabric Ledger. </w:t>
      </w:r>
    </w:p>
    <w:p>
      <w:pPr>
        <w:rPr>
          <w:rFonts w:hint="eastAsia"/>
          <w:sz w:val="13"/>
          <w:szCs w:val="13"/>
          <w:lang w:val="en-US" w:eastAsia="zh-CN"/>
        </w:rPr>
      </w:pPr>
      <w:r>
        <w:rPr>
          <w:rFonts w:hint="eastAsia"/>
          <w:sz w:val="13"/>
          <w:szCs w:val="13"/>
          <w:lang w:val="en-US" w:eastAsia="zh-CN"/>
        </w:rPr>
        <w:t>也被称为“当前状态”，世界状态是超级账本的组成部分。</w:t>
      </w:r>
    </w:p>
    <w:p>
      <w:pPr>
        <w:rPr>
          <w:rFonts w:hint="eastAsia"/>
          <w:sz w:val="13"/>
          <w:szCs w:val="13"/>
          <w:lang w:val="en-US" w:eastAsia="zh-CN"/>
        </w:rPr>
      </w:pPr>
      <w:r>
        <w:rPr>
          <w:rFonts w:hint="eastAsia"/>
          <w:sz w:val="13"/>
          <w:szCs w:val="13"/>
          <w:lang w:val="en-US" w:eastAsia="zh-CN"/>
        </w:rPr>
        <w:t xml:space="preserve">The world state represents the latest values for all keys included in the chain transaction log. </w:t>
      </w:r>
    </w:p>
    <w:p>
      <w:pPr>
        <w:rPr>
          <w:rFonts w:hint="eastAsia"/>
          <w:sz w:val="13"/>
          <w:szCs w:val="13"/>
          <w:lang w:val="en-US" w:eastAsia="zh-CN"/>
        </w:rPr>
      </w:pPr>
      <w:r>
        <w:rPr>
          <w:rFonts w:hint="eastAsia"/>
          <w:sz w:val="13"/>
          <w:szCs w:val="13"/>
          <w:lang w:val="en-US" w:eastAsia="zh-CN"/>
        </w:rPr>
        <w:t>世界状态代表包括在链码状态下所有最新的值。</w:t>
      </w:r>
    </w:p>
    <w:p>
      <w:pPr>
        <w:rPr>
          <w:rFonts w:hint="eastAsia"/>
          <w:sz w:val="13"/>
          <w:szCs w:val="13"/>
          <w:lang w:val="en-US" w:eastAsia="zh-CN"/>
        </w:rPr>
      </w:pPr>
      <w:r>
        <w:rPr>
          <w:rFonts w:hint="eastAsia"/>
          <w:sz w:val="13"/>
          <w:szCs w:val="13"/>
          <w:lang w:val="en-US" w:eastAsia="zh-CN"/>
        </w:rPr>
        <w:t xml:space="preserve">Chaincode executes transaction proposals against world state data because the world state provides direct access to the latest value of these keys rather than having to calculate them by traversing the entire transaction log. </w:t>
      </w:r>
    </w:p>
    <w:p>
      <w:pPr>
        <w:rPr>
          <w:rFonts w:hint="eastAsia"/>
          <w:sz w:val="13"/>
          <w:szCs w:val="13"/>
          <w:lang w:val="en-US" w:eastAsia="zh-CN"/>
        </w:rPr>
      </w:pPr>
      <w:r>
        <w:rPr>
          <w:rFonts w:hint="eastAsia"/>
          <w:sz w:val="13"/>
          <w:szCs w:val="13"/>
          <w:lang w:val="en-US" w:eastAsia="zh-CN"/>
        </w:rPr>
        <w:t>链码执行事务提案而不是世界状态数据，因为世界状态提供了直接访问这些键值得直接访问而不是遍历整个事务日志计算他们。</w:t>
      </w:r>
    </w:p>
    <w:p>
      <w:pPr>
        <w:rPr>
          <w:rFonts w:hint="eastAsia"/>
          <w:sz w:val="13"/>
          <w:szCs w:val="13"/>
          <w:lang w:val="en-US" w:eastAsia="zh-CN"/>
        </w:rPr>
      </w:pPr>
      <w:r>
        <w:rPr>
          <w:rFonts w:hint="eastAsia"/>
          <w:sz w:val="13"/>
          <w:szCs w:val="13"/>
          <w:lang w:val="en-US" w:eastAsia="zh-CN"/>
        </w:rPr>
        <w:t>The world state will change every time the value of a key changes (for example, when the ownership of a car – the “key” – is transferred from one owner to another – the “value”) or when a new key is added (a car is created).</w:t>
      </w:r>
    </w:p>
    <w:p>
      <w:pPr>
        <w:rPr>
          <w:rFonts w:hint="eastAsia"/>
          <w:sz w:val="13"/>
          <w:szCs w:val="13"/>
          <w:lang w:val="en-US" w:eastAsia="zh-CN"/>
        </w:rPr>
      </w:pPr>
      <w:r>
        <w:rPr>
          <w:rFonts w:hint="eastAsia"/>
          <w:sz w:val="13"/>
          <w:szCs w:val="13"/>
          <w:lang w:val="en-US" w:eastAsia="zh-CN"/>
        </w:rPr>
        <w:t>世界状态随着每次值得变化都发生改变(例如，汽车的拥有者从一个换成另外时)，或者新增一个值(创建一辆汽车).</w:t>
      </w:r>
    </w:p>
    <w:p>
      <w:pPr>
        <w:rPr>
          <w:rFonts w:hint="eastAsia"/>
          <w:sz w:val="13"/>
          <w:szCs w:val="13"/>
          <w:lang w:val="en-US" w:eastAsia="zh-CN"/>
        </w:rPr>
      </w:pPr>
      <w:r>
        <w:rPr>
          <w:rFonts w:hint="eastAsia"/>
          <w:sz w:val="13"/>
          <w:szCs w:val="13"/>
          <w:lang w:val="en-US" w:eastAsia="zh-CN"/>
        </w:rPr>
        <w:t>As a result, the world state is critical to a transaction flow, since the current state of a key-value pair must be known before it can be changed.</w:t>
      </w:r>
    </w:p>
    <w:p>
      <w:pPr>
        <w:rPr>
          <w:rFonts w:hint="eastAsia"/>
          <w:sz w:val="13"/>
          <w:szCs w:val="13"/>
          <w:lang w:val="en-US" w:eastAsia="zh-CN"/>
        </w:rPr>
      </w:pPr>
      <w:r>
        <w:rPr>
          <w:rFonts w:hint="eastAsia"/>
          <w:sz w:val="13"/>
          <w:szCs w:val="13"/>
          <w:lang w:val="en-US" w:eastAsia="zh-CN"/>
        </w:rPr>
        <w:t>因此，世界状态对于事务流而言非常关键，因为键值对被修改前当前状态必须被知晓。</w:t>
      </w:r>
    </w:p>
    <w:p>
      <w:pPr>
        <w:rPr>
          <w:rFonts w:hint="eastAsia"/>
          <w:sz w:val="13"/>
          <w:szCs w:val="13"/>
          <w:lang w:val="en-US" w:eastAsia="zh-CN"/>
        </w:rPr>
      </w:pPr>
      <w:r>
        <w:rPr>
          <w:rFonts w:hint="eastAsia"/>
          <w:sz w:val="13"/>
          <w:szCs w:val="13"/>
          <w:lang w:val="en-US" w:eastAsia="zh-CN"/>
        </w:rPr>
        <w:t>Peers commit the latest values to the ledger world state for each valid transaction included in a processed block.</w:t>
      </w:r>
    </w:p>
    <w:p>
      <w:pPr>
        <w:rPr>
          <w:rFonts w:hint="eastAsia"/>
          <w:sz w:val="13"/>
          <w:szCs w:val="13"/>
          <w:lang w:val="en-US" w:eastAsia="zh-CN"/>
        </w:rPr>
      </w:pPr>
      <w:r>
        <w:rPr>
          <w:rFonts w:hint="eastAsia"/>
          <w:sz w:val="13"/>
          <w:szCs w:val="13"/>
          <w:lang w:val="en-US" w:eastAsia="zh-CN"/>
        </w:rPr>
        <w:t>peer节点提交的账本中的最新值每一个有效事务都包括在事务块中。</w:t>
      </w:r>
    </w:p>
    <w:bookmarkEnd w:id="114"/>
    <w:p>
      <w:pPr>
        <w:rPr>
          <w:rFonts w:hint="eastAsia"/>
          <w:lang w:val="en-US" w:eastAsia="zh-CN"/>
        </w:rPr>
      </w:pPr>
    </w:p>
    <w:p>
      <w:pPr>
        <w:pStyle w:val="3"/>
        <w:rPr>
          <w:rFonts w:hint="eastAsia"/>
          <w:lang w:val="en-US" w:eastAsia="zh-CN"/>
        </w:rPr>
      </w:pPr>
      <w:bookmarkStart w:id="104" w:name="_Toc1229"/>
      <w:r>
        <w:rPr>
          <w:rFonts w:hint="eastAsia"/>
          <w:lang w:val="en-US" w:eastAsia="zh-CN"/>
        </w:rPr>
        <w:t>11.2 提问 still have questions</w:t>
      </w:r>
      <w:bookmarkEnd w:id="104"/>
      <w:r>
        <w:rPr>
          <w:rFonts w:hint="eastAsia"/>
          <w:lang w:val="en-US" w:eastAsia="zh-CN"/>
        </w:rPr>
        <w:t xml:space="preserve"> </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105" w:name="_Toc27042"/>
      <w:r>
        <w:rPr>
          <w:rFonts w:hint="eastAsia"/>
          <w:lang w:val="en-US" w:eastAsia="zh-CN"/>
        </w:rPr>
        <w:t>11.3 各版本简介</w:t>
      </w:r>
      <w:bookmarkEnd w:id="105"/>
    </w:p>
    <w:p>
      <w:pPr>
        <w:pStyle w:val="4"/>
        <w:rPr>
          <w:rFonts w:hint="eastAsia"/>
          <w:lang w:val="en-US" w:eastAsia="zh-CN"/>
        </w:rPr>
      </w:pPr>
      <w:bookmarkStart w:id="106" w:name="_Toc15930"/>
      <w:r>
        <w:rPr>
          <w:rFonts w:hint="eastAsia"/>
          <w:lang w:val="en-US" w:eastAsia="zh-CN"/>
        </w:rPr>
        <w:t>11.3.1  1.0 版本介绍</w:t>
      </w:r>
      <w:bookmarkEnd w:id="106"/>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07" w:name="_Toc20636"/>
      <w:r>
        <w:rPr>
          <w:rFonts w:hint="eastAsia"/>
          <w:lang w:val="en-US" w:eastAsia="zh-CN"/>
        </w:rPr>
        <w:t>11.3.2  1.1 版本介绍</w:t>
      </w:r>
      <w:bookmarkEnd w:id="107"/>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08" w:name="_Toc23722"/>
      <w:bookmarkStart w:id="109" w:name="OLE_LINK3"/>
      <w:r>
        <w:rPr>
          <w:rFonts w:hint="eastAsia"/>
          <w:lang w:val="en-US" w:eastAsia="zh-CN"/>
        </w:rPr>
        <w:t>11.3.3  1.2 版本介绍</w:t>
      </w:r>
      <w:bookmarkEnd w:id="108"/>
    </w:p>
    <w:bookmarkEnd w:id="109"/>
    <w:p>
      <w:pPr>
        <w:numPr>
          <w:ilvl w:val="0"/>
          <w:numId w:val="0"/>
        </w:numPr>
        <w:rPr>
          <w:rFonts w:hint="eastAsia"/>
          <w:lang w:val="en-US" w:eastAsia="zh-CN"/>
        </w:rPr>
      </w:pPr>
    </w:p>
    <w:p>
      <w:pPr>
        <w:numPr>
          <w:ilvl w:val="0"/>
          <w:numId w:val="0"/>
        </w:numPr>
        <w:rPr>
          <w:rFonts w:hint="eastAsia" w:asciiTheme="minorAscii"/>
          <w:sz w:val="15"/>
          <w:szCs w:val="15"/>
          <w:lang w:val="en-US" w:eastAsia="zh-CN"/>
        </w:rPr>
      </w:pPr>
      <w:r>
        <w:rPr>
          <w:rFonts w:hint="eastAsia" w:asciiTheme="minorAscii"/>
          <w:sz w:val="15"/>
          <w:szCs w:val="15"/>
          <w:lang w:val="en-US" w:eastAsia="zh-CN"/>
        </w:rPr>
        <w:t>New major features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主要新特征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1 Private Data Collections: 私人数据收集</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A way to keep certain data/transactions confidential among a subset of channel members. We also have an architecture document on this topic which can be found here.</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channel成员子集之间保持一种可信的数据/事务通信。</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2 Service Discovery: 服务发现</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Discover network services dynamically, including orderers, peers, chaincode, and endorsement policies, to simplify client applications.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动态的网络服务发现，包括排序节点、peer节点、合约、背书策略、以及简单客户端应用。</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3 Access control: 访问控制</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How to configure which client identities can interact with peer functions on a per channel basis.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通过配置可以达到客户端身份与每个通道上的对等函数交互。</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4 Pluggable endorsement and validation:可插拔的背书和验证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Utilize pluggable endorsement and validation logic per chaincode.</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对每个链代码使用可插入背书和验证逻辑</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Theme="minorAscii"/>
          <w:sz w:val="15"/>
          <w:szCs w:val="15"/>
          <w:lang w:val="en-US" w:eastAsia="zh-CN"/>
        </w:rPr>
      </w:pPr>
      <w:r>
        <w:rPr>
          <w:rFonts w:hint="eastAsia" w:asciiTheme="minorAscii"/>
          <w:sz w:val="15"/>
          <w:szCs w:val="15"/>
          <w:lang w:val="en-US" w:eastAsia="zh-CN"/>
        </w:rPr>
        <w:t>New tutorials 新教程</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1 Upgrade to version v1.2:升级到v1.2</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Leverages the BYFN network to show how an upgrade flow should work. Includes both a script (which can serve as a template for upgrades), as well as the individual commands.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利用BYFN网络展示了一个升级流程，包括了一个脚本（作为升级模板），作为单个命令。</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2 CouchDB: CouchDB</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How to set up a CouchDB data store (which allows for rich queries).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如何设置CouchDB作为存储（丰富的查询支持）。</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3 Private data: 私有数据</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Shows how to set up a collection using BYFN.</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演示了如何使用BYFN设置集合</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4 Query certificates based on various filter criteria (Fabric CA): 基于过滤标准(Fabric CA)的查询证书</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Describes how to use fabric-ca-client to manage certificates.</w:t>
      </w:r>
    </w:p>
    <w:p>
      <w:pPr>
        <w:numPr>
          <w:ilvl w:val="0"/>
          <w:numId w:val="0"/>
        </w:numPr>
        <w:rPr>
          <w:rFonts w:hint="eastAsia" w:asciiTheme="minorAscii"/>
          <w:sz w:val="15"/>
          <w:szCs w:val="15"/>
          <w:lang w:val="en-US" w:eastAsia="zh-CN"/>
        </w:rPr>
      </w:pPr>
      <w:r>
        <w:rPr>
          <w:rFonts w:hint="eastAsia" w:asciiTheme="minorAscii"/>
          <w:sz w:val="15"/>
          <w:szCs w:val="15"/>
          <w:lang w:val="en-US" w:eastAsia="zh-CN"/>
        </w:rPr>
        <w:t>描述了如何使用fabric-ca-client去管理证书</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Other new documentation 另外新文档</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Service Discovery CLI:服务发现CLI</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Configuring the discovery service using the CLI.</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使用CLI配置服务发现</w:t>
      </w: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Release notes 发布说明</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For more information, including FAB numbers for the issues and code reviews that made up these changes (in addition to other hygiene/performance/bug fixes we did not explicitly document), check out the:</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更多信息,包括问题的FAB编号和构成这些更改的代码审查,请参与如下地址</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1 Fabric release notes. </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https://github.com/hyperledger/fabric/releases/tag/v1.2.0</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2 Fabric CA release notes.</w:t>
      </w:r>
    </w:p>
    <w:p>
      <w:pPr>
        <w:numPr>
          <w:ilvl w:val="0"/>
          <w:numId w:val="0"/>
        </w:numPr>
        <w:rPr>
          <w:rFonts w:hint="eastAsia" w:asciiTheme="minorEastAsia" w:hAnsiTheme="minorEastAsia" w:eastAsiaTheme="minorEastAsia" w:cstheme="minorEastAsia"/>
          <w:sz w:val="15"/>
          <w:szCs w:val="15"/>
          <w:lang w:val="en-US" w:eastAsia="zh-CN"/>
        </w:rPr>
      </w:pPr>
      <w:r>
        <w:rPr>
          <w:rFonts w:hint="eastAsia" w:asciiTheme="minorEastAsia" w:hAnsiTheme="minorEastAsia" w:eastAsiaTheme="minorEastAsia" w:cstheme="minorEastAsia"/>
          <w:sz w:val="15"/>
          <w:szCs w:val="15"/>
          <w:lang w:val="en-US" w:eastAsia="zh-CN"/>
        </w:rPr>
        <w:t xml:space="preserve">  https://github.com/hyperledger/fabric-ca/releases/tag/v1.2.0</w:t>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4"/>
        <w:rPr>
          <w:rFonts w:hint="eastAsia"/>
          <w:lang w:val="en-US" w:eastAsia="zh-CN"/>
        </w:rPr>
      </w:pPr>
      <w:bookmarkStart w:id="110" w:name="_Toc21457"/>
      <w:r>
        <w:rPr>
          <w:rFonts w:hint="eastAsia"/>
          <w:lang w:val="en-US" w:eastAsia="zh-CN"/>
        </w:rPr>
        <w:t>11.3.4  1.3 版本介绍</w:t>
      </w:r>
      <w:bookmarkEnd w:id="110"/>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lang w:val="en-US" w:eastAsia="zh-CN"/>
        </w:rPr>
      </w:pPr>
      <w:bookmarkStart w:id="111" w:name="_Toc11670"/>
      <w:r>
        <w:rPr>
          <w:rFonts w:hint="eastAsia"/>
          <w:lang w:val="en-US" w:eastAsia="zh-CN"/>
        </w:rPr>
        <w:t>11.4 Fabric CA</w:t>
      </w:r>
      <w:bookmarkEnd w:id="111"/>
    </w:p>
    <w:p>
      <w:pPr>
        <w:numPr>
          <w:ilvl w:val="0"/>
          <w:numId w:val="0"/>
        </w:numPr>
        <w:rPr>
          <w:rFonts w:hint="eastAsia"/>
          <w:lang w:val="en-US" w:eastAsia="zh-CN"/>
        </w:rPr>
      </w:pPr>
      <w:r>
        <w:rPr>
          <w:rFonts w:hint="eastAsia"/>
          <w:lang w:val="en-US" w:eastAsia="zh-CN"/>
        </w:rPr>
        <w:t>见 fabric ca文档</w:t>
      </w:r>
    </w:p>
    <w:p>
      <w:pPr>
        <w:numPr>
          <w:ilvl w:val="0"/>
          <w:numId w:val="0"/>
        </w:numPr>
        <w:rPr>
          <w:rFonts w:hint="eastAsia"/>
          <w:lang w:val="en-US" w:eastAsia="zh-CN"/>
        </w:rPr>
      </w:pPr>
    </w:p>
    <w:p>
      <w:pPr>
        <w:pStyle w:val="2"/>
        <w:rPr>
          <w:rFonts w:hint="eastAsia"/>
          <w:lang w:val="en-US" w:eastAsia="zh-CN"/>
        </w:rPr>
      </w:pPr>
      <w:bookmarkStart w:id="112" w:name="_Toc28429"/>
      <w:r>
        <w:rPr>
          <w:rFonts w:hint="eastAsia"/>
          <w:lang w:val="en-US" w:eastAsia="zh-CN"/>
        </w:rPr>
        <w:t>词汇</w:t>
      </w:r>
      <w:bookmarkEnd w:id="112"/>
    </w:p>
    <w:p>
      <w:pPr>
        <w:rPr>
          <w:rFonts w:hint="eastAsia" w:eastAsia="宋体" w:asciiTheme="minorAscii"/>
          <w:b w:val="0"/>
          <w:bCs w:val="0"/>
          <w:i w:val="0"/>
          <w:iCs/>
          <w:sz w:val="15"/>
          <w:szCs w:val="15"/>
          <w:lang w:val="en-US" w:eastAsia="zh-CN"/>
        </w:rPr>
      </w:pPr>
      <w:r>
        <w:rPr>
          <w:rStyle w:val="13"/>
          <w:rFonts w:hint="default" w:hAnsi="Arial" w:eastAsia="Arial" w:cs="Arial" w:asciiTheme="minorAscii"/>
          <w:b w:val="0"/>
          <w:bCs w:val="0"/>
          <w:i w:val="0"/>
          <w:iCs/>
          <w:caps w:val="0"/>
          <w:color w:val="010101"/>
          <w:spacing w:val="5"/>
          <w:sz w:val="15"/>
          <w:szCs w:val="15"/>
          <w:shd w:val="clear" w:fill="FCFCFC"/>
        </w:rPr>
        <w:t>consensus protocol</w:t>
      </w:r>
      <w:r>
        <w:rPr>
          <w:rStyle w:val="13"/>
          <w:rFonts w:hint="eastAsia" w:hAnsi="Arial" w:eastAsia="宋体" w:cs="Arial" w:asciiTheme="minorAscii"/>
          <w:b w:val="0"/>
          <w:bCs w:val="0"/>
          <w:i w:val="0"/>
          <w:iCs/>
          <w:caps w:val="0"/>
          <w:color w:val="010101"/>
          <w:spacing w:val="5"/>
          <w:sz w:val="15"/>
          <w:szCs w:val="15"/>
          <w:shd w:val="clear" w:fill="FCFCFC"/>
          <w:lang w:val="en-US" w:eastAsia="zh-CN"/>
        </w:rPr>
        <w:t xml:space="preserve">  一致性协议</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olor w:val="010101"/>
          <w:spacing w:val="5"/>
          <w:sz w:val="15"/>
          <w:szCs w:val="15"/>
          <w:shd w:val="clear" w:fill="FCFCFC"/>
        </w:rPr>
        <w:t>C</w:t>
      </w:r>
      <w:r>
        <w:rPr>
          <w:rFonts w:hAnsi="Arial" w:eastAsia="Arial" w:cs="Arial" w:asciiTheme="minorAscii"/>
          <w:b w:val="0"/>
          <w:bCs w:val="0"/>
          <w:i w:val="0"/>
          <w:iCs/>
          <w:caps w:val="0"/>
          <w:color w:val="010101"/>
          <w:spacing w:val="5"/>
          <w:sz w:val="15"/>
          <w:szCs w:val="15"/>
          <w:shd w:val="clear" w:fill="FCFCFC"/>
        </w:rPr>
        <w:t>ryptocurrency</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加密货币</w:t>
      </w:r>
    </w:p>
    <w:p>
      <w:pPr>
        <w:rPr>
          <w:rStyle w:val="13"/>
          <w:rFonts w:hint="eastAsia" w:hAnsi="Arial" w:eastAsia="宋体" w:cs="Arial" w:asciiTheme="minorAscii"/>
          <w:b w:val="0"/>
          <w:bCs w:val="0"/>
          <w:i w:val="0"/>
          <w:iCs/>
          <w:caps w:val="0"/>
          <w:color w:val="010101"/>
          <w:spacing w:val="5"/>
          <w:sz w:val="15"/>
          <w:szCs w:val="15"/>
          <w:shd w:val="clear" w:fill="FCFCFC"/>
          <w:lang w:val="en-US" w:eastAsia="zh-CN"/>
        </w:rPr>
      </w:pPr>
      <w:r>
        <w:rPr>
          <w:rStyle w:val="13"/>
          <w:rFonts w:hAnsi="Arial" w:eastAsia="Arial" w:cs="Arial" w:asciiTheme="minorAscii"/>
          <w:b w:val="0"/>
          <w:bCs w:val="0"/>
          <w:i w:val="0"/>
          <w:iCs/>
          <w:color w:val="010101"/>
          <w:spacing w:val="5"/>
          <w:sz w:val="15"/>
          <w:szCs w:val="15"/>
          <w:shd w:val="clear" w:fill="FCFCFC"/>
        </w:rPr>
        <w:t>P</w:t>
      </w:r>
      <w:r>
        <w:rPr>
          <w:rStyle w:val="13"/>
          <w:rFonts w:hAnsi="Arial" w:eastAsia="Arial" w:cs="Arial" w:asciiTheme="minorAscii"/>
          <w:b w:val="0"/>
          <w:bCs w:val="0"/>
          <w:i w:val="0"/>
          <w:iCs/>
          <w:caps w:val="0"/>
          <w:color w:val="010101"/>
          <w:spacing w:val="5"/>
          <w:sz w:val="15"/>
          <w:szCs w:val="15"/>
          <w:shd w:val="clear" w:fill="FCFCFC"/>
        </w:rPr>
        <w:t>ermission</w:t>
      </w:r>
      <w:r>
        <w:rPr>
          <w:rStyle w:val="13"/>
          <w:rFonts w:hint="eastAsia" w:hAnsi="Arial" w:eastAsia="宋体" w:cs="Arial" w:asciiTheme="minorAscii"/>
          <w:b w:val="0"/>
          <w:bCs w:val="0"/>
          <w:i w:val="0"/>
          <w:iCs/>
          <w:caps w:val="0"/>
          <w:color w:val="010101"/>
          <w:spacing w:val="5"/>
          <w:sz w:val="15"/>
          <w:szCs w:val="15"/>
          <w:shd w:val="clear" w:fill="FCFCFC"/>
          <w:lang w:val="en-US" w:eastAsia="zh-CN"/>
        </w:rPr>
        <w:t xml:space="preserve"> 许可</w:t>
      </w:r>
    </w:p>
    <w:p>
      <w:pPr>
        <w:rPr>
          <w:rStyle w:val="13"/>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underlying technology</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底层技术</w:t>
      </w:r>
    </w:p>
    <w:p>
      <w:pPr>
        <w:rPr>
          <w:rStyle w:val="13"/>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innovative</w:t>
      </w:r>
      <w:r>
        <w:rPr>
          <w:rFonts w:hint="default" w:hAnsi="Arial" w:eastAsia="Arial" w:cs="Arial" w:asciiTheme="minorAscii"/>
          <w:b w:val="0"/>
          <w:bCs w:val="0"/>
          <w:i w:val="0"/>
          <w:iCs/>
          <w:caps w:val="0"/>
          <w:color w:val="010101"/>
          <w:spacing w:val="5"/>
          <w:sz w:val="15"/>
          <w:szCs w:val="15"/>
          <w:shd w:val="clear" w:fill="FCFCFC"/>
        </w:rPr>
        <w:t> </w:t>
      </w:r>
      <w:r>
        <w:rPr>
          <w:rStyle w:val="13"/>
          <w:rFonts w:hint="default" w:hAnsi="Arial" w:eastAsia="Arial" w:cs="Arial" w:asciiTheme="minorAscii"/>
          <w:b w:val="0"/>
          <w:bCs w:val="0"/>
          <w:i w:val="0"/>
          <w:iCs/>
          <w:caps w:val="0"/>
          <w:color w:val="010101"/>
          <w:spacing w:val="5"/>
          <w:sz w:val="15"/>
          <w:szCs w:val="15"/>
          <w:shd w:val="clear" w:fill="FCFCFC"/>
        </w:rPr>
        <w:t>enterprise</w:t>
      </w:r>
      <w:r>
        <w:rPr>
          <w:rStyle w:val="13"/>
          <w:rFonts w:hint="eastAsia" w:hAnsi="Arial" w:eastAsia="宋体" w:cs="Arial" w:asciiTheme="minorAscii"/>
          <w:b w:val="0"/>
          <w:bCs w:val="0"/>
          <w:i w:val="0"/>
          <w:iCs/>
          <w:caps w:val="0"/>
          <w:color w:val="010101"/>
          <w:spacing w:val="5"/>
          <w:sz w:val="15"/>
          <w:szCs w:val="15"/>
          <w:shd w:val="clear" w:fill="FCFCFC"/>
          <w:lang w:val="en-US" w:eastAsia="zh-CN"/>
        </w:rPr>
        <w:t xml:space="preserve"> 创新型企业</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performance characteristics</w:t>
      </w:r>
      <w:r>
        <w:rPr>
          <w:rFonts w:hint="eastAsia" w:hAnsi="Arial" w:eastAsia="宋体" w:cs="Arial" w:asciiTheme="minorAscii"/>
          <w:b w:val="0"/>
          <w:bCs w:val="0"/>
          <w:i w:val="0"/>
          <w:iCs/>
          <w:caps w:val="0"/>
          <w:color w:val="010101"/>
          <w:spacing w:val="5"/>
          <w:sz w:val="15"/>
          <w:szCs w:val="15"/>
          <w:shd w:val="clear" w:fill="FCFCFC"/>
          <w:lang w:val="en-US" w:eastAsia="zh-CN"/>
        </w:rPr>
        <w:t xml:space="preserve"> 性能特征</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hard requirement</w:t>
      </w:r>
      <w:r>
        <w:rPr>
          <w:rFonts w:hint="eastAsia" w:hAnsi="Arial" w:eastAsia="宋体" w:cs="Arial" w:asciiTheme="minorAscii"/>
          <w:b w:val="0"/>
          <w:bCs w:val="0"/>
          <w:i w:val="0"/>
          <w:iCs/>
          <w:caps w:val="0"/>
          <w:color w:val="010101"/>
          <w:spacing w:val="5"/>
          <w:sz w:val="15"/>
          <w:szCs w:val="15"/>
          <w:shd w:val="clear" w:fill="FCFCFC"/>
          <w:lang w:val="en-US" w:eastAsia="zh-CN"/>
        </w:rPr>
        <w:t xml:space="preserve"> 硬需求</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Anti-Money Laundering (AML)</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反洗钱</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Know-Your-Customer (KYC)</w:t>
      </w:r>
      <w:r>
        <w:rPr>
          <w:rFonts w:hint="eastAsia" w:hAnsi="Arial" w:eastAsia="宋体" w:cs="Arial" w:asciiTheme="minorAscii"/>
          <w:b w:val="0"/>
          <w:bCs w:val="0"/>
          <w:i w:val="0"/>
          <w:iCs/>
          <w:caps w:val="0"/>
          <w:color w:val="010101"/>
          <w:spacing w:val="5"/>
          <w:sz w:val="15"/>
          <w:szCs w:val="15"/>
          <w:shd w:val="clear" w:fill="FCFCFC"/>
          <w:lang w:val="en-US" w:eastAsia="zh-CN"/>
        </w:rPr>
        <w:t xml:space="preserve"> 了解客户</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motivation</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动机</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distributed ledger technology (DLT)</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分布式账本技术</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domain-specific languages (DSL)</w:t>
      </w:r>
      <w:r>
        <w:rPr>
          <w:rFonts w:hint="eastAsia" w:hAnsi="Arial" w:eastAsia="宋体" w:cs="Arial" w:asciiTheme="minorAscii"/>
          <w:b w:val="0"/>
          <w:bCs w:val="0"/>
          <w:i w:val="0"/>
          <w:iCs/>
          <w:caps w:val="0"/>
          <w:color w:val="010101"/>
          <w:spacing w:val="5"/>
          <w:sz w:val="15"/>
          <w:szCs w:val="15"/>
          <w:shd w:val="clear" w:fill="FCFCFC"/>
          <w:lang w:val="en-US" w:eastAsia="zh-CN"/>
        </w:rPr>
        <w:t xml:space="preserve">  领域特定语言</w:t>
      </w:r>
    </w:p>
    <w:p>
      <w:pPr>
        <w:rPr>
          <w:rFonts w:hint="eastAsia" w:hAnsi="Arial" w:eastAsia="宋体" w:cs="Arial" w:asciiTheme="minorAscii"/>
          <w:b w:val="0"/>
          <w:bCs w:val="0"/>
          <w:i w:val="0"/>
          <w:iCs/>
          <w:caps w:val="0"/>
          <w:color w:val="010101"/>
          <w:spacing w:val="5"/>
          <w:sz w:val="15"/>
          <w:szCs w:val="15"/>
          <w:shd w:val="clear" w:fill="FCFCFC"/>
          <w:lang w:val="en-US" w:eastAsia="zh-CN"/>
        </w:rPr>
      </w:pPr>
      <w:r>
        <w:rPr>
          <w:rFonts w:hAnsi="Arial" w:eastAsia="Arial" w:cs="Arial" w:asciiTheme="minorAscii"/>
          <w:b w:val="0"/>
          <w:bCs w:val="0"/>
          <w:i w:val="0"/>
          <w:iCs/>
          <w:caps w:val="0"/>
          <w:color w:val="010101"/>
          <w:spacing w:val="5"/>
          <w:sz w:val="15"/>
          <w:szCs w:val="15"/>
          <w:shd w:val="clear" w:fill="FCFCFC"/>
        </w:rPr>
        <w:t>anonymous</w:t>
      </w:r>
      <w:r>
        <w:rPr>
          <w:rFonts w:hint="default" w:hAnsi="Arial" w:eastAsia="Arial" w:cs="Arial" w:asciiTheme="minorAscii"/>
          <w:b w:val="0"/>
          <w:bCs w:val="0"/>
          <w:i w:val="0"/>
          <w:iCs/>
          <w:caps w:val="0"/>
          <w:color w:val="010101"/>
          <w:spacing w:val="5"/>
          <w:sz w:val="15"/>
          <w:szCs w:val="15"/>
          <w:shd w:val="clear" w:fill="FCFCFC"/>
        </w:rPr>
        <w:t> </w:t>
      </w:r>
      <w:r>
        <w:rPr>
          <w:rFonts w:hint="eastAsia" w:hAnsi="Arial" w:eastAsia="宋体" w:cs="Arial" w:asciiTheme="minorAscii"/>
          <w:b w:val="0"/>
          <w:bCs w:val="0"/>
          <w:i w:val="0"/>
          <w:iCs/>
          <w:caps w:val="0"/>
          <w:color w:val="010101"/>
          <w:spacing w:val="5"/>
          <w:sz w:val="15"/>
          <w:szCs w:val="15"/>
          <w:shd w:val="clear" w:fill="FCFCFC"/>
          <w:lang w:val="en-US" w:eastAsia="zh-CN"/>
        </w:rPr>
        <w:t xml:space="preserve">  匿名</w:t>
      </w:r>
    </w:p>
    <w:p>
      <w:pPr>
        <w:rPr>
          <w:rFonts w:hint="eastAsia" w:hAnsi="Arial" w:eastAsia="宋体" w:cs="Arial" w:asciiTheme="minorAscii"/>
          <w:i w:val="0"/>
          <w:caps w:val="0"/>
          <w:color w:val="000000" w:themeColor="text1"/>
          <w:spacing w:val="5"/>
          <w:sz w:val="15"/>
          <w:szCs w:val="15"/>
          <w:shd w:val="clear" w:fill="FCFCFC"/>
          <w:lang w:val="en-US" w:eastAsia="zh-CN"/>
          <w14:textFill>
            <w14:solidFill>
              <w14:schemeClr w14:val="tx1"/>
            </w14:solidFill>
          </w14:textFill>
        </w:rPr>
      </w:pPr>
      <w:r>
        <w:rPr>
          <w:rFonts w:hAnsi="Arial" w:eastAsia="Arial" w:cs="Arial" w:asciiTheme="minorAscii"/>
          <w:i w:val="0"/>
          <w:caps w:val="0"/>
          <w:color w:val="000000" w:themeColor="text1"/>
          <w:spacing w:val="5"/>
          <w:sz w:val="15"/>
          <w:szCs w:val="15"/>
          <w:shd w:val="clear" w:fill="FCFCFC"/>
          <w14:textFill>
            <w14:solidFill>
              <w14:schemeClr w14:val="tx1"/>
            </w14:solidFill>
          </w14:textFill>
        </w:rPr>
        <w:t> </w: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begin"/>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instrText xml:space="preserve"> HYPERLINK "https://en.wikipedia.org/wiki/Fault_tolerance" </w:instrTex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separate"/>
      </w:r>
      <w:r>
        <w:rPr>
          <w:rStyle w:val="14"/>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t>crash fault-tolerant</w:t>
      </w:r>
      <w:r>
        <w:rPr>
          <w:rFonts w:hint="default" w:hAnsi="Arial" w:eastAsia="Arial" w:cs="Arial" w:asciiTheme="minorAscii"/>
          <w:i w:val="0"/>
          <w:caps w:val="0"/>
          <w:color w:val="000000" w:themeColor="text1"/>
          <w:spacing w:val="5"/>
          <w:sz w:val="15"/>
          <w:szCs w:val="15"/>
          <w:u w:val="none"/>
          <w:shd w:val="clear" w:fill="FCFCFC"/>
          <w14:textFill>
            <w14:solidFill>
              <w14:schemeClr w14:val="tx1"/>
            </w14:solidFill>
          </w14:textFill>
        </w:rPr>
        <w:fldChar w:fldCharType="end"/>
      </w:r>
      <w:r>
        <w:rPr>
          <w:rFonts w:hint="default" w:hAnsi="Arial" w:eastAsia="Arial" w:cs="Arial" w:asciiTheme="minorAscii"/>
          <w:i w:val="0"/>
          <w:caps w:val="0"/>
          <w:color w:val="000000" w:themeColor="text1"/>
          <w:spacing w:val="5"/>
          <w:sz w:val="15"/>
          <w:szCs w:val="15"/>
          <w:shd w:val="clear" w:fill="FCFCFC"/>
          <w14:textFill>
            <w14:solidFill>
              <w14:schemeClr w14:val="tx1"/>
            </w14:solidFill>
          </w14:textFill>
        </w:rPr>
        <w:t> (CFT)</w:t>
      </w:r>
      <w:r>
        <w:rPr>
          <w:rFonts w:hint="eastAsia" w:hAnsi="Arial" w:eastAsia="宋体" w:cs="Arial" w:asciiTheme="minorAscii"/>
          <w:i w:val="0"/>
          <w:caps w:val="0"/>
          <w:color w:val="000000" w:themeColor="text1"/>
          <w:spacing w:val="5"/>
          <w:sz w:val="15"/>
          <w:szCs w:val="15"/>
          <w:shd w:val="clear" w:fill="FCFCFC"/>
          <w:lang w:val="en-US" w:eastAsia="zh-CN"/>
          <w14:textFill>
            <w14:solidFill>
              <w14:schemeClr w14:val="tx1"/>
            </w14:solidFill>
          </w14:textFill>
        </w:rPr>
        <w:t xml:space="preserve">  故障容错</w:t>
      </w:r>
    </w:p>
    <w:p>
      <w:pPr>
        <w:rPr>
          <w:rFonts w:ascii="微软雅黑" w:hAnsi="微软雅黑" w:eastAsia="微软雅黑" w:cs="微软雅黑"/>
          <w:i w:val="0"/>
          <w:caps w:val="0"/>
          <w:color w:val="333333"/>
          <w:spacing w:val="0"/>
          <w:sz w:val="15"/>
          <w:szCs w:val="15"/>
          <w:shd w:val="clear" w:fill="FCFCFC"/>
        </w:rPr>
      </w:pPr>
      <w:r>
        <w:rPr>
          <w:rFonts w:hint="eastAsia" w:ascii="Arial" w:hAnsi="Arial" w:eastAsia="宋体" w:cs="Arial"/>
          <w:i w:val="0"/>
          <w:caps w:val="0"/>
          <w:color w:val="010101"/>
          <w:spacing w:val="5"/>
          <w:sz w:val="15"/>
          <w:szCs w:val="15"/>
          <w:shd w:val="clear" w:fill="FCFCFC"/>
          <w:lang w:val="en-US" w:eastAsia="zh-CN"/>
        </w:rPr>
        <w:t xml:space="preserve">byzantine fault tolerant (BFT) </w:t>
      </w:r>
      <w:r>
        <w:rPr>
          <w:rFonts w:ascii="微软雅黑" w:hAnsi="微软雅黑" w:eastAsia="微软雅黑" w:cs="微软雅黑"/>
          <w:i w:val="0"/>
          <w:caps w:val="0"/>
          <w:color w:val="333333"/>
          <w:spacing w:val="0"/>
          <w:sz w:val="15"/>
          <w:szCs w:val="15"/>
          <w:shd w:val="clear" w:fill="FCFCFC"/>
        </w:rPr>
        <w:t>拜占庭容错</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“proof of work” (PoW).</w:t>
      </w:r>
      <w:r>
        <w:rPr>
          <w:rFonts w:hint="eastAsia" w:ascii="微软雅黑" w:hAnsi="微软雅黑" w:eastAsia="微软雅黑" w:cs="微软雅黑"/>
          <w:i w:val="0"/>
          <w:caps w:val="0"/>
          <w:color w:val="333333"/>
          <w:spacing w:val="0"/>
          <w:sz w:val="15"/>
          <w:szCs w:val="15"/>
          <w:shd w:val="clear" w:fill="FCFCFC"/>
          <w:lang w:val="en-US" w:eastAsia="zh-CN"/>
        </w:rPr>
        <w:t xml:space="preserve">  工作量证明</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malicious 恶意的</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resiliency 弹性</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resilienpotentially malicious contracts 潜在恶意代码</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non-determinism 不确定性</w:t>
      </w:r>
    </w:p>
    <w:p>
      <w:pPr>
        <w:rPr>
          <w:rFonts w:hint="eastAsia" w:ascii="微软雅黑" w:hAnsi="微软雅黑" w:eastAsia="微软雅黑" w:cs="微软雅黑"/>
          <w:i w:val="0"/>
          <w:caps w:val="0"/>
          <w:color w:val="333333"/>
          <w:spacing w:val="0"/>
          <w:sz w:val="15"/>
          <w:szCs w:val="15"/>
          <w:shd w:val="clear" w:fill="FCFCFC"/>
        </w:rPr>
      </w:pPr>
      <w:r>
        <w:rPr>
          <w:rFonts w:hint="eastAsia" w:ascii="微软雅黑" w:hAnsi="微软雅黑" w:eastAsia="微软雅黑" w:cs="微软雅黑"/>
          <w:i w:val="0"/>
          <w:caps w:val="0"/>
          <w:color w:val="333333"/>
          <w:spacing w:val="0"/>
          <w:sz w:val="15"/>
          <w:szCs w:val="15"/>
          <w:shd w:val="clear" w:fill="FCFCFC"/>
        </w:rPr>
        <w:t>The benchmarking efforts 基准测试</w:t>
      </w:r>
    </w:p>
    <w:p>
      <w:pPr>
        <w:rPr>
          <w:rFonts w:hint="eastAsia" w:ascii="微软雅黑" w:hAnsi="微软雅黑" w:eastAsia="微软雅黑" w:cs="微软雅黑"/>
          <w:i w:val="0"/>
          <w:caps w:val="0"/>
          <w:color w:val="333333"/>
          <w:spacing w:val="0"/>
          <w:sz w:val="15"/>
          <w:szCs w:val="15"/>
          <w:shd w:val="clear" w:fill="FCFCFC"/>
          <w:lang w:val="en-US" w:eastAsia="zh-CN"/>
        </w:rPr>
      </w:pPr>
      <w:bookmarkStart w:id="113" w:name="OLE_LINK2"/>
      <w:r>
        <w:rPr>
          <w:rFonts w:hint="eastAsia" w:ascii="微软雅黑" w:hAnsi="微软雅黑" w:eastAsia="微软雅黑" w:cs="微软雅黑"/>
          <w:i w:val="0"/>
          <w:caps w:val="0"/>
          <w:color w:val="333333"/>
          <w:spacing w:val="0"/>
          <w:sz w:val="15"/>
          <w:szCs w:val="15"/>
          <w:shd w:val="clear" w:fill="FCFCFC"/>
        </w:rPr>
        <w:t>Zero knowledge proofs</w:t>
      </w:r>
      <w:bookmarkEnd w:id="113"/>
      <w:r>
        <w:rPr>
          <w:rFonts w:hint="eastAsia" w:ascii="微软雅黑" w:hAnsi="微软雅黑" w:eastAsia="微软雅黑" w:cs="微软雅黑"/>
          <w:i w:val="0"/>
          <w:caps w:val="0"/>
          <w:color w:val="333333"/>
          <w:spacing w:val="0"/>
          <w:sz w:val="15"/>
          <w:szCs w:val="15"/>
          <w:shd w:val="clear" w:fill="FCFCFC"/>
        </w:rPr>
        <w:t xml:space="preserve"> (ZKP)</w:t>
      </w:r>
      <w:r>
        <w:rPr>
          <w:rFonts w:hint="eastAsia" w:ascii="微软雅黑" w:hAnsi="微软雅黑" w:eastAsia="微软雅黑" w:cs="微软雅黑"/>
          <w:i w:val="0"/>
          <w:caps w:val="0"/>
          <w:color w:val="333333"/>
          <w:spacing w:val="0"/>
          <w:sz w:val="15"/>
          <w:szCs w:val="15"/>
          <w:shd w:val="clear" w:fill="FCFCFC"/>
          <w:lang w:val="en-US" w:eastAsia="zh-CN"/>
        </w:rPr>
        <w:t xml:space="preserve"> 零知识证明</w:t>
      </w:r>
    </w:p>
    <w:p>
      <w:pPr>
        <w:rPr>
          <w:rFonts w:hint="eastAsia" w:ascii="微软雅黑" w:hAnsi="微软雅黑" w:eastAsia="微软雅黑" w:cs="微软雅黑"/>
          <w:i w:val="0"/>
          <w:caps w:val="0"/>
          <w:color w:val="333333"/>
          <w:spacing w:val="0"/>
          <w:sz w:val="15"/>
          <w:szCs w:val="15"/>
          <w:shd w:val="clear" w:fill="FCFCFC"/>
          <w:lang w:val="en-US" w:eastAsia="zh-CN"/>
        </w:rPr>
      </w:pPr>
      <w:r>
        <w:rPr>
          <w:rFonts w:hint="eastAsia" w:ascii="微软雅黑" w:hAnsi="微软雅黑" w:eastAsia="微软雅黑" w:cs="微软雅黑"/>
          <w:i w:val="0"/>
          <w:caps w:val="0"/>
          <w:color w:val="333333"/>
          <w:spacing w:val="0"/>
          <w:sz w:val="15"/>
          <w:szCs w:val="15"/>
          <w:shd w:val="clear" w:fill="FCFCFC"/>
          <w:lang w:val="en-US" w:eastAsia="zh-CN"/>
        </w:rPr>
        <w:t>Membership Service Provider (MSP) 会员关系服务提供者</w:t>
      </w: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hint="eastAsia" w:ascii="微软雅黑" w:hAnsi="微软雅黑" w:eastAsia="微软雅黑" w:cs="微软雅黑"/>
          <w:i w:val="0"/>
          <w:caps w:val="0"/>
          <w:color w:val="333333"/>
          <w:spacing w:val="0"/>
          <w:sz w:val="15"/>
          <w:szCs w:val="15"/>
          <w:shd w:val="clear" w:fill="FCFCFC"/>
          <w:lang w:val="en-US" w:eastAsia="zh-CN"/>
        </w:rPr>
      </w:pPr>
    </w:p>
    <w:p>
      <w:pPr>
        <w:rPr>
          <w:rFonts w:ascii="微软雅黑" w:hAnsi="微软雅黑" w:eastAsia="微软雅黑" w:cs="微软雅黑"/>
          <w:i w:val="0"/>
          <w:caps w:val="0"/>
          <w:color w:val="333333"/>
          <w:spacing w:val="0"/>
          <w:sz w:val="15"/>
          <w:szCs w:val="15"/>
          <w:shd w:val="clear" w:fill="FCFCFC"/>
        </w:rPr>
      </w:pPr>
    </w:p>
    <w:p>
      <w:pPr>
        <w:rPr>
          <w:rFonts w:hint="eastAsia" w:ascii="微软雅黑" w:hAnsi="微软雅黑" w:eastAsia="微软雅黑" w:cs="微软雅黑"/>
          <w:i w:val="0"/>
          <w:caps w:val="0"/>
          <w:color w:val="333333"/>
          <w:spacing w:val="0"/>
          <w:sz w:val="30"/>
          <w:szCs w:val="30"/>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r>
        <w:rPr>
          <w:rFonts w:hint="eastAsia" w:ascii="Arial" w:hAnsi="Arial" w:eastAsia="宋体" w:cs="Arial"/>
          <w:i w:val="0"/>
          <w:caps w:val="0"/>
          <w:color w:val="010101"/>
          <w:spacing w:val="5"/>
          <w:sz w:val="24"/>
          <w:szCs w:val="24"/>
          <w:shd w:val="clear" w:fill="FCFCFC"/>
          <w:lang w:val="en-US" w:eastAsia="zh-CN"/>
        </w:rPr>
        <w:t xml:space="preserve"> </w:t>
      </w: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ascii="Arial" w:hAnsi="Arial" w:eastAsia="宋体" w:cs="Arial"/>
          <w:i w:val="0"/>
          <w:caps w:val="0"/>
          <w:color w:val="010101"/>
          <w:spacing w:val="5"/>
          <w:sz w:val="24"/>
          <w:szCs w:val="24"/>
          <w:shd w:val="clear" w:fill="FCFCFC"/>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6BEF"/>
    <w:rsid w:val="000B5833"/>
    <w:rsid w:val="00144848"/>
    <w:rsid w:val="00362B68"/>
    <w:rsid w:val="00550046"/>
    <w:rsid w:val="00562EE7"/>
    <w:rsid w:val="00727376"/>
    <w:rsid w:val="00B328F7"/>
    <w:rsid w:val="00B338B7"/>
    <w:rsid w:val="00D735F0"/>
    <w:rsid w:val="00D74715"/>
    <w:rsid w:val="00ED4128"/>
    <w:rsid w:val="00F60F34"/>
    <w:rsid w:val="010E5177"/>
    <w:rsid w:val="011049F1"/>
    <w:rsid w:val="017951CA"/>
    <w:rsid w:val="01B218E1"/>
    <w:rsid w:val="01F36844"/>
    <w:rsid w:val="021E4F68"/>
    <w:rsid w:val="022C7619"/>
    <w:rsid w:val="024469A0"/>
    <w:rsid w:val="02467D75"/>
    <w:rsid w:val="028D2256"/>
    <w:rsid w:val="029E2FED"/>
    <w:rsid w:val="029E3F6D"/>
    <w:rsid w:val="02CE3D66"/>
    <w:rsid w:val="02CF3AD0"/>
    <w:rsid w:val="032801AF"/>
    <w:rsid w:val="03CB159C"/>
    <w:rsid w:val="03CF7E1A"/>
    <w:rsid w:val="03D876F0"/>
    <w:rsid w:val="04264E50"/>
    <w:rsid w:val="0471583C"/>
    <w:rsid w:val="04880168"/>
    <w:rsid w:val="0498282D"/>
    <w:rsid w:val="04B9038D"/>
    <w:rsid w:val="04D20ABA"/>
    <w:rsid w:val="04D24CCB"/>
    <w:rsid w:val="04D762F9"/>
    <w:rsid w:val="04F70D24"/>
    <w:rsid w:val="04FE7047"/>
    <w:rsid w:val="0524563C"/>
    <w:rsid w:val="05287923"/>
    <w:rsid w:val="053570F7"/>
    <w:rsid w:val="056C72A2"/>
    <w:rsid w:val="057D7301"/>
    <w:rsid w:val="0597115E"/>
    <w:rsid w:val="05A321B8"/>
    <w:rsid w:val="05B91B49"/>
    <w:rsid w:val="05BE7CE8"/>
    <w:rsid w:val="06127114"/>
    <w:rsid w:val="06190AC6"/>
    <w:rsid w:val="06305993"/>
    <w:rsid w:val="066A513E"/>
    <w:rsid w:val="06822E36"/>
    <w:rsid w:val="06911E17"/>
    <w:rsid w:val="06994412"/>
    <w:rsid w:val="06A13B06"/>
    <w:rsid w:val="06BA5E22"/>
    <w:rsid w:val="06C26ECD"/>
    <w:rsid w:val="06CC3D7D"/>
    <w:rsid w:val="06E304C2"/>
    <w:rsid w:val="06F96455"/>
    <w:rsid w:val="070F686C"/>
    <w:rsid w:val="073A6B2E"/>
    <w:rsid w:val="07471D34"/>
    <w:rsid w:val="0767006A"/>
    <w:rsid w:val="0778507F"/>
    <w:rsid w:val="078B46E4"/>
    <w:rsid w:val="083F4EDB"/>
    <w:rsid w:val="08444E1C"/>
    <w:rsid w:val="08817C5A"/>
    <w:rsid w:val="08916716"/>
    <w:rsid w:val="089F0281"/>
    <w:rsid w:val="08A70457"/>
    <w:rsid w:val="08BB3F99"/>
    <w:rsid w:val="08D311BB"/>
    <w:rsid w:val="08D8127A"/>
    <w:rsid w:val="09062DCF"/>
    <w:rsid w:val="096B4E07"/>
    <w:rsid w:val="097C295F"/>
    <w:rsid w:val="097F0C7C"/>
    <w:rsid w:val="09A3689D"/>
    <w:rsid w:val="09D67225"/>
    <w:rsid w:val="0A1B2A89"/>
    <w:rsid w:val="0A1F1649"/>
    <w:rsid w:val="0A332A15"/>
    <w:rsid w:val="0A415EB0"/>
    <w:rsid w:val="0A435DBE"/>
    <w:rsid w:val="0A831AD6"/>
    <w:rsid w:val="0ACA305B"/>
    <w:rsid w:val="0B333307"/>
    <w:rsid w:val="0B6063A9"/>
    <w:rsid w:val="0BBA31E1"/>
    <w:rsid w:val="0C167926"/>
    <w:rsid w:val="0C18357F"/>
    <w:rsid w:val="0C1A468F"/>
    <w:rsid w:val="0C632F1F"/>
    <w:rsid w:val="0CCF66A9"/>
    <w:rsid w:val="0CCF6D44"/>
    <w:rsid w:val="0CE94201"/>
    <w:rsid w:val="0CFB1F21"/>
    <w:rsid w:val="0CFD4858"/>
    <w:rsid w:val="0D161EF0"/>
    <w:rsid w:val="0D382961"/>
    <w:rsid w:val="0D4556C0"/>
    <w:rsid w:val="0D5F7B54"/>
    <w:rsid w:val="0D674444"/>
    <w:rsid w:val="0D747D30"/>
    <w:rsid w:val="0D882E90"/>
    <w:rsid w:val="0DBE74B1"/>
    <w:rsid w:val="0DE957BB"/>
    <w:rsid w:val="0DEC102D"/>
    <w:rsid w:val="0E704027"/>
    <w:rsid w:val="0E7F7353"/>
    <w:rsid w:val="0EA572EB"/>
    <w:rsid w:val="0EAD386D"/>
    <w:rsid w:val="0ED83ED6"/>
    <w:rsid w:val="0F1B0D11"/>
    <w:rsid w:val="0F2621AE"/>
    <w:rsid w:val="0F3104B9"/>
    <w:rsid w:val="0F466F9F"/>
    <w:rsid w:val="0F5F59B4"/>
    <w:rsid w:val="0FE118F3"/>
    <w:rsid w:val="0FFF6D59"/>
    <w:rsid w:val="102178F8"/>
    <w:rsid w:val="102A02F5"/>
    <w:rsid w:val="105573D4"/>
    <w:rsid w:val="10E84EC3"/>
    <w:rsid w:val="11211E6B"/>
    <w:rsid w:val="112510F2"/>
    <w:rsid w:val="112611AE"/>
    <w:rsid w:val="11566C77"/>
    <w:rsid w:val="116F45BE"/>
    <w:rsid w:val="11A57660"/>
    <w:rsid w:val="11EE1DD3"/>
    <w:rsid w:val="11FB7C09"/>
    <w:rsid w:val="12000B9E"/>
    <w:rsid w:val="120C5453"/>
    <w:rsid w:val="12206B61"/>
    <w:rsid w:val="123E663D"/>
    <w:rsid w:val="12437DE0"/>
    <w:rsid w:val="12630786"/>
    <w:rsid w:val="12980A06"/>
    <w:rsid w:val="12B948F7"/>
    <w:rsid w:val="12C77FA0"/>
    <w:rsid w:val="1341087E"/>
    <w:rsid w:val="135B4512"/>
    <w:rsid w:val="13910874"/>
    <w:rsid w:val="143573C4"/>
    <w:rsid w:val="147079F8"/>
    <w:rsid w:val="147C2031"/>
    <w:rsid w:val="14911FD3"/>
    <w:rsid w:val="14C320EB"/>
    <w:rsid w:val="14DA5480"/>
    <w:rsid w:val="14E47088"/>
    <w:rsid w:val="14E713AD"/>
    <w:rsid w:val="150166BB"/>
    <w:rsid w:val="15200D69"/>
    <w:rsid w:val="152D1071"/>
    <w:rsid w:val="15336F3D"/>
    <w:rsid w:val="154F4E27"/>
    <w:rsid w:val="155825D8"/>
    <w:rsid w:val="159B3B9B"/>
    <w:rsid w:val="15A058C7"/>
    <w:rsid w:val="15A30BD4"/>
    <w:rsid w:val="15B15B78"/>
    <w:rsid w:val="15C71E3D"/>
    <w:rsid w:val="15E95ECD"/>
    <w:rsid w:val="16075D73"/>
    <w:rsid w:val="16440933"/>
    <w:rsid w:val="164420F8"/>
    <w:rsid w:val="16635750"/>
    <w:rsid w:val="168A1B1F"/>
    <w:rsid w:val="16AD47D7"/>
    <w:rsid w:val="16BF113F"/>
    <w:rsid w:val="16C47126"/>
    <w:rsid w:val="16E67B7D"/>
    <w:rsid w:val="16E82038"/>
    <w:rsid w:val="16E85395"/>
    <w:rsid w:val="171D17CF"/>
    <w:rsid w:val="174E53B4"/>
    <w:rsid w:val="17B50C05"/>
    <w:rsid w:val="17BD45E8"/>
    <w:rsid w:val="17D0665B"/>
    <w:rsid w:val="17DF4295"/>
    <w:rsid w:val="17EE2A2E"/>
    <w:rsid w:val="1827453B"/>
    <w:rsid w:val="18564FDC"/>
    <w:rsid w:val="187C5E40"/>
    <w:rsid w:val="18960481"/>
    <w:rsid w:val="18AB0CA1"/>
    <w:rsid w:val="18B273C2"/>
    <w:rsid w:val="18D02DE7"/>
    <w:rsid w:val="19122BE0"/>
    <w:rsid w:val="191673A4"/>
    <w:rsid w:val="193A2BD5"/>
    <w:rsid w:val="19532021"/>
    <w:rsid w:val="199433F3"/>
    <w:rsid w:val="19B3710F"/>
    <w:rsid w:val="19FA7E24"/>
    <w:rsid w:val="1A562EBF"/>
    <w:rsid w:val="1AAE0852"/>
    <w:rsid w:val="1AC23B38"/>
    <w:rsid w:val="1AC537DE"/>
    <w:rsid w:val="1ADC0514"/>
    <w:rsid w:val="1B2129B7"/>
    <w:rsid w:val="1B314683"/>
    <w:rsid w:val="1B3B258E"/>
    <w:rsid w:val="1B532252"/>
    <w:rsid w:val="1B9D2F6A"/>
    <w:rsid w:val="1BCC4891"/>
    <w:rsid w:val="1BDC3BA7"/>
    <w:rsid w:val="1BEE1C4F"/>
    <w:rsid w:val="1C276F8C"/>
    <w:rsid w:val="1C5444E8"/>
    <w:rsid w:val="1C6216B7"/>
    <w:rsid w:val="1C7370CB"/>
    <w:rsid w:val="1C951CAA"/>
    <w:rsid w:val="1CA04619"/>
    <w:rsid w:val="1CA92DD5"/>
    <w:rsid w:val="1D0F6C03"/>
    <w:rsid w:val="1D1B7E3C"/>
    <w:rsid w:val="1D3A0BE3"/>
    <w:rsid w:val="1D93101C"/>
    <w:rsid w:val="1DAA0448"/>
    <w:rsid w:val="1DBE2EEB"/>
    <w:rsid w:val="1DBE3C90"/>
    <w:rsid w:val="1DDC4B8C"/>
    <w:rsid w:val="1DE52051"/>
    <w:rsid w:val="1E0B73AD"/>
    <w:rsid w:val="1E3F1651"/>
    <w:rsid w:val="1E42131D"/>
    <w:rsid w:val="1E527CB5"/>
    <w:rsid w:val="1E78571C"/>
    <w:rsid w:val="1F1164CB"/>
    <w:rsid w:val="1F1C656C"/>
    <w:rsid w:val="1F5E6A30"/>
    <w:rsid w:val="1F991B46"/>
    <w:rsid w:val="1FC6776C"/>
    <w:rsid w:val="1FCC432B"/>
    <w:rsid w:val="1FF63951"/>
    <w:rsid w:val="1FFB5D43"/>
    <w:rsid w:val="200E5CE3"/>
    <w:rsid w:val="201B79D6"/>
    <w:rsid w:val="20334570"/>
    <w:rsid w:val="20736485"/>
    <w:rsid w:val="208A067B"/>
    <w:rsid w:val="20BF78D1"/>
    <w:rsid w:val="20D536D8"/>
    <w:rsid w:val="20E940F7"/>
    <w:rsid w:val="2113411E"/>
    <w:rsid w:val="213A65D7"/>
    <w:rsid w:val="215D3F1B"/>
    <w:rsid w:val="21767AA7"/>
    <w:rsid w:val="21846A89"/>
    <w:rsid w:val="21A467F0"/>
    <w:rsid w:val="21B84046"/>
    <w:rsid w:val="21DF2831"/>
    <w:rsid w:val="21E74954"/>
    <w:rsid w:val="224D12D7"/>
    <w:rsid w:val="22537D0A"/>
    <w:rsid w:val="225E7DE3"/>
    <w:rsid w:val="22605434"/>
    <w:rsid w:val="226A572D"/>
    <w:rsid w:val="229D342B"/>
    <w:rsid w:val="22A50C7D"/>
    <w:rsid w:val="22C90BA2"/>
    <w:rsid w:val="22CC4F6E"/>
    <w:rsid w:val="23060745"/>
    <w:rsid w:val="23180A13"/>
    <w:rsid w:val="232564F8"/>
    <w:rsid w:val="232B14BE"/>
    <w:rsid w:val="23322B33"/>
    <w:rsid w:val="23535342"/>
    <w:rsid w:val="23774D12"/>
    <w:rsid w:val="23B25432"/>
    <w:rsid w:val="23B65823"/>
    <w:rsid w:val="23E14406"/>
    <w:rsid w:val="24052DD3"/>
    <w:rsid w:val="24235C6E"/>
    <w:rsid w:val="24285C6C"/>
    <w:rsid w:val="242A00A2"/>
    <w:rsid w:val="243D5560"/>
    <w:rsid w:val="24A21E6A"/>
    <w:rsid w:val="24D317F0"/>
    <w:rsid w:val="24D5669E"/>
    <w:rsid w:val="24D665A2"/>
    <w:rsid w:val="24F16E4A"/>
    <w:rsid w:val="252C4108"/>
    <w:rsid w:val="253443B3"/>
    <w:rsid w:val="25502D7D"/>
    <w:rsid w:val="25B914C9"/>
    <w:rsid w:val="25F6277F"/>
    <w:rsid w:val="260C2FEE"/>
    <w:rsid w:val="26111758"/>
    <w:rsid w:val="261C4ECA"/>
    <w:rsid w:val="262C66B9"/>
    <w:rsid w:val="262D6802"/>
    <w:rsid w:val="263751EA"/>
    <w:rsid w:val="265B0DF4"/>
    <w:rsid w:val="265B1FDD"/>
    <w:rsid w:val="26C465D5"/>
    <w:rsid w:val="26CF4ED4"/>
    <w:rsid w:val="26FA566E"/>
    <w:rsid w:val="27102E3F"/>
    <w:rsid w:val="272C7293"/>
    <w:rsid w:val="27317AAB"/>
    <w:rsid w:val="273371E9"/>
    <w:rsid w:val="27406C55"/>
    <w:rsid w:val="276A4D34"/>
    <w:rsid w:val="27981412"/>
    <w:rsid w:val="279C5AC7"/>
    <w:rsid w:val="27A54F8B"/>
    <w:rsid w:val="27B6747B"/>
    <w:rsid w:val="27D63771"/>
    <w:rsid w:val="27EC1BB8"/>
    <w:rsid w:val="27F32E98"/>
    <w:rsid w:val="27FA3796"/>
    <w:rsid w:val="28531A22"/>
    <w:rsid w:val="28594E0E"/>
    <w:rsid w:val="288A77B4"/>
    <w:rsid w:val="289C139F"/>
    <w:rsid w:val="28C75062"/>
    <w:rsid w:val="28E57255"/>
    <w:rsid w:val="28EF0183"/>
    <w:rsid w:val="29032DAD"/>
    <w:rsid w:val="290A51A1"/>
    <w:rsid w:val="29117C2D"/>
    <w:rsid w:val="294173F6"/>
    <w:rsid w:val="29495DA0"/>
    <w:rsid w:val="295E6CE9"/>
    <w:rsid w:val="29991A6D"/>
    <w:rsid w:val="29A36110"/>
    <w:rsid w:val="29CF5D2A"/>
    <w:rsid w:val="29D14FDE"/>
    <w:rsid w:val="29DA5001"/>
    <w:rsid w:val="29FD30DC"/>
    <w:rsid w:val="2A6A6CE4"/>
    <w:rsid w:val="2A9B7114"/>
    <w:rsid w:val="2AED7300"/>
    <w:rsid w:val="2AF93B80"/>
    <w:rsid w:val="2B2429C6"/>
    <w:rsid w:val="2B417FFF"/>
    <w:rsid w:val="2BB82819"/>
    <w:rsid w:val="2BC84E14"/>
    <w:rsid w:val="2BE65BF8"/>
    <w:rsid w:val="2BED465A"/>
    <w:rsid w:val="2C222973"/>
    <w:rsid w:val="2C70390C"/>
    <w:rsid w:val="2CD41BDB"/>
    <w:rsid w:val="2CE73EEB"/>
    <w:rsid w:val="2CFA1E23"/>
    <w:rsid w:val="2D322EC4"/>
    <w:rsid w:val="2D414ED5"/>
    <w:rsid w:val="2D796D6D"/>
    <w:rsid w:val="2D9E5CCA"/>
    <w:rsid w:val="2DB614B9"/>
    <w:rsid w:val="2DBA7005"/>
    <w:rsid w:val="2DE43ABF"/>
    <w:rsid w:val="2DF02F0F"/>
    <w:rsid w:val="2DFC5AA8"/>
    <w:rsid w:val="2E225DCB"/>
    <w:rsid w:val="2E2A12ED"/>
    <w:rsid w:val="2E3E5342"/>
    <w:rsid w:val="2E542CBD"/>
    <w:rsid w:val="2F060C71"/>
    <w:rsid w:val="2F5D54BE"/>
    <w:rsid w:val="2FCD6F55"/>
    <w:rsid w:val="2FCE5F0F"/>
    <w:rsid w:val="2FE6291E"/>
    <w:rsid w:val="2FE804EF"/>
    <w:rsid w:val="2FF24AED"/>
    <w:rsid w:val="300E60DB"/>
    <w:rsid w:val="301B2348"/>
    <w:rsid w:val="303A1992"/>
    <w:rsid w:val="30430B1C"/>
    <w:rsid w:val="305D2299"/>
    <w:rsid w:val="30681A16"/>
    <w:rsid w:val="31225684"/>
    <w:rsid w:val="31704DB8"/>
    <w:rsid w:val="31907656"/>
    <w:rsid w:val="31AC7680"/>
    <w:rsid w:val="322A6B8D"/>
    <w:rsid w:val="32685D00"/>
    <w:rsid w:val="32770EDD"/>
    <w:rsid w:val="327D3923"/>
    <w:rsid w:val="32D07081"/>
    <w:rsid w:val="3367217A"/>
    <w:rsid w:val="33811D9A"/>
    <w:rsid w:val="33BE0F03"/>
    <w:rsid w:val="33F950DC"/>
    <w:rsid w:val="342F6053"/>
    <w:rsid w:val="344F72D6"/>
    <w:rsid w:val="345C4172"/>
    <w:rsid w:val="34857EC0"/>
    <w:rsid w:val="348E54F2"/>
    <w:rsid w:val="34BA569B"/>
    <w:rsid w:val="3510342E"/>
    <w:rsid w:val="35163449"/>
    <w:rsid w:val="355C4F05"/>
    <w:rsid w:val="35CB440D"/>
    <w:rsid w:val="35DF6245"/>
    <w:rsid w:val="35F75099"/>
    <w:rsid w:val="361548D7"/>
    <w:rsid w:val="363704F8"/>
    <w:rsid w:val="36513A7F"/>
    <w:rsid w:val="36636B93"/>
    <w:rsid w:val="36952DE4"/>
    <w:rsid w:val="36A7122B"/>
    <w:rsid w:val="36C5018E"/>
    <w:rsid w:val="36EF4573"/>
    <w:rsid w:val="37B750E8"/>
    <w:rsid w:val="381477ED"/>
    <w:rsid w:val="38AF471F"/>
    <w:rsid w:val="38B227BD"/>
    <w:rsid w:val="391E7186"/>
    <w:rsid w:val="392D2689"/>
    <w:rsid w:val="39A900A7"/>
    <w:rsid w:val="39AB7073"/>
    <w:rsid w:val="39C2479F"/>
    <w:rsid w:val="39E03BE8"/>
    <w:rsid w:val="39FC2101"/>
    <w:rsid w:val="3A0857C1"/>
    <w:rsid w:val="3A217AB6"/>
    <w:rsid w:val="3A59194A"/>
    <w:rsid w:val="3A76585E"/>
    <w:rsid w:val="3A844B45"/>
    <w:rsid w:val="3A9A78FA"/>
    <w:rsid w:val="3AF4146D"/>
    <w:rsid w:val="3B0B01ED"/>
    <w:rsid w:val="3B333DD3"/>
    <w:rsid w:val="3B435E08"/>
    <w:rsid w:val="3B7B2426"/>
    <w:rsid w:val="3B9134AE"/>
    <w:rsid w:val="3BA73861"/>
    <w:rsid w:val="3BFC4011"/>
    <w:rsid w:val="3C02306B"/>
    <w:rsid w:val="3C81136F"/>
    <w:rsid w:val="3CBB3C5E"/>
    <w:rsid w:val="3CCB3E76"/>
    <w:rsid w:val="3CE43DEF"/>
    <w:rsid w:val="3D154995"/>
    <w:rsid w:val="3D3F7E20"/>
    <w:rsid w:val="3D5B1EA0"/>
    <w:rsid w:val="3D5B6C56"/>
    <w:rsid w:val="3DBA47F0"/>
    <w:rsid w:val="3DDE36EE"/>
    <w:rsid w:val="3DFA71C9"/>
    <w:rsid w:val="3E4710E5"/>
    <w:rsid w:val="3F013245"/>
    <w:rsid w:val="3F3047FA"/>
    <w:rsid w:val="3F6101E4"/>
    <w:rsid w:val="3F816067"/>
    <w:rsid w:val="3F8C7C77"/>
    <w:rsid w:val="3FC506C8"/>
    <w:rsid w:val="3FFA3E55"/>
    <w:rsid w:val="40193723"/>
    <w:rsid w:val="405F3373"/>
    <w:rsid w:val="40BF1423"/>
    <w:rsid w:val="40D41E9D"/>
    <w:rsid w:val="40E45D45"/>
    <w:rsid w:val="40E768EA"/>
    <w:rsid w:val="410A7F67"/>
    <w:rsid w:val="41375D34"/>
    <w:rsid w:val="41861A37"/>
    <w:rsid w:val="418F6BD5"/>
    <w:rsid w:val="419F60C3"/>
    <w:rsid w:val="41AC041E"/>
    <w:rsid w:val="41D94BFC"/>
    <w:rsid w:val="41EB39FB"/>
    <w:rsid w:val="42011A1F"/>
    <w:rsid w:val="42152AE3"/>
    <w:rsid w:val="42216A99"/>
    <w:rsid w:val="4264211A"/>
    <w:rsid w:val="42654E15"/>
    <w:rsid w:val="42777708"/>
    <w:rsid w:val="42785727"/>
    <w:rsid w:val="427A3735"/>
    <w:rsid w:val="42C5012A"/>
    <w:rsid w:val="430043B8"/>
    <w:rsid w:val="4312387B"/>
    <w:rsid w:val="43192FE9"/>
    <w:rsid w:val="43274BF8"/>
    <w:rsid w:val="432D2D7C"/>
    <w:rsid w:val="438B6E11"/>
    <w:rsid w:val="43D55DEE"/>
    <w:rsid w:val="43EA2FC6"/>
    <w:rsid w:val="443166EC"/>
    <w:rsid w:val="447B4397"/>
    <w:rsid w:val="449B1DB9"/>
    <w:rsid w:val="44B17664"/>
    <w:rsid w:val="44D661C4"/>
    <w:rsid w:val="44E84A95"/>
    <w:rsid w:val="45247D08"/>
    <w:rsid w:val="45314D3A"/>
    <w:rsid w:val="45417E09"/>
    <w:rsid w:val="45DA119D"/>
    <w:rsid w:val="45DB0900"/>
    <w:rsid w:val="46153D1A"/>
    <w:rsid w:val="46383F27"/>
    <w:rsid w:val="465C57C4"/>
    <w:rsid w:val="466A1AA4"/>
    <w:rsid w:val="46775460"/>
    <w:rsid w:val="468265B5"/>
    <w:rsid w:val="46DC0A5A"/>
    <w:rsid w:val="46E53BEB"/>
    <w:rsid w:val="46F2628E"/>
    <w:rsid w:val="47214063"/>
    <w:rsid w:val="47276A2A"/>
    <w:rsid w:val="478D3B2F"/>
    <w:rsid w:val="47B6717E"/>
    <w:rsid w:val="47D27AF2"/>
    <w:rsid w:val="481440EC"/>
    <w:rsid w:val="482546B7"/>
    <w:rsid w:val="48456343"/>
    <w:rsid w:val="48537114"/>
    <w:rsid w:val="486A17A4"/>
    <w:rsid w:val="48783AB8"/>
    <w:rsid w:val="4942594F"/>
    <w:rsid w:val="497A1F81"/>
    <w:rsid w:val="499652D7"/>
    <w:rsid w:val="49985B18"/>
    <w:rsid w:val="49CF4A1F"/>
    <w:rsid w:val="49E85675"/>
    <w:rsid w:val="49FB6C1F"/>
    <w:rsid w:val="4A0E5508"/>
    <w:rsid w:val="4A2D1F8A"/>
    <w:rsid w:val="4B1C1819"/>
    <w:rsid w:val="4B1F5FED"/>
    <w:rsid w:val="4B3E3CB0"/>
    <w:rsid w:val="4B503CA4"/>
    <w:rsid w:val="4B565813"/>
    <w:rsid w:val="4B7A380E"/>
    <w:rsid w:val="4B7D6D12"/>
    <w:rsid w:val="4B8B3C12"/>
    <w:rsid w:val="4BA2599F"/>
    <w:rsid w:val="4BAD1D84"/>
    <w:rsid w:val="4BB83731"/>
    <w:rsid w:val="4BD62020"/>
    <w:rsid w:val="4BFE2BB2"/>
    <w:rsid w:val="4C3B6CC2"/>
    <w:rsid w:val="4C7D78F4"/>
    <w:rsid w:val="4C9725D9"/>
    <w:rsid w:val="4CB016B7"/>
    <w:rsid w:val="4CB12B68"/>
    <w:rsid w:val="4CC54B2A"/>
    <w:rsid w:val="4CE56202"/>
    <w:rsid w:val="4CEE624E"/>
    <w:rsid w:val="4CF537E0"/>
    <w:rsid w:val="4D0655E8"/>
    <w:rsid w:val="4DD0214A"/>
    <w:rsid w:val="4DEC5014"/>
    <w:rsid w:val="4DF32254"/>
    <w:rsid w:val="4E07669F"/>
    <w:rsid w:val="4E216EF2"/>
    <w:rsid w:val="4EA816B4"/>
    <w:rsid w:val="4ED003F0"/>
    <w:rsid w:val="4F022A8C"/>
    <w:rsid w:val="4F217043"/>
    <w:rsid w:val="4F7231A3"/>
    <w:rsid w:val="4FA47D97"/>
    <w:rsid w:val="4FC424C3"/>
    <w:rsid w:val="50134858"/>
    <w:rsid w:val="50512080"/>
    <w:rsid w:val="50841AE7"/>
    <w:rsid w:val="509E723A"/>
    <w:rsid w:val="50A54420"/>
    <w:rsid w:val="512A1290"/>
    <w:rsid w:val="518966F5"/>
    <w:rsid w:val="51B5382B"/>
    <w:rsid w:val="51D21CE2"/>
    <w:rsid w:val="521107CB"/>
    <w:rsid w:val="525072ED"/>
    <w:rsid w:val="529773E4"/>
    <w:rsid w:val="52AF4AC2"/>
    <w:rsid w:val="52BA226A"/>
    <w:rsid w:val="52D566F9"/>
    <w:rsid w:val="52D65B19"/>
    <w:rsid w:val="52F106F1"/>
    <w:rsid w:val="5306434F"/>
    <w:rsid w:val="53794583"/>
    <w:rsid w:val="5407598D"/>
    <w:rsid w:val="540A51A7"/>
    <w:rsid w:val="54263770"/>
    <w:rsid w:val="547E4C38"/>
    <w:rsid w:val="54850FFE"/>
    <w:rsid w:val="549B1C89"/>
    <w:rsid w:val="54AD6EBF"/>
    <w:rsid w:val="54BF6CF3"/>
    <w:rsid w:val="54D97866"/>
    <w:rsid w:val="55451F2B"/>
    <w:rsid w:val="55633A8B"/>
    <w:rsid w:val="557C71BD"/>
    <w:rsid w:val="55A25FD7"/>
    <w:rsid w:val="55DF6CD3"/>
    <w:rsid w:val="56797C98"/>
    <w:rsid w:val="567E15CC"/>
    <w:rsid w:val="56911329"/>
    <w:rsid w:val="56AA6580"/>
    <w:rsid w:val="56EF366D"/>
    <w:rsid w:val="56F72940"/>
    <w:rsid w:val="574A796E"/>
    <w:rsid w:val="57507DFB"/>
    <w:rsid w:val="57736665"/>
    <w:rsid w:val="581F2E91"/>
    <w:rsid w:val="582803C3"/>
    <w:rsid w:val="58377FE4"/>
    <w:rsid w:val="58387C2E"/>
    <w:rsid w:val="58437C8B"/>
    <w:rsid w:val="58455CC1"/>
    <w:rsid w:val="585F1F78"/>
    <w:rsid w:val="58A10DB3"/>
    <w:rsid w:val="58CB1D84"/>
    <w:rsid w:val="58CB6237"/>
    <w:rsid w:val="594516A6"/>
    <w:rsid w:val="595A735F"/>
    <w:rsid w:val="59795B84"/>
    <w:rsid w:val="59FC3F20"/>
    <w:rsid w:val="59FC7E34"/>
    <w:rsid w:val="5A3102B2"/>
    <w:rsid w:val="5A8B15E9"/>
    <w:rsid w:val="5ACA6D66"/>
    <w:rsid w:val="5B1F2DE1"/>
    <w:rsid w:val="5B4E053D"/>
    <w:rsid w:val="5B602629"/>
    <w:rsid w:val="5B616030"/>
    <w:rsid w:val="5B6E73FC"/>
    <w:rsid w:val="5BAB6A1B"/>
    <w:rsid w:val="5BE57E30"/>
    <w:rsid w:val="5C4652F1"/>
    <w:rsid w:val="5C76747D"/>
    <w:rsid w:val="5CE71A4A"/>
    <w:rsid w:val="5D555BB2"/>
    <w:rsid w:val="5D670E95"/>
    <w:rsid w:val="5D6B462F"/>
    <w:rsid w:val="5D72770D"/>
    <w:rsid w:val="5D732F1E"/>
    <w:rsid w:val="5D7A6753"/>
    <w:rsid w:val="5D7F0964"/>
    <w:rsid w:val="5DAC3F24"/>
    <w:rsid w:val="5E1F5AF9"/>
    <w:rsid w:val="5E28425E"/>
    <w:rsid w:val="5E300957"/>
    <w:rsid w:val="5E4528CE"/>
    <w:rsid w:val="5E56680A"/>
    <w:rsid w:val="5E7A6726"/>
    <w:rsid w:val="5E864F2B"/>
    <w:rsid w:val="5EDD2655"/>
    <w:rsid w:val="5F1321E6"/>
    <w:rsid w:val="5F18329A"/>
    <w:rsid w:val="5F2552C3"/>
    <w:rsid w:val="5F7B385B"/>
    <w:rsid w:val="5F96675F"/>
    <w:rsid w:val="5FD81BBB"/>
    <w:rsid w:val="5FE110B5"/>
    <w:rsid w:val="60044028"/>
    <w:rsid w:val="60405EB0"/>
    <w:rsid w:val="60430FD3"/>
    <w:rsid w:val="606B01C9"/>
    <w:rsid w:val="609B4E57"/>
    <w:rsid w:val="60A527EA"/>
    <w:rsid w:val="60C17634"/>
    <w:rsid w:val="60C43F16"/>
    <w:rsid w:val="60D241D1"/>
    <w:rsid w:val="60DE6AAC"/>
    <w:rsid w:val="60E328D3"/>
    <w:rsid w:val="6115271D"/>
    <w:rsid w:val="61512BF7"/>
    <w:rsid w:val="61A522B8"/>
    <w:rsid w:val="61AF69BA"/>
    <w:rsid w:val="61BD7D41"/>
    <w:rsid w:val="61C23D8E"/>
    <w:rsid w:val="61FC4BC1"/>
    <w:rsid w:val="61FE2650"/>
    <w:rsid w:val="620515DF"/>
    <w:rsid w:val="621155B8"/>
    <w:rsid w:val="6235716A"/>
    <w:rsid w:val="623A352F"/>
    <w:rsid w:val="62417D7B"/>
    <w:rsid w:val="624454A0"/>
    <w:rsid w:val="624C7D3C"/>
    <w:rsid w:val="626C21D1"/>
    <w:rsid w:val="62797226"/>
    <w:rsid w:val="62DA1E8B"/>
    <w:rsid w:val="62DA2875"/>
    <w:rsid w:val="62F479EE"/>
    <w:rsid w:val="63090604"/>
    <w:rsid w:val="635953C5"/>
    <w:rsid w:val="63600025"/>
    <w:rsid w:val="63600731"/>
    <w:rsid w:val="637738A2"/>
    <w:rsid w:val="639435BE"/>
    <w:rsid w:val="63B337D2"/>
    <w:rsid w:val="63B72346"/>
    <w:rsid w:val="63BA31AA"/>
    <w:rsid w:val="63BF51A2"/>
    <w:rsid w:val="640068A1"/>
    <w:rsid w:val="64072C38"/>
    <w:rsid w:val="64124A75"/>
    <w:rsid w:val="64354DAB"/>
    <w:rsid w:val="643B7006"/>
    <w:rsid w:val="644576FD"/>
    <w:rsid w:val="644833AE"/>
    <w:rsid w:val="647075BF"/>
    <w:rsid w:val="647313F3"/>
    <w:rsid w:val="64B01F28"/>
    <w:rsid w:val="64CF30F8"/>
    <w:rsid w:val="64F673C5"/>
    <w:rsid w:val="65343A14"/>
    <w:rsid w:val="65406931"/>
    <w:rsid w:val="655E47FB"/>
    <w:rsid w:val="660D0602"/>
    <w:rsid w:val="66323996"/>
    <w:rsid w:val="66495FB9"/>
    <w:rsid w:val="66674C01"/>
    <w:rsid w:val="66681C70"/>
    <w:rsid w:val="667D4E0D"/>
    <w:rsid w:val="668D1B26"/>
    <w:rsid w:val="67A21F71"/>
    <w:rsid w:val="67AC5E5A"/>
    <w:rsid w:val="67C82E1E"/>
    <w:rsid w:val="67CB7FFE"/>
    <w:rsid w:val="682E3EDC"/>
    <w:rsid w:val="686A3CC0"/>
    <w:rsid w:val="686D405A"/>
    <w:rsid w:val="68745314"/>
    <w:rsid w:val="687C054D"/>
    <w:rsid w:val="68957C0E"/>
    <w:rsid w:val="68AB6110"/>
    <w:rsid w:val="68B143B7"/>
    <w:rsid w:val="690F727F"/>
    <w:rsid w:val="6911649D"/>
    <w:rsid w:val="69AC5C87"/>
    <w:rsid w:val="69CA6636"/>
    <w:rsid w:val="69F71749"/>
    <w:rsid w:val="6A04605C"/>
    <w:rsid w:val="6A297774"/>
    <w:rsid w:val="6A79373A"/>
    <w:rsid w:val="6AAA51E5"/>
    <w:rsid w:val="6AAE55D6"/>
    <w:rsid w:val="6AEF182A"/>
    <w:rsid w:val="6AF36F2F"/>
    <w:rsid w:val="6B050526"/>
    <w:rsid w:val="6B3F6026"/>
    <w:rsid w:val="6B574F6A"/>
    <w:rsid w:val="6B76509E"/>
    <w:rsid w:val="6BD24E9C"/>
    <w:rsid w:val="6BFA526A"/>
    <w:rsid w:val="6C000889"/>
    <w:rsid w:val="6C0D729F"/>
    <w:rsid w:val="6C26184E"/>
    <w:rsid w:val="6C8C36A0"/>
    <w:rsid w:val="6C9253F8"/>
    <w:rsid w:val="6CBD7843"/>
    <w:rsid w:val="6D001831"/>
    <w:rsid w:val="6D02610D"/>
    <w:rsid w:val="6D341394"/>
    <w:rsid w:val="6D3F3F9A"/>
    <w:rsid w:val="6D4B6199"/>
    <w:rsid w:val="6D690D07"/>
    <w:rsid w:val="6DFA7303"/>
    <w:rsid w:val="6DFB0EB8"/>
    <w:rsid w:val="6E0011DC"/>
    <w:rsid w:val="6E3E072D"/>
    <w:rsid w:val="6E4864F6"/>
    <w:rsid w:val="6E6F4F15"/>
    <w:rsid w:val="6E7B6CA0"/>
    <w:rsid w:val="6E7B7368"/>
    <w:rsid w:val="6E7F19E2"/>
    <w:rsid w:val="6EAB1E3E"/>
    <w:rsid w:val="6EE9602F"/>
    <w:rsid w:val="6EF116BE"/>
    <w:rsid w:val="6F3A1343"/>
    <w:rsid w:val="6F3B79FA"/>
    <w:rsid w:val="6F401DB0"/>
    <w:rsid w:val="6FB43E5A"/>
    <w:rsid w:val="6FBB1A12"/>
    <w:rsid w:val="6FE31CD1"/>
    <w:rsid w:val="6FFB6D91"/>
    <w:rsid w:val="700C5B32"/>
    <w:rsid w:val="701D0657"/>
    <w:rsid w:val="706904BE"/>
    <w:rsid w:val="7095033E"/>
    <w:rsid w:val="70A142FA"/>
    <w:rsid w:val="70A9286B"/>
    <w:rsid w:val="70BC2476"/>
    <w:rsid w:val="70C83B99"/>
    <w:rsid w:val="71AC21F7"/>
    <w:rsid w:val="71AF3497"/>
    <w:rsid w:val="71B75F6B"/>
    <w:rsid w:val="71DE7368"/>
    <w:rsid w:val="7225669B"/>
    <w:rsid w:val="722B0558"/>
    <w:rsid w:val="72455DD4"/>
    <w:rsid w:val="729F4394"/>
    <w:rsid w:val="72E12F74"/>
    <w:rsid w:val="72EC4BEC"/>
    <w:rsid w:val="72FF20F4"/>
    <w:rsid w:val="73340659"/>
    <w:rsid w:val="734E519E"/>
    <w:rsid w:val="73813A4B"/>
    <w:rsid w:val="7488350D"/>
    <w:rsid w:val="74B64C81"/>
    <w:rsid w:val="74C67200"/>
    <w:rsid w:val="74E17CE7"/>
    <w:rsid w:val="75681EE4"/>
    <w:rsid w:val="75742CF3"/>
    <w:rsid w:val="758C245C"/>
    <w:rsid w:val="759165FC"/>
    <w:rsid w:val="75916A31"/>
    <w:rsid w:val="75B53EAB"/>
    <w:rsid w:val="75E57B42"/>
    <w:rsid w:val="75F36F0D"/>
    <w:rsid w:val="76130D04"/>
    <w:rsid w:val="76224996"/>
    <w:rsid w:val="763C5997"/>
    <w:rsid w:val="76A24A47"/>
    <w:rsid w:val="76AB0D0A"/>
    <w:rsid w:val="76D364A4"/>
    <w:rsid w:val="76E70470"/>
    <w:rsid w:val="76FA3408"/>
    <w:rsid w:val="77066EF0"/>
    <w:rsid w:val="776541B0"/>
    <w:rsid w:val="778648E9"/>
    <w:rsid w:val="77966C10"/>
    <w:rsid w:val="77F56569"/>
    <w:rsid w:val="77FD5C07"/>
    <w:rsid w:val="781F209D"/>
    <w:rsid w:val="7820115F"/>
    <w:rsid w:val="78415B98"/>
    <w:rsid w:val="784264DF"/>
    <w:rsid w:val="785F6B3C"/>
    <w:rsid w:val="7893127C"/>
    <w:rsid w:val="789B0F2F"/>
    <w:rsid w:val="79200BBD"/>
    <w:rsid w:val="79294868"/>
    <w:rsid w:val="79297535"/>
    <w:rsid w:val="792B11F1"/>
    <w:rsid w:val="79612D11"/>
    <w:rsid w:val="798815C4"/>
    <w:rsid w:val="79E3672A"/>
    <w:rsid w:val="79E47BEF"/>
    <w:rsid w:val="7A2D6115"/>
    <w:rsid w:val="7A7C60CC"/>
    <w:rsid w:val="7A821C9D"/>
    <w:rsid w:val="7A8F76B6"/>
    <w:rsid w:val="7AE0365D"/>
    <w:rsid w:val="7AFA126C"/>
    <w:rsid w:val="7B4C49E3"/>
    <w:rsid w:val="7B9E3F44"/>
    <w:rsid w:val="7BE57A1A"/>
    <w:rsid w:val="7C010541"/>
    <w:rsid w:val="7C0D137A"/>
    <w:rsid w:val="7D287903"/>
    <w:rsid w:val="7D291E5C"/>
    <w:rsid w:val="7D2A1583"/>
    <w:rsid w:val="7D4730A7"/>
    <w:rsid w:val="7D675C07"/>
    <w:rsid w:val="7D713A2A"/>
    <w:rsid w:val="7D9016F3"/>
    <w:rsid w:val="7DAD779D"/>
    <w:rsid w:val="7DBB4581"/>
    <w:rsid w:val="7E3B3ABF"/>
    <w:rsid w:val="7E484252"/>
    <w:rsid w:val="7E4B234D"/>
    <w:rsid w:val="7EAA489C"/>
    <w:rsid w:val="7EE23500"/>
    <w:rsid w:val="7EFA7AFD"/>
    <w:rsid w:val="7F192E92"/>
    <w:rsid w:val="7F2537DB"/>
    <w:rsid w:val="7F2F5F0B"/>
    <w:rsid w:val="7F3B20E0"/>
    <w:rsid w:val="7F45157A"/>
    <w:rsid w:val="7F603555"/>
    <w:rsid w:val="7F867506"/>
    <w:rsid w:val="7FBF734B"/>
    <w:rsid w:val="7FD5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1">
    <w:name w:val="Default Paragraph Font"/>
    <w:semiHidden/>
    <w:qFormat/>
    <w:uiPriority w:val="0"/>
  </w:style>
  <w:style w:type="table" w:default="1" w:styleId="15">
    <w:name w:val="Normal Table"/>
    <w:semiHidden/>
    <w:qFormat/>
    <w:uiPriority w:val="0"/>
    <w:tblPr>
      <w:tblLayout w:type="fixed"/>
      <w:tblCellMar>
        <w:top w:w="0" w:type="dxa"/>
        <w:left w:w="108" w:type="dxa"/>
        <w:bottom w:w="0" w:type="dxa"/>
        <w:right w:w="108" w:type="dxa"/>
      </w:tblCellMar>
    </w:tblPr>
  </w:style>
  <w:style w:type="paragraph" w:styleId="7">
    <w:name w:val="toc 3"/>
    <w:basedOn w:val="1"/>
    <w:next w:val="1"/>
    <w:qFormat/>
    <w:uiPriority w:val="0"/>
    <w:pPr>
      <w:ind w:left="840" w:leftChars="400"/>
    </w:p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Office_11.1.0.7940_F1E327BC-269C-435d-A152-05C5408002CA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luxx</dc:creator>
  <cp:lastModifiedBy>luxx</cp:lastModifiedBy>
  <dcterms:modified xsi:type="dcterms:W3CDTF">2018-11-22T16:37:41Z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2052-11.1.0.7940</vt:lpwstr>
  </property>
</Properties>
</file>