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EDAB4" w14:textId="77777777" w:rsidR="003D024E" w:rsidRDefault="00E503C4">
      <w:pPr>
        <w:pStyle w:val="a4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1AC138F9" wp14:editId="01B3630E">
            <wp:simplePos x="0" y="0"/>
            <wp:positionH relativeFrom="page">
              <wp:posOffset>5635752</wp:posOffset>
            </wp:positionH>
            <wp:positionV relativeFrom="paragraph">
              <wp:posOffset>-5587</wp:posOffset>
            </wp:positionV>
            <wp:extent cx="1336548" cy="16383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548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个人简历</w:t>
      </w:r>
    </w:p>
    <w:p w14:paraId="02B92454" w14:textId="77777777" w:rsidR="003D024E" w:rsidRDefault="00E503C4">
      <w:pPr>
        <w:tabs>
          <w:tab w:val="left" w:pos="3836"/>
        </w:tabs>
        <w:spacing w:before="236" w:line="237" w:lineRule="auto"/>
        <w:ind w:left="97" w:right="5401"/>
        <w:jc w:val="both"/>
      </w:pPr>
      <w:r>
        <w:rPr>
          <w:spacing w:val="-2"/>
        </w:rPr>
        <w:t>毕业院校：南京航空航天大学</w:t>
      </w:r>
      <w:r>
        <w:tab/>
      </w:r>
      <w:r>
        <w:rPr>
          <w:spacing w:val="-4"/>
        </w:rPr>
        <w:t>学历：硕士</w:t>
      </w:r>
      <w:r>
        <w:rPr>
          <w:spacing w:val="-4"/>
        </w:rPr>
        <w:t xml:space="preserve"> </w:t>
      </w:r>
      <w:r>
        <w:t>26</w:t>
      </w:r>
      <w:r>
        <w:rPr>
          <w:spacing w:val="-10"/>
        </w:rPr>
        <w:t xml:space="preserve"> </w:t>
      </w:r>
      <w:r>
        <w:t>岁</w:t>
      </w:r>
      <w:r>
        <w:t>/</w:t>
      </w:r>
      <w:r>
        <w:rPr>
          <w:spacing w:val="40"/>
        </w:rPr>
        <w:t xml:space="preserve"> </w:t>
      </w:r>
      <w:r>
        <w:t>女</w:t>
      </w:r>
      <w:r>
        <w:rPr>
          <w:spacing w:val="80"/>
        </w:rPr>
        <w:t xml:space="preserve">   </w:t>
      </w:r>
      <w:r>
        <w:t>期</w:t>
      </w:r>
      <w:r>
        <w:rPr>
          <w:spacing w:val="52"/>
        </w:rPr>
        <w:t>望</w:t>
      </w:r>
      <w:r>
        <w:t>base</w:t>
      </w:r>
      <w:r>
        <w:t>：杭州</w:t>
      </w:r>
      <w:r>
        <w:rPr>
          <w:spacing w:val="80"/>
        </w:rPr>
        <w:t xml:space="preserve">    </w:t>
      </w:r>
      <w:r>
        <w:t>籍贯：湖南</w:t>
      </w:r>
      <w:r>
        <w:rPr>
          <w:spacing w:val="-2"/>
        </w:rPr>
        <w:t>联系电话：</w:t>
      </w:r>
      <w:r>
        <w:rPr>
          <w:spacing w:val="-2"/>
        </w:rPr>
        <w:t>15651859699</w:t>
      </w:r>
    </w:p>
    <w:p w14:paraId="13B36470" w14:textId="77777777" w:rsidR="003D024E" w:rsidRDefault="00E503C4">
      <w:pPr>
        <w:spacing w:line="398" w:lineRule="exact"/>
        <w:ind w:left="97"/>
        <w:rPr>
          <w:rFonts w:ascii="Arial" w:eastAsia="Arial"/>
          <w:sz w:val="24"/>
        </w:rPr>
      </w:pPr>
      <w:r>
        <w:rPr>
          <w:spacing w:val="-2"/>
        </w:rPr>
        <w:t>邮箱：</w:t>
      </w:r>
      <w:r>
        <w:fldChar w:fldCharType="begin"/>
      </w:r>
      <w:r>
        <w:instrText xml:space="preserve"> HYPERLINK "mailto:yuting1616@qq.com" \h </w:instrText>
      </w:r>
      <w:r>
        <w:fldChar w:fldCharType="separate"/>
      </w:r>
      <w:r>
        <w:rPr>
          <w:rFonts w:ascii="Arial" w:eastAsia="Arial"/>
          <w:color w:val="585858"/>
          <w:spacing w:val="-2"/>
          <w:sz w:val="24"/>
        </w:rPr>
        <w:t>yuting1616@qq.com</w:t>
      </w:r>
      <w:r>
        <w:rPr>
          <w:rFonts w:ascii="Arial" w:eastAsia="Arial"/>
          <w:color w:val="585858"/>
          <w:spacing w:val="-2"/>
          <w:sz w:val="24"/>
        </w:rPr>
        <w:fldChar w:fldCharType="end"/>
      </w:r>
    </w:p>
    <w:p w14:paraId="6420DFD3" w14:textId="77777777" w:rsidR="003D024E" w:rsidRDefault="00E503C4">
      <w:pPr>
        <w:pStyle w:val="a3"/>
        <w:spacing w:before="7"/>
        <w:ind w:left="0"/>
        <w:rPr>
          <w:rFonts w:ascii="Arial"/>
          <w:sz w:val="18"/>
        </w:rPr>
      </w:pPr>
      <w:r>
        <w:rPr>
          <w:rFonts w:ascii="Arial"/>
          <w:noProof/>
          <w:sz w:val="18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EBC535" wp14:editId="44F97A24">
                <wp:simplePos x="0" y="0"/>
                <wp:positionH relativeFrom="page">
                  <wp:posOffset>685800</wp:posOffset>
                </wp:positionH>
                <wp:positionV relativeFrom="paragraph">
                  <wp:posOffset>151181</wp:posOffset>
                </wp:positionV>
                <wp:extent cx="6301105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11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6350">
                              <a:moveTo>
                                <a:pt x="6301105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6301105" y="0"/>
                              </a:lnTo>
                              <a:lnTo>
                                <a:pt x="630110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1B6D7" id="Graphic 2" o:spid="_x0000_s1026" style="position:absolute;left:0;text-align:left;margin-left:54pt;margin-top:11.9pt;width:496.1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110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" path="m6301105,6096l,6096,,,6301105,r,6096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C3788E7" w14:textId="77777777" w:rsidR="003D024E" w:rsidRDefault="00E503C4">
      <w:pPr>
        <w:pStyle w:val="1"/>
        <w:spacing w:before="6"/>
      </w:pPr>
      <w:r>
        <w:rPr>
          <w:color w:val="0B0B0B"/>
          <w:spacing w:val="-4"/>
        </w:rPr>
        <w:t>教育经历</w:t>
      </w:r>
    </w:p>
    <w:p w14:paraId="598BEB4B" w14:textId="77777777" w:rsidR="003D024E" w:rsidRDefault="00E503C4">
      <w:pPr>
        <w:pStyle w:val="a3"/>
        <w:tabs>
          <w:tab w:val="left" w:pos="2019"/>
        </w:tabs>
        <w:spacing w:before="135" w:line="356" w:lineRule="exact"/>
        <w:ind w:left="229"/>
      </w:pPr>
      <w:r w:rsidRPr="009E318E">
        <w:rPr>
          <w:b/>
          <w:bCs/>
          <w:color w:val="0B0B0B"/>
          <w:spacing w:val="-2"/>
        </w:rPr>
        <w:t>2020.09-2023.04</w:t>
      </w:r>
      <w:r>
        <w:rPr>
          <w:color w:val="0B0B0B"/>
        </w:rPr>
        <w:tab/>
      </w:r>
      <w:r w:rsidRPr="009E318E">
        <w:rPr>
          <w:b/>
          <w:bCs/>
          <w:color w:val="0B0B0B"/>
          <w:spacing w:val="-4"/>
        </w:rPr>
        <w:t>南京航空航天大学</w:t>
      </w:r>
    </w:p>
    <w:p w14:paraId="67CE933B" w14:textId="77777777" w:rsidR="003D024E" w:rsidRPr="009E318E" w:rsidRDefault="00E503C4" w:rsidP="009E318E">
      <w:pPr>
        <w:pStyle w:val="3"/>
        <w:rPr>
          <w:color w:val="262626" w:themeColor="text1" w:themeTint="D9"/>
          <w:spacing w:val="-1"/>
        </w:rPr>
      </w:pPr>
      <w:r w:rsidRPr="009E318E">
        <w:rPr>
          <w:color w:val="262626" w:themeColor="text1" w:themeTint="D9"/>
          <w:spacing w:val="-1"/>
        </w:rPr>
        <w:t>计算机科学与技术</w:t>
      </w:r>
      <w:r w:rsidRPr="009E318E">
        <w:rPr>
          <w:color w:val="262626" w:themeColor="text1" w:themeTint="D9"/>
          <w:spacing w:val="-1"/>
        </w:rPr>
        <w:t xml:space="preserve"> </w:t>
      </w:r>
      <w:r w:rsidRPr="009E318E">
        <w:rPr>
          <w:color w:val="262626" w:themeColor="text1" w:themeTint="D9"/>
          <w:spacing w:val="-1"/>
        </w:rPr>
        <w:t>硕士</w:t>
      </w:r>
      <w:r w:rsidRPr="009E318E">
        <w:rPr>
          <w:color w:val="262626" w:themeColor="text1" w:themeTint="D9"/>
          <w:spacing w:val="-1"/>
        </w:rPr>
        <w:t xml:space="preserve"> </w:t>
      </w:r>
      <w:r w:rsidRPr="009E318E">
        <w:rPr>
          <w:color w:val="262626" w:themeColor="text1" w:themeTint="D9"/>
          <w:spacing w:val="-1"/>
        </w:rPr>
        <w:t>计算机科学与技术学院</w:t>
      </w:r>
    </w:p>
    <w:p w14:paraId="7AF3295A" w14:textId="77777777" w:rsidR="003D024E" w:rsidRPr="009E318E" w:rsidRDefault="00E503C4" w:rsidP="009E318E">
      <w:pPr>
        <w:pStyle w:val="3"/>
        <w:rPr>
          <w:b w:val="0"/>
          <w:bCs w:val="0"/>
          <w:color w:val="262626" w:themeColor="text1" w:themeTint="D9"/>
          <w:spacing w:val="-1"/>
        </w:rPr>
      </w:pPr>
      <w:r w:rsidRPr="009E318E">
        <w:rPr>
          <w:b w:val="0"/>
          <w:bCs w:val="0"/>
          <w:color w:val="262626" w:themeColor="text1" w:themeTint="D9"/>
          <w:spacing w:val="-1"/>
        </w:rPr>
        <w:t>荣誉奖项：研究生学业奖学金二等奖（</w:t>
      </w:r>
      <w:r w:rsidRPr="009E318E">
        <w:rPr>
          <w:b w:val="0"/>
          <w:bCs w:val="0"/>
          <w:color w:val="262626" w:themeColor="text1" w:themeTint="D9"/>
          <w:spacing w:val="-1"/>
        </w:rPr>
        <w:t>2020-2023</w:t>
      </w:r>
      <w:r w:rsidRPr="009E318E">
        <w:rPr>
          <w:b w:val="0"/>
          <w:bCs w:val="0"/>
          <w:color w:val="262626" w:themeColor="text1" w:themeTint="D9"/>
          <w:spacing w:val="-1"/>
        </w:rPr>
        <w:t>），优秀研究生干部（</w:t>
      </w:r>
      <w:r w:rsidRPr="009E318E">
        <w:rPr>
          <w:b w:val="0"/>
          <w:bCs w:val="0"/>
          <w:color w:val="262626" w:themeColor="text1" w:themeTint="D9"/>
          <w:spacing w:val="-1"/>
        </w:rPr>
        <w:t>2021</w:t>
      </w:r>
      <w:r w:rsidRPr="009E318E">
        <w:rPr>
          <w:b w:val="0"/>
          <w:bCs w:val="0"/>
          <w:color w:val="262626" w:themeColor="text1" w:themeTint="D9"/>
          <w:spacing w:val="-1"/>
        </w:rPr>
        <w:t>），社会活动先进个人（</w:t>
      </w:r>
      <w:r w:rsidRPr="009E318E">
        <w:rPr>
          <w:b w:val="0"/>
          <w:bCs w:val="0"/>
          <w:color w:val="262626" w:themeColor="text1" w:themeTint="D9"/>
          <w:spacing w:val="-1"/>
        </w:rPr>
        <w:t>2021</w:t>
      </w:r>
      <w:r w:rsidRPr="009E318E">
        <w:rPr>
          <w:b w:val="0"/>
          <w:bCs w:val="0"/>
          <w:color w:val="262626" w:themeColor="text1" w:themeTint="D9"/>
          <w:spacing w:val="-1"/>
        </w:rPr>
        <w:t>）</w:t>
      </w:r>
    </w:p>
    <w:p w14:paraId="0B5DCD35" w14:textId="77777777" w:rsidR="00C422BC" w:rsidRDefault="00E503C4" w:rsidP="009E318E">
      <w:pPr>
        <w:pStyle w:val="3"/>
        <w:rPr>
          <w:b w:val="0"/>
          <w:bCs w:val="0"/>
          <w:color w:val="262626" w:themeColor="text1" w:themeTint="D9"/>
          <w:spacing w:val="-1"/>
        </w:rPr>
      </w:pPr>
      <w:r w:rsidRPr="009E318E">
        <w:rPr>
          <w:b w:val="0"/>
          <w:bCs w:val="0"/>
          <w:color w:val="262626" w:themeColor="text1" w:themeTint="D9"/>
          <w:spacing w:val="-1"/>
        </w:rPr>
        <w:t>学术成果：基于多核</w:t>
      </w:r>
      <w:r w:rsidRPr="009E318E">
        <w:rPr>
          <w:b w:val="0"/>
          <w:bCs w:val="0"/>
          <w:color w:val="262626" w:themeColor="text1" w:themeTint="D9"/>
          <w:spacing w:val="-1"/>
        </w:rPr>
        <w:t xml:space="preserve"> </w:t>
      </w:r>
      <w:r w:rsidRPr="009E318E">
        <w:rPr>
          <w:b w:val="0"/>
          <w:bCs w:val="0"/>
          <w:color w:val="262626" w:themeColor="text1" w:themeTint="D9"/>
          <w:spacing w:val="-1"/>
        </w:rPr>
        <w:t>CPU</w:t>
      </w:r>
      <w:r w:rsidRPr="009E318E">
        <w:rPr>
          <w:b w:val="0"/>
          <w:bCs w:val="0"/>
          <w:color w:val="262626" w:themeColor="text1" w:themeTint="D9"/>
          <w:spacing w:val="-1"/>
        </w:rPr>
        <w:t xml:space="preserve"> </w:t>
      </w:r>
      <w:r w:rsidRPr="009E318E">
        <w:rPr>
          <w:b w:val="0"/>
          <w:bCs w:val="0"/>
          <w:color w:val="262626" w:themeColor="text1" w:themeTint="D9"/>
          <w:spacing w:val="-1"/>
        </w:rPr>
        <w:t>的无锁并行</w:t>
      </w:r>
      <w:r w:rsidRPr="009E318E">
        <w:rPr>
          <w:b w:val="0"/>
          <w:bCs w:val="0"/>
          <w:color w:val="262626" w:themeColor="text1" w:themeTint="D9"/>
          <w:spacing w:val="-1"/>
        </w:rPr>
        <w:t xml:space="preserve"> </w:t>
      </w:r>
      <w:proofErr w:type="spellStart"/>
      <w:r w:rsidRPr="009E318E">
        <w:rPr>
          <w:b w:val="0"/>
          <w:bCs w:val="0"/>
          <w:color w:val="262626" w:themeColor="text1" w:themeTint="D9"/>
          <w:spacing w:val="-1"/>
        </w:rPr>
        <w:t>seminaive</w:t>
      </w:r>
      <w:proofErr w:type="spellEnd"/>
      <w:r w:rsidRPr="009E318E">
        <w:rPr>
          <w:b w:val="0"/>
          <w:bCs w:val="0"/>
          <w:color w:val="262626" w:themeColor="text1" w:themeTint="D9"/>
          <w:spacing w:val="-1"/>
        </w:rPr>
        <w:t xml:space="preserve"> </w:t>
      </w:r>
      <w:r w:rsidRPr="009E318E">
        <w:rPr>
          <w:b w:val="0"/>
          <w:bCs w:val="0"/>
          <w:color w:val="262626" w:themeColor="text1" w:themeTint="D9"/>
          <w:spacing w:val="-1"/>
        </w:rPr>
        <w:t>算法</w:t>
      </w:r>
      <w:r w:rsidRPr="009E318E">
        <w:rPr>
          <w:b w:val="0"/>
          <w:bCs w:val="0"/>
          <w:color w:val="262626" w:themeColor="text1" w:themeTint="D9"/>
          <w:spacing w:val="-1"/>
        </w:rPr>
        <w:t xml:space="preserve"> </w:t>
      </w:r>
      <w:r w:rsidRPr="009E318E">
        <w:rPr>
          <w:b w:val="0"/>
          <w:bCs w:val="0"/>
          <w:color w:val="262626" w:themeColor="text1" w:themeTint="D9"/>
          <w:spacing w:val="-1"/>
        </w:rPr>
        <w:t>《计算机科学》（</w:t>
      </w:r>
      <w:r w:rsidRPr="009E318E">
        <w:rPr>
          <w:b w:val="0"/>
          <w:bCs w:val="0"/>
          <w:color w:val="262626" w:themeColor="text1" w:themeTint="D9"/>
          <w:spacing w:val="-1"/>
        </w:rPr>
        <w:t>CCF</w:t>
      </w:r>
      <w:r w:rsidRPr="009E318E">
        <w:rPr>
          <w:b w:val="0"/>
          <w:bCs w:val="0"/>
          <w:color w:val="262626" w:themeColor="text1" w:themeTint="D9"/>
          <w:spacing w:val="-1"/>
        </w:rPr>
        <w:t xml:space="preserve"> </w:t>
      </w:r>
      <w:r w:rsidRPr="009E318E">
        <w:rPr>
          <w:b w:val="0"/>
          <w:bCs w:val="0"/>
          <w:color w:val="262626" w:themeColor="text1" w:themeTint="D9"/>
          <w:spacing w:val="-1"/>
        </w:rPr>
        <w:t>推荐中文核心期刊</w:t>
      </w:r>
      <w:r w:rsidRPr="009E318E">
        <w:rPr>
          <w:b w:val="0"/>
          <w:bCs w:val="0"/>
          <w:color w:val="262626" w:themeColor="text1" w:themeTint="D9"/>
          <w:spacing w:val="-1"/>
        </w:rPr>
        <w:t xml:space="preserve"> </w:t>
      </w:r>
      <w:r w:rsidRPr="009E318E">
        <w:rPr>
          <w:b w:val="0"/>
          <w:bCs w:val="0"/>
          <w:color w:val="262626" w:themeColor="text1" w:themeTint="D9"/>
          <w:spacing w:val="-1"/>
        </w:rPr>
        <w:t>B</w:t>
      </w:r>
      <w:r w:rsidRPr="009E318E">
        <w:rPr>
          <w:b w:val="0"/>
          <w:bCs w:val="0"/>
          <w:color w:val="262626" w:themeColor="text1" w:themeTint="D9"/>
          <w:spacing w:val="-1"/>
        </w:rPr>
        <w:t xml:space="preserve"> </w:t>
      </w:r>
      <w:r w:rsidRPr="009E318E">
        <w:rPr>
          <w:b w:val="0"/>
          <w:bCs w:val="0"/>
          <w:color w:val="262626" w:themeColor="text1" w:themeTint="D9"/>
          <w:spacing w:val="-1"/>
        </w:rPr>
        <w:t>类</w:t>
      </w:r>
      <w:r w:rsidRPr="009E318E">
        <w:rPr>
          <w:b w:val="0"/>
          <w:bCs w:val="0"/>
          <w:color w:val="262626" w:themeColor="text1" w:themeTint="D9"/>
          <w:spacing w:val="-1"/>
        </w:rPr>
        <w:t>）</w:t>
      </w:r>
      <w:r w:rsidRPr="009E318E">
        <w:rPr>
          <w:b w:val="0"/>
          <w:bCs w:val="0"/>
          <w:color w:val="262626" w:themeColor="text1" w:themeTint="D9"/>
          <w:spacing w:val="-1"/>
        </w:rPr>
        <w:t xml:space="preserve"> </w:t>
      </w:r>
    </w:p>
    <w:p w14:paraId="5D86699D" w14:textId="14293187" w:rsidR="003D024E" w:rsidRDefault="00E503C4" w:rsidP="009E318E">
      <w:pPr>
        <w:pStyle w:val="3"/>
      </w:pPr>
      <w:r>
        <w:rPr>
          <w:color w:val="0B0B0B"/>
        </w:rPr>
        <w:t>2016.09-2020.06</w:t>
      </w:r>
      <w:r>
        <w:rPr>
          <w:color w:val="0B0B0B"/>
          <w:spacing w:val="2"/>
        </w:rPr>
        <w:t xml:space="preserve"> </w:t>
      </w:r>
      <w:r>
        <w:rPr>
          <w:color w:val="0B0B0B"/>
          <w:spacing w:val="2"/>
        </w:rPr>
        <w:t>南京航空航天大学</w:t>
      </w:r>
    </w:p>
    <w:p w14:paraId="088E990F" w14:textId="77777777" w:rsidR="003D024E" w:rsidRPr="009E318E" w:rsidRDefault="00E503C4">
      <w:pPr>
        <w:pStyle w:val="3"/>
        <w:rPr>
          <w:color w:val="262626" w:themeColor="text1" w:themeTint="D9"/>
        </w:rPr>
      </w:pPr>
      <w:r w:rsidRPr="009E318E">
        <w:rPr>
          <w:color w:val="262626" w:themeColor="text1" w:themeTint="D9"/>
          <w:spacing w:val="-1"/>
        </w:rPr>
        <w:t>信息安全</w:t>
      </w:r>
      <w:r w:rsidRPr="009E318E">
        <w:rPr>
          <w:color w:val="262626" w:themeColor="text1" w:themeTint="D9"/>
          <w:spacing w:val="-1"/>
        </w:rPr>
        <w:t xml:space="preserve"> </w:t>
      </w:r>
      <w:r w:rsidRPr="009E318E">
        <w:rPr>
          <w:color w:val="262626" w:themeColor="text1" w:themeTint="D9"/>
          <w:spacing w:val="-1"/>
        </w:rPr>
        <w:t>本科</w:t>
      </w:r>
      <w:r w:rsidRPr="009E318E">
        <w:rPr>
          <w:color w:val="262626" w:themeColor="text1" w:themeTint="D9"/>
          <w:spacing w:val="-1"/>
        </w:rPr>
        <w:t xml:space="preserve"> </w:t>
      </w:r>
      <w:r w:rsidRPr="009E318E">
        <w:rPr>
          <w:color w:val="262626" w:themeColor="text1" w:themeTint="D9"/>
          <w:spacing w:val="-1"/>
        </w:rPr>
        <w:t>计算机科学与技术学院</w:t>
      </w:r>
    </w:p>
    <w:p w14:paraId="619292F0" w14:textId="77777777" w:rsidR="003D024E" w:rsidRPr="00C422BC" w:rsidRDefault="00E503C4" w:rsidP="00C422BC">
      <w:pPr>
        <w:pStyle w:val="3"/>
        <w:rPr>
          <w:b w:val="0"/>
          <w:bCs w:val="0"/>
          <w:color w:val="262626" w:themeColor="text1" w:themeTint="D9"/>
          <w:spacing w:val="-1"/>
        </w:rPr>
      </w:pPr>
      <w:r w:rsidRPr="00C422BC">
        <w:rPr>
          <w:b w:val="0"/>
          <w:bCs w:val="0"/>
          <w:color w:val="262626" w:themeColor="text1" w:themeTint="D9"/>
          <w:spacing w:val="-1"/>
        </w:rPr>
        <w:t>GPA</w:t>
      </w:r>
      <w:r w:rsidRPr="00C422BC">
        <w:rPr>
          <w:b w:val="0"/>
          <w:bCs w:val="0"/>
          <w:color w:val="262626" w:themeColor="text1" w:themeTint="D9"/>
          <w:spacing w:val="-1"/>
        </w:rPr>
        <w:t>：</w:t>
      </w:r>
      <w:r w:rsidRPr="00C422BC">
        <w:rPr>
          <w:b w:val="0"/>
          <w:bCs w:val="0"/>
          <w:color w:val="262626" w:themeColor="text1" w:themeTint="D9"/>
          <w:spacing w:val="-1"/>
        </w:rPr>
        <w:t>3.6/5.0</w:t>
      </w:r>
      <w:r w:rsidRPr="00C422BC">
        <w:rPr>
          <w:b w:val="0"/>
          <w:bCs w:val="0"/>
          <w:color w:val="262626" w:themeColor="text1" w:themeTint="D9"/>
          <w:spacing w:val="-1"/>
        </w:rPr>
        <w:t>（</w:t>
      </w:r>
      <w:r w:rsidRPr="00C422BC">
        <w:rPr>
          <w:b w:val="0"/>
          <w:bCs w:val="0"/>
          <w:color w:val="262626" w:themeColor="text1" w:themeTint="D9"/>
          <w:spacing w:val="-1"/>
        </w:rPr>
        <w:t>专业前</w:t>
      </w:r>
      <w:r w:rsidRPr="00C422BC">
        <w:rPr>
          <w:b w:val="0"/>
          <w:bCs w:val="0"/>
          <w:color w:val="262626" w:themeColor="text1" w:themeTint="D9"/>
          <w:spacing w:val="-1"/>
        </w:rPr>
        <w:t xml:space="preserve"> </w:t>
      </w:r>
      <w:r w:rsidRPr="00C422BC">
        <w:rPr>
          <w:b w:val="0"/>
          <w:bCs w:val="0"/>
          <w:color w:val="262626" w:themeColor="text1" w:themeTint="D9"/>
          <w:spacing w:val="-1"/>
        </w:rPr>
        <w:t>20%</w:t>
      </w:r>
      <w:r w:rsidRPr="00C422BC">
        <w:rPr>
          <w:b w:val="0"/>
          <w:bCs w:val="0"/>
          <w:color w:val="262626" w:themeColor="text1" w:themeTint="D9"/>
          <w:spacing w:val="-1"/>
        </w:rPr>
        <w:t>）</w:t>
      </w:r>
    </w:p>
    <w:p w14:paraId="4F1BEDC2" w14:textId="77777777" w:rsidR="003D024E" w:rsidRPr="00C422BC" w:rsidRDefault="00E503C4" w:rsidP="00C422BC">
      <w:pPr>
        <w:pStyle w:val="3"/>
        <w:rPr>
          <w:b w:val="0"/>
          <w:bCs w:val="0"/>
          <w:color w:val="262626" w:themeColor="text1" w:themeTint="D9"/>
          <w:spacing w:val="-1"/>
        </w:rPr>
      </w:pPr>
      <w:r w:rsidRPr="00C422BC">
        <w:rPr>
          <w:b w:val="0"/>
          <w:bCs w:val="0"/>
          <w:color w:val="262626" w:themeColor="text1" w:themeTint="D9"/>
          <w:spacing w:val="-1"/>
        </w:rPr>
        <w:t>荣誉奖项：学业奖学金，三好学生称号（</w:t>
      </w:r>
      <w:r w:rsidRPr="00C422BC">
        <w:rPr>
          <w:b w:val="0"/>
          <w:bCs w:val="0"/>
          <w:color w:val="262626" w:themeColor="text1" w:themeTint="D9"/>
          <w:spacing w:val="-1"/>
        </w:rPr>
        <w:t>2016-2020</w:t>
      </w:r>
      <w:r w:rsidRPr="00C422BC">
        <w:rPr>
          <w:b w:val="0"/>
          <w:bCs w:val="0"/>
          <w:color w:val="262626" w:themeColor="text1" w:themeTint="D9"/>
          <w:spacing w:val="-1"/>
        </w:rPr>
        <w:t>），国家励志奖学金（</w:t>
      </w:r>
      <w:r w:rsidRPr="00C422BC">
        <w:rPr>
          <w:b w:val="0"/>
          <w:bCs w:val="0"/>
          <w:color w:val="262626" w:themeColor="text1" w:themeTint="D9"/>
          <w:spacing w:val="-1"/>
        </w:rPr>
        <w:t>2018</w:t>
      </w:r>
      <w:r w:rsidRPr="00C422BC">
        <w:rPr>
          <w:b w:val="0"/>
          <w:bCs w:val="0"/>
          <w:color w:val="262626" w:themeColor="text1" w:themeTint="D9"/>
          <w:spacing w:val="-1"/>
        </w:rPr>
        <w:t>），学业精进奖学金（</w:t>
      </w:r>
      <w:r w:rsidRPr="00C422BC">
        <w:rPr>
          <w:b w:val="0"/>
          <w:bCs w:val="0"/>
          <w:color w:val="262626" w:themeColor="text1" w:themeTint="D9"/>
          <w:spacing w:val="-1"/>
        </w:rPr>
        <w:t>2018</w:t>
      </w:r>
      <w:r w:rsidRPr="00C422BC">
        <w:rPr>
          <w:b w:val="0"/>
          <w:bCs w:val="0"/>
          <w:color w:val="262626" w:themeColor="text1" w:themeTint="D9"/>
          <w:spacing w:val="-1"/>
        </w:rPr>
        <w:t>）</w:t>
      </w:r>
    </w:p>
    <w:p w14:paraId="7D7D0CE1" w14:textId="77777777" w:rsidR="003D024E" w:rsidRDefault="00E503C4">
      <w:pPr>
        <w:pStyle w:val="a3"/>
        <w:spacing w:before="12"/>
        <w:ind w:left="0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1CF9989" wp14:editId="0441EA2D">
                <wp:simplePos x="0" y="0"/>
                <wp:positionH relativeFrom="page">
                  <wp:posOffset>685800</wp:posOffset>
                </wp:positionH>
                <wp:positionV relativeFrom="paragraph">
                  <wp:posOffset>198984</wp:posOffset>
                </wp:positionV>
                <wp:extent cx="6301105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11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6350">
                              <a:moveTo>
                                <a:pt x="6301105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6301105" y="0"/>
                              </a:lnTo>
                              <a:lnTo>
                                <a:pt x="630110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474EA" id="Graphic 3" o:spid="_x0000_s1026" style="position:absolute;left:0;text-align:left;margin-left:54pt;margin-top:15.65pt;width:496.15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110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" path="m6301105,6096l,6096,,,6301105,r,6096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1641909" w14:textId="77777777" w:rsidR="003D024E" w:rsidRDefault="00E503C4">
      <w:pPr>
        <w:pStyle w:val="1"/>
        <w:spacing w:line="392" w:lineRule="exact"/>
      </w:pPr>
      <w:r>
        <w:rPr>
          <w:color w:val="0B0B0B"/>
          <w:spacing w:val="-4"/>
        </w:rPr>
        <w:t>自我评价</w:t>
      </w:r>
    </w:p>
    <w:p w14:paraId="38214D81" w14:textId="34C00A0E" w:rsidR="003D024E" w:rsidRPr="00C422BC" w:rsidRDefault="00E503C4">
      <w:pPr>
        <w:pStyle w:val="a3"/>
        <w:spacing w:before="5" w:line="223" w:lineRule="auto"/>
        <w:ind w:left="258" w:right="229" w:firstLine="417"/>
        <w:rPr>
          <w:color w:val="262626" w:themeColor="text1" w:themeTint="D9"/>
        </w:rPr>
      </w:pPr>
      <w:r w:rsidRPr="00C422BC">
        <w:rPr>
          <w:color w:val="262626" w:themeColor="text1" w:themeTint="D9"/>
        </w:rPr>
        <w:t xml:space="preserve">5 </w:t>
      </w:r>
      <w:r w:rsidRPr="00C422BC">
        <w:rPr>
          <w:color w:val="262626" w:themeColor="text1" w:themeTint="D9"/>
        </w:rPr>
        <w:t>年</w:t>
      </w:r>
      <w:r w:rsidRPr="00C422BC">
        <w:rPr>
          <w:color w:val="262626" w:themeColor="text1" w:themeTint="D9"/>
        </w:rPr>
        <w:t xml:space="preserve"> Java</w:t>
      </w:r>
      <w:r w:rsidRPr="00C422BC">
        <w:rPr>
          <w:color w:val="262626" w:themeColor="text1" w:themeTint="D9"/>
          <w:spacing w:val="-1"/>
        </w:rPr>
        <w:t xml:space="preserve"> </w:t>
      </w:r>
      <w:r w:rsidRPr="00C422BC">
        <w:rPr>
          <w:color w:val="262626" w:themeColor="text1" w:themeTint="D9"/>
          <w:spacing w:val="-1"/>
        </w:rPr>
        <w:t>开发经验，拥有</w:t>
      </w:r>
      <w:r w:rsidRPr="00C422BC">
        <w:rPr>
          <w:color w:val="262626" w:themeColor="text1" w:themeTint="D9"/>
          <w:spacing w:val="-1"/>
        </w:rPr>
        <w:t xml:space="preserve"> </w:t>
      </w:r>
      <w:r w:rsidRPr="00C422BC">
        <w:rPr>
          <w:color w:val="262626" w:themeColor="text1" w:themeTint="D9"/>
        </w:rPr>
        <w:t>2</w:t>
      </w:r>
      <w:r w:rsidRPr="00C422BC">
        <w:rPr>
          <w:color w:val="262626" w:themeColor="text1" w:themeTint="D9"/>
          <w:spacing w:val="1"/>
        </w:rPr>
        <w:t xml:space="preserve"> </w:t>
      </w:r>
      <w:r w:rsidRPr="00C422BC">
        <w:rPr>
          <w:color w:val="262626" w:themeColor="text1" w:themeTint="D9"/>
          <w:spacing w:val="1"/>
        </w:rPr>
        <w:t>年电商、支付相关工作经验。负责过在册用户</w:t>
      </w:r>
      <w:r w:rsidRPr="00C422BC">
        <w:rPr>
          <w:color w:val="262626" w:themeColor="text1" w:themeTint="D9"/>
          <w:spacing w:val="1"/>
        </w:rPr>
        <w:t xml:space="preserve"> </w:t>
      </w:r>
      <w:r w:rsidR="003F61E7" w:rsidRPr="00C422BC">
        <w:rPr>
          <w:color w:val="262626" w:themeColor="text1" w:themeTint="D9"/>
        </w:rPr>
        <w:t>6</w:t>
      </w:r>
      <w:r w:rsidRPr="00C422BC">
        <w:rPr>
          <w:color w:val="262626" w:themeColor="text1" w:themeTint="D9"/>
        </w:rPr>
        <w:t>00W</w:t>
      </w:r>
      <w:r w:rsidRPr="00C422BC">
        <w:rPr>
          <w:color w:val="262626" w:themeColor="text1" w:themeTint="D9"/>
          <w:spacing w:val="8"/>
        </w:rPr>
        <w:t>+</w:t>
      </w:r>
      <w:r w:rsidRPr="00C422BC">
        <w:rPr>
          <w:color w:val="262626" w:themeColor="text1" w:themeTint="D9"/>
          <w:spacing w:val="8"/>
        </w:rPr>
        <w:t>，日活</w:t>
      </w:r>
      <w:r w:rsidRPr="00C422BC">
        <w:rPr>
          <w:color w:val="262626" w:themeColor="text1" w:themeTint="D9"/>
          <w:spacing w:val="8"/>
        </w:rPr>
        <w:t xml:space="preserve"> </w:t>
      </w:r>
      <w:r w:rsidR="003F61E7" w:rsidRPr="00C422BC">
        <w:rPr>
          <w:color w:val="262626" w:themeColor="text1" w:themeTint="D9"/>
        </w:rPr>
        <w:t>50</w:t>
      </w:r>
      <w:r w:rsidRPr="00C422BC">
        <w:rPr>
          <w:color w:val="262626" w:themeColor="text1" w:themeTint="D9"/>
        </w:rPr>
        <w:t>W+</w:t>
      </w:r>
      <w:r w:rsidRPr="00C422BC">
        <w:rPr>
          <w:color w:val="262626" w:themeColor="text1" w:themeTint="D9"/>
        </w:rPr>
        <w:t>的商城结</w:t>
      </w:r>
      <w:r w:rsidRPr="00C422BC">
        <w:rPr>
          <w:color w:val="262626" w:themeColor="text1" w:themeTint="D9"/>
        </w:rPr>
        <w:t xml:space="preserve"> </w:t>
      </w:r>
      <w:r w:rsidRPr="00C422BC">
        <w:rPr>
          <w:color w:val="262626" w:themeColor="text1" w:themeTint="D9"/>
          <w:spacing w:val="-4"/>
        </w:rPr>
        <w:t>算对账、支付交易等领域服务的需求研发和上线。具有分布式、高并发系统的开发经验，能够独立解决生产问题。</w:t>
      </w:r>
      <w:r w:rsidRPr="00C422BC">
        <w:rPr>
          <w:color w:val="262626" w:themeColor="text1" w:themeTint="D9"/>
          <w:spacing w:val="-2"/>
        </w:rPr>
        <w:t>具有较强的团队意识，能够独立规划项目进度并保证交付质量，沟通能力好，工作态度积极。</w:t>
      </w:r>
    </w:p>
    <w:p w14:paraId="70A72288" w14:textId="77777777" w:rsidR="003D024E" w:rsidRDefault="00E503C4">
      <w:pPr>
        <w:pStyle w:val="a3"/>
        <w:spacing w:before="3"/>
        <w:ind w:left="0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FC165CF" wp14:editId="696BAF82">
                <wp:simplePos x="0" y="0"/>
                <wp:positionH relativeFrom="page">
                  <wp:posOffset>685800</wp:posOffset>
                </wp:positionH>
                <wp:positionV relativeFrom="paragraph">
                  <wp:posOffset>204789</wp:posOffset>
                </wp:positionV>
                <wp:extent cx="6301105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11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6350">
                              <a:moveTo>
                                <a:pt x="6301105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6301105" y="0"/>
                              </a:lnTo>
                              <a:lnTo>
                                <a:pt x="630110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2B48B" id="Graphic 4" o:spid="_x0000_s1026" style="position:absolute;left:0;text-align:left;margin-left:54pt;margin-top:16.15pt;width:496.15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110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" path="m6301105,6096l,6096,,,6301105,r,6096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6E49EFC" w14:textId="77777777" w:rsidR="003D024E" w:rsidRDefault="00E503C4">
      <w:pPr>
        <w:pStyle w:val="1"/>
        <w:spacing w:before="6"/>
      </w:pPr>
      <w:r>
        <w:rPr>
          <w:color w:val="0B0B0B"/>
          <w:spacing w:val="-4"/>
        </w:rPr>
        <w:t>工作经历</w:t>
      </w:r>
    </w:p>
    <w:p w14:paraId="1BB412D3" w14:textId="77777777" w:rsidR="003D024E" w:rsidRDefault="00E503C4">
      <w:pPr>
        <w:pStyle w:val="a3"/>
        <w:tabs>
          <w:tab w:val="left" w:pos="1667"/>
        </w:tabs>
        <w:spacing w:before="297" w:line="357" w:lineRule="exact"/>
        <w:ind w:left="229"/>
      </w:pPr>
      <w:r>
        <w:rPr>
          <w:color w:val="0B0B0B"/>
          <w:spacing w:val="-2"/>
        </w:rPr>
        <w:t>2023.05-</w:t>
      </w:r>
      <w:r>
        <w:rPr>
          <w:color w:val="0B0B0B"/>
          <w:spacing w:val="-2"/>
        </w:rPr>
        <w:t>至</w:t>
      </w:r>
      <w:r>
        <w:rPr>
          <w:color w:val="0B0B0B"/>
          <w:spacing w:val="-10"/>
        </w:rPr>
        <w:t>今</w:t>
      </w:r>
      <w:r>
        <w:rPr>
          <w:color w:val="0B0B0B"/>
        </w:rPr>
        <w:tab/>
      </w:r>
      <w:r>
        <w:rPr>
          <w:color w:val="0B0B0B"/>
          <w:spacing w:val="-2"/>
        </w:rPr>
        <w:t>浙商银行股份有限公</w:t>
      </w:r>
      <w:r>
        <w:rPr>
          <w:color w:val="0B0B0B"/>
          <w:spacing w:val="-10"/>
        </w:rPr>
        <w:t>司</w:t>
      </w:r>
    </w:p>
    <w:p w14:paraId="6642E3FE" w14:textId="77777777" w:rsidR="003D024E" w:rsidRPr="00C422BC" w:rsidRDefault="00E503C4">
      <w:pPr>
        <w:pStyle w:val="a5"/>
        <w:numPr>
          <w:ilvl w:val="0"/>
          <w:numId w:val="5"/>
        </w:numPr>
        <w:tabs>
          <w:tab w:val="left" w:pos="507"/>
        </w:tabs>
        <w:spacing w:line="344" w:lineRule="exact"/>
        <w:ind w:left="507" w:hanging="278"/>
        <w:rPr>
          <w:color w:val="262626" w:themeColor="text1" w:themeTint="D9"/>
          <w:sz w:val="20"/>
        </w:rPr>
      </w:pPr>
      <w:r w:rsidRPr="00C422BC">
        <w:rPr>
          <w:color w:val="262626" w:themeColor="text1" w:themeTint="D9"/>
          <w:spacing w:val="-2"/>
          <w:sz w:val="20"/>
        </w:rPr>
        <w:t>所属部门：零售营销研发中心（原电商平台研发中心</w:t>
      </w:r>
      <w:r w:rsidRPr="00C422BC">
        <w:rPr>
          <w:color w:val="262626" w:themeColor="text1" w:themeTint="D9"/>
          <w:spacing w:val="-10"/>
          <w:sz w:val="20"/>
        </w:rPr>
        <w:t>）</w:t>
      </w:r>
    </w:p>
    <w:p w14:paraId="2F318215" w14:textId="77777777" w:rsidR="003D024E" w:rsidRPr="00C422BC" w:rsidRDefault="00E503C4">
      <w:pPr>
        <w:pStyle w:val="a5"/>
        <w:numPr>
          <w:ilvl w:val="0"/>
          <w:numId w:val="5"/>
        </w:numPr>
        <w:tabs>
          <w:tab w:val="left" w:pos="507"/>
        </w:tabs>
        <w:spacing w:line="343" w:lineRule="exact"/>
        <w:ind w:left="507" w:hanging="278"/>
        <w:rPr>
          <w:color w:val="262626" w:themeColor="text1" w:themeTint="D9"/>
          <w:sz w:val="20"/>
        </w:rPr>
      </w:pPr>
      <w:r w:rsidRPr="00C422BC">
        <w:rPr>
          <w:color w:val="262626" w:themeColor="text1" w:themeTint="D9"/>
          <w:spacing w:val="-4"/>
          <w:sz w:val="20"/>
        </w:rPr>
        <w:t>所属职位：</w:t>
      </w:r>
      <w:r w:rsidRPr="00C422BC">
        <w:rPr>
          <w:color w:val="262626" w:themeColor="text1" w:themeTint="D9"/>
          <w:spacing w:val="-4"/>
          <w:sz w:val="20"/>
        </w:rPr>
        <w:t>JAVA</w:t>
      </w:r>
      <w:r w:rsidRPr="00C422BC">
        <w:rPr>
          <w:color w:val="262626" w:themeColor="text1" w:themeTint="D9"/>
          <w:spacing w:val="-9"/>
          <w:sz w:val="20"/>
        </w:rPr>
        <w:t xml:space="preserve"> </w:t>
      </w:r>
      <w:r w:rsidRPr="00C422BC">
        <w:rPr>
          <w:color w:val="262626" w:themeColor="text1" w:themeTint="D9"/>
          <w:spacing w:val="-9"/>
          <w:sz w:val="20"/>
        </w:rPr>
        <w:t>开发</w:t>
      </w:r>
    </w:p>
    <w:p w14:paraId="19582E4E" w14:textId="77777777" w:rsidR="003D024E" w:rsidRPr="00C422BC" w:rsidRDefault="00E503C4">
      <w:pPr>
        <w:pStyle w:val="a5"/>
        <w:numPr>
          <w:ilvl w:val="0"/>
          <w:numId w:val="5"/>
        </w:numPr>
        <w:tabs>
          <w:tab w:val="left" w:pos="506"/>
        </w:tabs>
        <w:spacing w:before="6" w:line="223" w:lineRule="auto"/>
        <w:ind w:left="87" w:right="330" w:firstLine="141"/>
        <w:rPr>
          <w:color w:val="262626" w:themeColor="text1" w:themeTint="D9"/>
          <w:sz w:val="20"/>
        </w:rPr>
      </w:pPr>
      <w:r w:rsidRPr="00C422BC">
        <w:rPr>
          <w:color w:val="262626" w:themeColor="text1" w:themeTint="D9"/>
          <w:spacing w:val="-4"/>
          <w:sz w:val="20"/>
        </w:rPr>
        <w:t>工作职责：根据业务需求及组内目标，协同项目经理制定技术方向、研发规划、任务拆分、落实开发和测试进</w:t>
      </w:r>
      <w:r w:rsidRPr="00C422BC">
        <w:rPr>
          <w:color w:val="262626" w:themeColor="text1" w:themeTint="D9"/>
          <w:spacing w:val="-2"/>
          <w:sz w:val="20"/>
        </w:rPr>
        <w:t>度；负责日常研发工作及方案评审、代码评审、上线发布及维护工作。</w:t>
      </w:r>
    </w:p>
    <w:p w14:paraId="66F53588" w14:textId="77777777" w:rsidR="003D024E" w:rsidRPr="00C422BC" w:rsidRDefault="00E503C4">
      <w:pPr>
        <w:pStyle w:val="a3"/>
        <w:spacing w:line="348" w:lineRule="exact"/>
        <w:ind w:left="676"/>
        <w:rPr>
          <w:color w:val="262626" w:themeColor="text1" w:themeTint="D9"/>
        </w:rPr>
      </w:pPr>
      <w:r w:rsidRPr="00C422BC">
        <w:rPr>
          <w:color w:val="262626" w:themeColor="text1" w:themeTint="D9"/>
          <w:spacing w:val="-3"/>
        </w:rPr>
        <w:t>日常工作中主要负责商城对账及结算模块的开发和巡检。</w:t>
      </w:r>
    </w:p>
    <w:p w14:paraId="6813A262" w14:textId="77777777" w:rsidR="003D024E" w:rsidRDefault="00E503C4">
      <w:pPr>
        <w:pStyle w:val="a3"/>
        <w:spacing w:before="14"/>
        <w:ind w:left="0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338EB10" wp14:editId="199EA0AD">
                <wp:simplePos x="0" y="0"/>
                <wp:positionH relativeFrom="page">
                  <wp:posOffset>685800</wp:posOffset>
                </wp:positionH>
                <wp:positionV relativeFrom="paragraph">
                  <wp:posOffset>200013</wp:posOffset>
                </wp:positionV>
                <wp:extent cx="6301105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11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6350">
                              <a:moveTo>
                                <a:pt x="6301105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6301105" y="0"/>
                              </a:lnTo>
                              <a:lnTo>
                                <a:pt x="630110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32617" id="Graphic 5" o:spid="_x0000_s1026" style="position:absolute;left:0;text-align:left;margin-left:54pt;margin-top:15.75pt;width:496.15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110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" path="m6301105,6096l,6096,,,6301105,r,6096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4496CBB" w14:textId="77777777" w:rsidR="003D024E" w:rsidRDefault="00E503C4">
      <w:pPr>
        <w:pStyle w:val="1"/>
        <w:spacing w:line="392" w:lineRule="exact"/>
        <w:ind w:left="87"/>
      </w:pPr>
      <w:r>
        <w:rPr>
          <w:color w:val="0B0B0B"/>
          <w:spacing w:val="-4"/>
        </w:rPr>
        <w:t>工作业绩</w:t>
      </w:r>
    </w:p>
    <w:p w14:paraId="1FDD27B0" w14:textId="77777777" w:rsidR="003D024E" w:rsidRPr="00C422BC" w:rsidRDefault="00E503C4">
      <w:pPr>
        <w:pStyle w:val="a5"/>
        <w:numPr>
          <w:ilvl w:val="0"/>
          <w:numId w:val="5"/>
        </w:numPr>
        <w:tabs>
          <w:tab w:val="left" w:pos="506"/>
        </w:tabs>
        <w:spacing w:before="6" w:line="223" w:lineRule="auto"/>
        <w:ind w:left="87" w:right="229" w:firstLine="141"/>
        <w:rPr>
          <w:color w:val="262626" w:themeColor="text1" w:themeTint="D9"/>
          <w:sz w:val="20"/>
        </w:rPr>
      </w:pPr>
      <w:r w:rsidRPr="00C422BC">
        <w:rPr>
          <w:color w:val="262626" w:themeColor="text1" w:themeTint="D9"/>
          <w:sz w:val="20"/>
        </w:rPr>
        <w:t>公司为提升小微企业支付效率，简化大额转账流程，对接支付宝支企付和手机银行，</w:t>
      </w:r>
      <w:r w:rsidRPr="00C422BC">
        <w:rPr>
          <w:color w:val="262626" w:themeColor="text1" w:themeTint="D9"/>
          <w:sz w:val="20"/>
        </w:rPr>
        <w:t xml:space="preserve"> </w:t>
      </w:r>
      <w:r w:rsidRPr="00C422BC">
        <w:rPr>
          <w:color w:val="262626" w:themeColor="text1" w:themeTint="D9"/>
          <w:sz w:val="20"/>
        </w:rPr>
        <w:t>搭建支付中间系统，自</w:t>
      </w:r>
      <w:r w:rsidRPr="00C422BC">
        <w:rPr>
          <w:color w:val="262626" w:themeColor="text1" w:themeTint="D9"/>
          <w:spacing w:val="-4"/>
          <w:sz w:val="20"/>
        </w:rPr>
        <w:t>动跳转手机银行转账。对系统关键点性能监控与优化，保证系统高效稳定。自上线后，创最高</w:t>
      </w:r>
      <w:r w:rsidRPr="00C422BC">
        <w:rPr>
          <w:color w:val="262626" w:themeColor="text1" w:themeTint="D9"/>
          <w:spacing w:val="-4"/>
          <w:sz w:val="20"/>
        </w:rPr>
        <w:t xml:space="preserve"> 5 </w:t>
      </w:r>
      <w:r w:rsidRPr="00C422BC">
        <w:rPr>
          <w:color w:val="262626" w:themeColor="text1" w:themeTint="D9"/>
          <w:spacing w:val="-4"/>
          <w:sz w:val="20"/>
        </w:rPr>
        <w:t>日</w:t>
      </w:r>
      <w:r w:rsidRPr="00C422BC">
        <w:rPr>
          <w:color w:val="262626" w:themeColor="text1" w:themeTint="D9"/>
          <w:spacing w:val="-4"/>
          <w:sz w:val="20"/>
        </w:rPr>
        <w:t xml:space="preserve"> 180W+</w:t>
      </w:r>
      <w:r w:rsidRPr="00C422BC">
        <w:rPr>
          <w:color w:val="262626" w:themeColor="text1" w:themeTint="D9"/>
          <w:spacing w:val="-4"/>
          <w:sz w:val="20"/>
        </w:rPr>
        <w:t>支付单，</w:t>
      </w:r>
    </w:p>
    <w:p w14:paraId="0248580B" w14:textId="77777777" w:rsidR="003D024E" w:rsidRPr="00C422BC" w:rsidRDefault="00E503C4">
      <w:pPr>
        <w:pStyle w:val="a3"/>
        <w:spacing w:line="338" w:lineRule="exact"/>
        <w:ind w:left="87"/>
        <w:rPr>
          <w:color w:val="262626" w:themeColor="text1" w:themeTint="D9"/>
        </w:rPr>
      </w:pPr>
      <w:r w:rsidRPr="00C422BC">
        <w:rPr>
          <w:color w:val="262626" w:themeColor="text1" w:themeTint="D9"/>
          <w:spacing w:val="-2"/>
        </w:rPr>
        <w:t>3.1</w:t>
      </w:r>
      <w:r w:rsidRPr="00C422BC">
        <w:rPr>
          <w:color w:val="262626" w:themeColor="text1" w:themeTint="D9"/>
          <w:spacing w:val="-4"/>
        </w:rPr>
        <w:t xml:space="preserve"> </w:t>
      </w:r>
      <w:r w:rsidRPr="00C422BC">
        <w:rPr>
          <w:color w:val="262626" w:themeColor="text1" w:themeTint="D9"/>
          <w:spacing w:val="-4"/>
        </w:rPr>
        <w:t>亿</w:t>
      </w:r>
      <w:r w:rsidRPr="00C422BC">
        <w:rPr>
          <w:color w:val="262626" w:themeColor="text1" w:themeTint="D9"/>
          <w:spacing w:val="-4"/>
        </w:rPr>
        <w:t>+</w:t>
      </w:r>
      <w:r w:rsidRPr="00C422BC">
        <w:rPr>
          <w:color w:val="262626" w:themeColor="text1" w:themeTint="D9"/>
          <w:spacing w:val="-4"/>
        </w:rPr>
        <w:t>交易额。</w:t>
      </w:r>
    </w:p>
    <w:p w14:paraId="2C664DF4" w14:textId="77777777" w:rsidR="003D024E" w:rsidRPr="00C422BC" w:rsidRDefault="00E503C4">
      <w:pPr>
        <w:pStyle w:val="a5"/>
        <w:numPr>
          <w:ilvl w:val="0"/>
          <w:numId w:val="1"/>
        </w:numPr>
        <w:tabs>
          <w:tab w:val="left" w:pos="506"/>
        </w:tabs>
        <w:spacing w:before="5" w:line="223" w:lineRule="auto"/>
        <w:ind w:left="87" w:right="403" w:firstLine="141"/>
        <w:rPr>
          <w:color w:val="262626" w:themeColor="text1" w:themeTint="D9"/>
          <w:sz w:val="20"/>
        </w:rPr>
      </w:pPr>
      <w:r w:rsidRPr="00C422BC">
        <w:rPr>
          <w:color w:val="262626" w:themeColor="text1" w:themeTint="D9"/>
          <w:spacing w:val="-2"/>
          <w:sz w:val="20"/>
        </w:rPr>
        <w:t>项目组内目标提高效率，发现较多批量交互且数据量上升，处理效率较慢，引入大数据分布式计算组件</w:t>
      </w:r>
      <w:r w:rsidRPr="00C422BC">
        <w:rPr>
          <w:color w:val="262626" w:themeColor="text1" w:themeTint="D9"/>
          <w:spacing w:val="-2"/>
          <w:sz w:val="20"/>
        </w:rPr>
        <w:t xml:space="preserve"> </w:t>
      </w:r>
      <w:proofErr w:type="spellStart"/>
      <w:r w:rsidRPr="00C422BC">
        <w:rPr>
          <w:color w:val="262626" w:themeColor="text1" w:themeTint="D9"/>
          <w:spacing w:val="-2"/>
          <w:sz w:val="20"/>
        </w:rPr>
        <w:t>DataWorks</w:t>
      </w:r>
      <w:proofErr w:type="spellEnd"/>
      <w:r w:rsidRPr="00C422BC">
        <w:rPr>
          <w:color w:val="262626" w:themeColor="text1" w:themeTint="D9"/>
          <w:spacing w:val="-2"/>
          <w:sz w:val="20"/>
        </w:rPr>
        <w:t>，推动迁移部分定时任务，且支持可视化展示，赋予系统数据挖掘、大数据分析的能力，提升作业效</w:t>
      </w:r>
      <w:r w:rsidRPr="00C422BC">
        <w:rPr>
          <w:color w:val="262626" w:themeColor="text1" w:themeTint="D9"/>
          <w:spacing w:val="20"/>
          <w:sz w:val="20"/>
        </w:rPr>
        <w:t>率</w:t>
      </w:r>
      <w:r w:rsidRPr="00C422BC">
        <w:rPr>
          <w:color w:val="262626" w:themeColor="text1" w:themeTint="D9"/>
          <w:spacing w:val="20"/>
          <w:sz w:val="20"/>
        </w:rPr>
        <w:t xml:space="preserve"> </w:t>
      </w:r>
      <w:r w:rsidRPr="00C422BC">
        <w:rPr>
          <w:color w:val="262626" w:themeColor="text1" w:themeTint="D9"/>
          <w:sz w:val="20"/>
        </w:rPr>
        <w:t>80%</w:t>
      </w:r>
      <w:r w:rsidRPr="00C422BC">
        <w:rPr>
          <w:color w:val="262626" w:themeColor="text1" w:themeTint="D9"/>
          <w:sz w:val="20"/>
        </w:rPr>
        <w:t>。</w:t>
      </w:r>
    </w:p>
    <w:p w14:paraId="6BC946B5" w14:textId="77777777" w:rsidR="003D024E" w:rsidRDefault="003D024E">
      <w:pPr>
        <w:pStyle w:val="a5"/>
        <w:spacing w:line="223" w:lineRule="auto"/>
        <w:rPr>
          <w:sz w:val="20"/>
        </w:rPr>
        <w:sectPr w:rsidR="003D024E">
          <w:type w:val="continuous"/>
          <w:pgSz w:w="11900" w:h="16840"/>
          <w:pgMar w:top="940" w:right="566" w:bottom="280" w:left="992" w:header="720" w:footer="720" w:gutter="0"/>
          <w:cols w:space="720"/>
        </w:sectPr>
      </w:pPr>
    </w:p>
    <w:p w14:paraId="23AA8006" w14:textId="77777777" w:rsidR="003D024E" w:rsidRDefault="00E503C4">
      <w:pPr>
        <w:pStyle w:val="a3"/>
        <w:spacing w:line="20" w:lineRule="exact"/>
        <w:ind w:left="286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7586DAD8" wp14:editId="5186940B">
                <wp:extent cx="6280150" cy="6350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80150" cy="6350"/>
                          <a:chOff x="0" y="0"/>
                          <a:chExt cx="6280150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801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0150" h="6350">
                                <a:moveTo>
                                  <a:pt x="6280150" y="6096"/>
                                </a:move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lnTo>
                                  <a:pt x="6280150" y="0"/>
                                </a:lnTo>
                                <a:lnTo>
                                  <a:pt x="628015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1470D9" id="Group 6" o:spid="_x0000_s1026" style="width:494.5pt;height:.5pt;mso-position-horizontal-relative:char;mso-position-vertical-relative:line" coordsize="6280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">
                <v:shape id="Graphic 7" o:spid="_x0000_s1027" style="position:absolute;width:62801;height:63;visibility:visible;mso-wrap-style:square;v-text-anchor:top" coordsize="62801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" path="m6280150,6096l,6096,,,6280150,r,6096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EFE19CE" w14:textId="77777777" w:rsidR="003D024E" w:rsidRDefault="003D024E">
      <w:pPr>
        <w:pStyle w:val="a3"/>
        <w:spacing w:before="291"/>
        <w:ind w:left="0"/>
        <w:rPr>
          <w:sz w:val="22"/>
        </w:rPr>
      </w:pPr>
    </w:p>
    <w:p w14:paraId="5530D372" w14:textId="77777777" w:rsidR="003D024E" w:rsidRDefault="00E503C4">
      <w:pPr>
        <w:pStyle w:val="1"/>
        <w:spacing w:before="0"/>
        <w:ind w:left="440"/>
      </w:pPr>
      <w:r>
        <w:rPr>
          <w:color w:val="0B0B0B"/>
          <w:spacing w:val="-4"/>
        </w:rPr>
        <w:t>项目经验</w:t>
      </w:r>
    </w:p>
    <w:p w14:paraId="4D2C8D90" w14:textId="77777777" w:rsidR="003D024E" w:rsidRPr="00E916EF" w:rsidRDefault="00E503C4">
      <w:pPr>
        <w:pStyle w:val="2"/>
        <w:spacing w:before="30"/>
        <w:ind w:left="404"/>
        <w:rPr>
          <w:color w:val="262626" w:themeColor="text1" w:themeTint="D9"/>
          <w:spacing w:val="-1"/>
          <w:sz w:val="20"/>
          <w:szCs w:val="20"/>
        </w:rPr>
      </w:pPr>
      <w:r w:rsidRPr="00E916EF">
        <w:rPr>
          <w:color w:val="262626" w:themeColor="text1" w:themeTint="D9"/>
          <w:spacing w:val="-1"/>
          <w:sz w:val="20"/>
          <w:szCs w:val="20"/>
        </w:rPr>
        <w:t>e</w:t>
      </w:r>
      <w:r w:rsidRPr="00E916EF">
        <w:rPr>
          <w:color w:val="262626" w:themeColor="text1" w:themeTint="D9"/>
          <w:spacing w:val="-1"/>
          <w:sz w:val="20"/>
          <w:szCs w:val="20"/>
        </w:rPr>
        <w:t xml:space="preserve"> </w:t>
      </w:r>
      <w:r w:rsidRPr="00E916EF">
        <w:rPr>
          <w:color w:val="262626" w:themeColor="text1" w:themeTint="D9"/>
          <w:spacing w:val="-1"/>
          <w:sz w:val="20"/>
          <w:szCs w:val="20"/>
        </w:rPr>
        <w:t>家银商城财务结算模块重构改造</w:t>
      </w:r>
    </w:p>
    <w:p w14:paraId="413F9C4A" w14:textId="77777777" w:rsidR="003D024E" w:rsidRPr="00C422BC" w:rsidRDefault="00E503C4">
      <w:pPr>
        <w:pStyle w:val="a3"/>
        <w:spacing w:before="25"/>
        <w:rPr>
          <w:color w:val="262626" w:themeColor="text1" w:themeTint="D9"/>
        </w:rPr>
      </w:pPr>
      <w:r w:rsidRPr="00E916EF">
        <w:rPr>
          <w:b/>
          <w:bCs/>
          <w:color w:val="262626" w:themeColor="text1" w:themeTint="D9"/>
          <w:spacing w:val="-1"/>
        </w:rPr>
        <w:t>项目背景</w:t>
      </w:r>
      <w:r w:rsidRPr="00E916EF">
        <w:rPr>
          <w:b/>
          <w:bCs/>
          <w:color w:val="262626" w:themeColor="text1" w:themeTint="D9"/>
          <w:spacing w:val="-1"/>
        </w:rPr>
        <w:t>：</w:t>
      </w:r>
      <w:r w:rsidRPr="00C422BC">
        <w:rPr>
          <w:color w:val="262626" w:themeColor="text1" w:themeTint="D9"/>
          <w:spacing w:val="-4"/>
        </w:rPr>
        <w:t xml:space="preserve">e </w:t>
      </w:r>
      <w:r w:rsidRPr="00C422BC">
        <w:rPr>
          <w:color w:val="262626" w:themeColor="text1" w:themeTint="D9"/>
          <w:spacing w:val="-4"/>
        </w:rPr>
        <w:t>家银商城原有财务结算模块在多元化结算场景需求下，暴露性能瓶颈（结算任务延迟）</w:t>
      </w:r>
      <w:r w:rsidRPr="00C422BC">
        <w:rPr>
          <w:color w:val="262626" w:themeColor="text1" w:themeTint="D9"/>
          <w:spacing w:val="-5"/>
        </w:rPr>
        <w:t>、扩展性不足</w:t>
      </w:r>
    </w:p>
    <w:p w14:paraId="405B8798" w14:textId="77777777" w:rsidR="003D024E" w:rsidRPr="00C422BC" w:rsidRDefault="00E503C4">
      <w:pPr>
        <w:pStyle w:val="a3"/>
        <w:spacing w:before="32" w:line="261" w:lineRule="auto"/>
        <w:ind w:right="64"/>
        <w:rPr>
          <w:color w:val="262626" w:themeColor="text1" w:themeTint="D9"/>
        </w:rPr>
      </w:pPr>
      <w:r w:rsidRPr="00C422BC">
        <w:rPr>
          <w:color w:val="262626" w:themeColor="text1" w:themeTint="D9"/>
          <w:spacing w:val="2"/>
          <w:w w:val="99"/>
        </w:rPr>
        <w:t>（新增场景耦合度高）、可维护性差（代码复杂度高）</w:t>
      </w:r>
      <w:r w:rsidRPr="00C422BC">
        <w:rPr>
          <w:color w:val="262626" w:themeColor="text1" w:themeTint="D9"/>
          <w:spacing w:val="1"/>
          <w:w w:val="99"/>
        </w:rPr>
        <w:t>及潜在资金风险等问题。为支撑业务高速发展并提升财务</w:t>
      </w:r>
      <w:r w:rsidRPr="00C422BC">
        <w:rPr>
          <w:color w:val="262626" w:themeColor="text1" w:themeTint="D9"/>
          <w:spacing w:val="-3"/>
          <w:w w:val="99"/>
        </w:rPr>
        <w:t>运营安全与效率，主导实施了结算模块的深度重构。项目聚焦于构建高性能、高可靠、可扩展的现代化结算引擎，</w:t>
      </w:r>
      <w:r w:rsidRPr="00C422BC">
        <w:rPr>
          <w:color w:val="262626" w:themeColor="text1" w:themeTint="D9"/>
          <w:spacing w:val="1"/>
          <w:w w:val="99"/>
        </w:rPr>
        <w:t>实现从订单聚合、费用计算、对账稽核到出款指令生成的全流程优化，为商城提供更高效、灵活、安全的财务结</w:t>
      </w:r>
      <w:r w:rsidRPr="00C422BC">
        <w:rPr>
          <w:color w:val="262626" w:themeColor="text1" w:themeTint="D9"/>
          <w:w w:val="99"/>
        </w:rPr>
        <w:t>算服务。</w:t>
      </w:r>
    </w:p>
    <w:p w14:paraId="0BF2DD42" w14:textId="77777777" w:rsidR="00733DED" w:rsidRDefault="00E503C4">
      <w:pPr>
        <w:pStyle w:val="a3"/>
        <w:spacing w:line="360" w:lineRule="exact"/>
        <w:rPr>
          <w:b/>
          <w:bCs/>
          <w:color w:val="262626" w:themeColor="text1" w:themeTint="D9"/>
          <w:spacing w:val="-1"/>
        </w:rPr>
      </w:pPr>
      <w:r w:rsidRPr="00733DED">
        <w:rPr>
          <w:b/>
          <w:bCs/>
          <w:color w:val="262626" w:themeColor="text1" w:themeTint="D9"/>
          <w:spacing w:val="-1"/>
        </w:rPr>
        <w:t>项目职责</w:t>
      </w:r>
      <w:r w:rsidRPr="00733DED">
        <w:rPr>
          <w:b/>
          <w:bCs/>
          <w:color w:val="262626" w:themeColor="text1" w:themeTint="D9"/>
          <w:spacing w:val="-1"/>
        </w:rPr>
        <w:t>：</w:t>
      </w:r>
    </w:p>
    <w:p w14:paraId="39A3A9D0" w14:textId="77777777" w:rsidR="00733DED" w:rsidRDefault="00733DED" w:rsidP="00733DED">
      <w:pPr>
        <w:pStyle w:val="a3"/>
        <w:spacing w:line="360" w:lineRule="exact"/>
        <w:rPr>
          <w:color w:val="262626" w:themeColor="text1" w:themeTint="D9"/>
          <w:spacing w:val="-10"/>
        </w:rPr>
      </w:pPr>
      <w:r w:rsidRPr="00E916EF">
        <w:rPr>
          <w:color w:val="262626" w:themeColor="text1" w:themeTint="D9"/>
          <w:spacing w:val="-2"/>
        </w:rPr>
        <w:t>1.</w:t>
      </w:r>
      <w:r>
        <w:rPr>
          <w:color w:val="7E7E7E"/>
          <w:spacing w:val="-2"/>
        </w:rPr>
        <w:t xml:space="preserve"> </w:t>
      </w:r>
      <w:r w:rsidR="00E503C4" w:rsidRPr="00C422BC">
        <w:rPr>
          <w:color w:val="262626" w:themeColor="text1" w:themeTint="D9"/>
          <w:spacing w:val="-2"/>
        </w:rPr>
        <w:t>解耦设计订单聚合服务，应用多线程结合缓存实现多子任务批处理，结算时效提高了约</w:t>
      </w:r>
      <w:r w:rsidR="00E503C4" w:rsidRPr="00C422BC">
        <w:rPr>
          <w:color w:val="262626" w:themeColor="text1" w:themeTint="D9"/>
          <w:spacing w:val="-2"/>
        </w:rPr>
        <w:t xml:space="preserve"> 25%</w:t>
      </w:r>
      <w:r w:rsidR="00E503C4" w:rsidRPr="00C422BC">
        <w:rPr>
          <w:color w:val="262626" w:themeColor="text1" w:themeTint="D9"/>
          <w:spacing w:val="-10"/>
        </w:rPr>
        <w:t>。</w:t>
      </w:r>
    </w:p>
    <w:p w14:paraId="5EC3CA57" w14:textId="77777777" w:rsidR="00E916EF" w:rsidRDefault="00733DED" w:rsidP="00E916EF">
      <w:pPr>
        <w:pStyle w:val="a3"/>
        <w:spacing w:line="360" w:lineRule="exact"/>
        <w:rPr>
          <w:color w:val="262626" w:themeColor="text1" w:themeTint="D9"/>
          <w:spacing w:val="-3"/>
        </w:rPr>
      </w:pPr>
      <w:r>
        <w:rPr>
          <w:rFonts w:hint="eastAsia"/>
          <w:color w:val="262626" w:themeColor="text1" w:themeTint="D9"/>
          <w:spacing w:val="-3"/>
        </w:rPr>
        <w:t>2</w:t>
      </w:r>
      <w:r>
        <w:rPr>
          <w:color w:val="262626" w:themeColor="text1" w:themeTint="D9"/>
          <w:spacing w:val="-3"/>
        </w:rPr>
        <w:t xml:space="preserve">. </w:t>
      </w:r>
      <w:r w:rsidR="00E503C4" w:rsidRPr="00733DED">
        <w:rPr>
          <w:color w:val="262626" w:themeColor="text1" w:themeTint="D9"/>
          <w:spacing w:val="-3"/>
        </w:rPr>
        <w:t>构建多</w:t>
      </w:r>
      <w:r w:rsidR="00E503C4" w:rsidRPr="00733DED">
        <w:rPr>
          <w:color w:val="262626" w:themeColor="text1" w:themeTint="D9"/>
          <w:spacing w:val="-3"/>
        </w:rPr>
        <w:t>级对账核心与自动差错处理，完善重试、补偿机制，保障资金安全。</w:t>
      </w:r>
    </w:p>
    <w:p w14:paraId="60D27A08" w14:textId="3FE2CD95" w:rsidR="003D024E" w:rsidRPr="00E916EF" w:rsidRDefault="00E916EF" w:rsidP="00E916EF">
      <w:pPr>
        <w:pStyle w:val="a3"/>
        <w:spacing w:line="360" w:lineRule="exact"/>
        <w:rPr>
          <w:color w:val="262626" w:themeColor="text1" w:themeTint="D9"/>
        </w:rPr>
      </w:pPr>
      <w:r>
        <w:rPr>
          <w:rFonts w:hint="eastAsia"/>
          <w:color w:val="262626" w:themeColor="text1" w:themeTint="D9"/>
          <w:spacing w:val="-3"/>
        </w:rPr>
        <w:t>3</w:t>
      </w:r>
      <w:r>
        <w:rPr>
          <w:color w:val="262626" w:themeColor="text1" w:themeTint="D9"/>
          <w:spacing w:val="-3"/>
        </w:rPr>
        <w:t xml:space="preserve">. </w:t>
      </w:r>
      <w:r w:rsidR="00E503C4" w:rsidRPr="00E916EF">
        <w:rPr>
          <w:color w:val="262626" w:themeColor="text1" w:themeTint="D9"/>
          <w:spacing w:val="-3"/>
        </w:rPr>
        <w:t>增加异常数据、日志记录，增加风险通知机制。</w:t>
      </w:r>
    </w:p>
    <w:p w14:paraId="05A072AE" w14:textId="77777777" w:rsidR="003D024E" w:rsidRDefault="003D024E">
      <w:pPr>
        <w:pStyle w:val="a3"/>
        <w:spacing w:before="49"/>
        <w:ind w:left="0"/>
      </w:pPr>
    </w:p>
    <w:p w14:paraId="775C34A8" w14:textId="77777777" w:rsidR="003D024E" w:rsidRPr="00733DED" w:rsidRDefault="00E503C4">
      <w:pPr>
        <w:pStyle w:val="2"/>
        <w:rPr>
          <w:color w:val="262626" w:themeColor="text1" w:themeTint="D9"/>
          <w:spacing w:val="-1"/>
          <w:sz w:val="20"/>
          <w:szCs w:val="20"/>
        </w:rPr>
      </w:pPr>
      <w:r w:rsidRPr="00733DED">
        <w:rPr>
          <w:color w:val="262626" w:themeColor="text1" w:themeTint="D9"/>
          <w:spacing w:val="-1"/>
          <w:sz w:val="20"/>
          <w:szCs w:val="20"/>
        </w:rPr>
        <w:t>浙银金铺京东对账模块开发</w:t>
      </w:r>
    </w:p>
    <w:p w14:paraId="275CFAC2" w14:textId="77777777" w:rsidR="003D024E" w:rsidRDefault="00E503C4">
      <w:pPr>
        <w:pStyle w:val="a3"/>
        <w:spacing w:before="27" w:line="261" w:lineRule="auto"/>
        <w:ind w:right="64"/>
      </w:pPr>
      <w:r w:rsidRPr="00E916EF">
        <w:rPr>
          <w:b/>
          <w:bCs/>
          <w:color w:val="262626" w:themeColor="text1" w:themeTint="D9"/>
          <w:spacing w:val="-1"/>
        </w:rPr>
        <w:t>项目背景</w:t>
      </w:r>
      <w:r w:rsidRPr="00E916EF">
        <w:rPr>
          <w:b/>
          <w:bCs/>
          <w:color w:val="262626" w:themeColor="text1" w:themeTint="D9"/>
          <w:spacing w:val="-1"/>
        </w:rPr>
        <w:t>：</w:t>
      </w:r>
      <w:r w:rsidRPr="00C422BC">
        <w:rPr>
          <w:color w:val="262626" w:themeColor="text1" w:themeTint="D9"/>
          <w:spacing w:val="1"/>
          <w:w w:val="99"/>
        </w:rPr>
        <w:t>为拓展银行实物贵金属销售渠道，建设</w:t>
      </w:r>
      <w:r w:rsidRPr="00C422BC">
        <w:rPr>
          <w:color w:val="262626" w:themeColor="text1" w:themeTint="D9"/>
          <w:spacing w:val="1"/>
          <w:w w:val="99"/>
        </w:rPr>
        <w:t>“</w:t>
      </w:r>
      <w:r w:rsidRPr="00C422BC">
        <w:rPr>
          <w:color w:val="262626" w:themeColor="text1" w:themeTint="D9"/>
          <w:spacing w:val="1"/>
          <w:w w:val="99"/>
        </w:rPr>
        <w:t>浙银金铺</w:t>
      </w:r>
      <w:r w:rsidRPr="00C422BC">
        <w:rPr>
          <w:color w:val="262626" w:themeColor="text1" w:themeTint="D9"/>
          <w:spacing w:val="1"/>
          <w:w w:val="99"/>
        </w:rPr>
        <w:t>”</w:t>
      </w:r>
      <w:r w:rsidRPr="00C422BC">
        <w:rPr>
          <w:color w:val="262626" w:themeColor="text1" w:themeTint="D9"/>
          <w:spacing w:val="1"/>
          <w:w w:val="99"/>
        </w:rPr>
        <w:t>系统，实现与京东平台深度集成，将行内贵金属</w:t>
      </w:r>
      <w:r w:rsidRPr="00C422BC">
        <w:rPr>
          <w:color w:val="262626" w:themeColor="text1" w:themeTint="D9"/>
          <w:spacing w:val="-6"/>
          <w:w w:val="99"/>
        </w:rPr>
        <w:t>产品上架京东销售。项目核心构建全流程自动化、强风控的交易闭环，涵盖客户认证、</w:t>
      </w:r>
      <w:r w:rsidRPr="00C422BC">
        <w:rPr>
          <w:color w:val="262626" w:themeColor="text1" w:themeTint="D9"/>
          <w:spacing w:val="-1"/>
          <w:w w:val="99"/>
        </w:rPr>
        <w:t>AM</w:t>
      </w:r>
      <w:r w:rsidRPr="00C422BC">
        <w:rPr>
          <w:color w:val="262626" w:themeColor="text1" w:themeTint="D9"/>
          <w:w w:val="99"/>
        </w:rPr>
        <w:t>L</w:t>
      </w:r>
      <w:r w:rsidRPr="00C422BC">
        <w:rPr>
          <w:color w:val="262626" w:themeColor="text1" w:themeTint="D9"/>
          <w:spacing w:val="-6"/>
        </w:rPr>
        <w:t xml:space="preserve"> </w:t>
      </w:r>
      <w:r w:rsidRPr="00C422BC">
        <w:rPr>
          <w:color w:val="262626" w:themeColor="text1" w:themeTint="D9"/>
          <w:spacing w:val="-4"/>
          <w:w w:val="99"/>
        </w:rPr>
        <w:t>筛查、实时金价监控、</w:t>
      </w:r>
      <w:r w:rsidRPr="00C422BC">
        <w:rPr>
          <w:color w:val="262626" w:themeColor="text1" w:themeTint="D9"/>
          <w:spacing w:val="-8"/>
          <w:w w:val="99"/>
        </w:rPr>
        <w:t>库存管理，高效准确对账，并在对账成功后触发实物发货指令，形成销售</w:t>
      </w:r>
      <w:r w:rsidRPr="00C422BC">
        <w:rPr>
          <w:color w:val="262626" w:themeColor="text1" w:themeTint="D9"/>
          <w:spacing w:val="-8"/>
          <w:w w:val="99"/>
        </w:rPr>
        <w:t>-</w:t>
      </w:r>
      <w:r w:rsidRPr="00C422BC">
        <w:rPr>
          <w:color w:val="262626" w:themeColor="text1" w:themeTint="D9"/>
          <w:spacing w:val="-8"/>
          <w:w w:val="99"/>
        </w:rPr>
        <w:t>结算</w:t>
      </w:r>
      <w:r w:rsidRPr="00C422BC">
        <w:rPr>
          <w:color w:val="262626" w:themeColor="text1" w:themeTint="D9"/>
          <w:spacing w:val="-8"/>
          <w:w w:val="99"/>
        </w:rPr>
        <w:t>-</w:t>
      </w:r>
      <w:r w:rsidRPr="00C422BC">
        <w:rPr>
          <w:color w:val="262626" w:themeColor="text1" w:themeTint="D9"/>
          <w:spacing w:val="-8"/>
          <w:w w:val="99"/>
        </w:rPr>
        <w:t>物流的端到端管理，显著提升业务</w:t>
      </w:r>
      <w:r w:rsidRPr="00C422BC">
        <w:rPr>
          <w:color w:val="262626" w:themeColor="text1" w:themeTint="D9"/>
          <w:spacing w:val="-2"/>
          <w:w w:val="99"/>
        </w:rPr>
        <w:t>规模与操作安全性。</w:t>
      </w:r>
    </w:p>
    <w:p w14:paraId="4596D51F" w14:textId="77777777" w:rsidR="00E71B1C" w:rsidRDefault="00E503C4" w:rsidP="00E71B1C">
      <w:pPr>
        <w:pStyle w:val="3"/>
        <w:spacing w:line="360" w:lineRule="exact"/>
        <w:ind w:left="284"/>
        <w:rPr>
          <w:color w:val="262626" w:themeColor="text1" w:themeTint="D9"/>
          <w:spacing w:val="-1"/>
        </w:rPr>
      </w:pPr>
      <w:r w:rsidRPr="00733DED">
        <w:rPr>
          <w:color w:val="262626" w:themeColor="text1" w:themeTint="D9"/>
          <w:spacing w:val="-1"/>
        </w:rPr>
        <w:t>项目职责</w:t>
      </w:r>
      <w:r w:rsidRPr="00733DED">
        <w:rPr>
          <w:color w:val="262626" w:themeColor="text1" w:themeTint="D9"/>
          <w:spacing w:val="-1"/>
        </w:rPr>
        <w:t>：</w:t>
      </w:r>
    </w:p>
    <w:p w14:paraId="40E329A8" w14:textId="2B049D14" w:rsidR="003D024E" w:rsidRPr="00E71B1C" w:rsidRDefault="00E503C4" w:rsidP="00E71B1C">
      <w:pPr>
        <w:pStyle w:val="3"/>
        <w:numPr>
          <w:ilvl w:val="0"/>
          <w:numId w:val="3"/>
        </w:numPr>
        <w:spacing w:line="360" w:lineRule="exact"/>
        <w:rPr>
          <w:b w:val="0"/>
          <w:bCs w:val="0"/>
          <w:color w:val="262626" w:themeColor="text1" w:themeTint="D9"/>
          <w:spacing w:val="-2"/>
          <w:szCs w:val="22"/>
        </w:rPr>
      </w:pPr>
      <w:r w:rsidRPr="00E71B1C">
        <w:rPr>
          <w:b w:val="0"/>
          <w:bCs w:val="0"/>
          <w:color w:val="262626" w:themeColor="text1" w:themeTint="D9"/>
          <w:spacing w:val="-2"/>
          <w:szCs w:val="22"/>
        </w:rPr>
        <w:t>设计并实现完整的自动化对账流程，包括：京东交易数据下载、银行内部订单数据获取、数据匹配、差异识别与处理、对账结果报表生成等</w:t>
      </w:r>
      <w:r w:rsidR="00E71B1C">
        <w:rPr>
          <w:rFonts w:hint="eastAsia"/>
          <w:b w:val="0"/>
          <w:bCs w:val="0"/>
          <w:color w:val="262626" w:themeColor="text1" w:themeTint="D9"/>
          <w:spacing w:val="-2"/>
          <w:szCs w:val="22"/>
        </w:rPr>
        <w:t>。</w:t>
      </w:r>
    </w:p>
    <w:p w14:paraId="65C1DED5" w14:textId="77777777" w:rsidR="003D024E" w:rsidRPr="00C422BC" w:rsidRDefault="00E503C4">
      <w:pPr>
        <w:pStyle w:val="a5"/>
        <w:numPr>
          <w:ilvl w:val="0"/>
          <w:numId w:val="3"/>
        </w:numPr>
        <w:tabs>
          <w:tab w:val="left" w:pos="548"/>
        </w:tabs>
        <w:spacing w:line="364" w:lineRule="exact"/>
        <w:ind w:left="548" w:hanging="264"/>
        <w:rPr>
          <w:color w:val="262626" w:themeColor="text1" w:themeTint="D9"/>
          <w:sz w:val="20"/>
        </w:rPr>
      </w:pPr>
      <w:r w:rsidRPr="00C422BC">
        <w:rPr>
          <w:color w:val="262626" w:themeColor="text1" w:themeTint="D9"/>
          <w:spacing w:val="-2"/>
          <w:sz w:val="20"/>
        </w:rPr>
        <w:t>负</w:t>
      </w:r>
      <w:r w:rsidRPr="00C422BC">
        <w:rPr>
          <w:color w:val="262626" w:themeColor="text1" w:themeTint="D9"/>
          <w:spacing w:val="-2"/>
          <w:sz w:val="20"/>
        </w:rPr>
        <w:t>责与行内系统对接，实现客户身份信息（用于风控校验）</w:t>
      </w:r>
      <w:r w:rsidRPr="00C422BC">
        <w:rPr>
          <w:color w:val="262626" w:themeColor="text1" w:themeTint="D9"/>
          <w:spacing w:val="-3"/>
          <w:sz w:val="20"/>
        </w:rPr>
        <w:t>的实时获取与核验功能设计开发。</w:t>
      </w:r>
    </w:p>
    <w:p w14:paraId="598E722F" w14:textId="77777777" w:rsidR="003D024E" w:rsidRDefault="003D024E">
      <w:pPr>
        <w:pStyle w:val="a3"/>
        <w:spacing w:before="51"/>
        <w:ind w:left="0"/>
      </w:pPr>
    </w:p>
    <w:p w14:paraId="48BF68FD" w14:textId="77777777" w:rsidR="003D024E" w:rsidRPr="00733DED" w:rsidRDefault="00E503C4">
      <w:pPr>
        <w:pStyle w:val="2"/>
        <w:rPr>
          <w:color w:val="262626" w:themeColor="text1" w:themeTint="D9"/>
          <w:spacing w:val="-1"/>
          <w:sz w:val="20"/>
          <w:szCs w:val="20"/>
        </w:rPr>
      </w:pPr>
      <w:r w:rsidRPr="00733DED">
        <w:rPr>
          <w:color w:val="262626" w:themeColor="text1" w:themeTint="D9"/>
          <w:spacing w:val="-1"/>
          <w:sz w:val="20"/>
          <w:szCs w:val="20"/>
        </w:rPr>
        <w:t>支付宝与手机银行转账前置系统（支付中台）</w:t>
      </w:r>
      <w:r w:rsidRPr="00733DED">
        <w:rPr>
          <w:color w:val="262626" w:themeColor="text1" w:themeTint="D9"/>
          <w:spacing w:val="-1"/>
          <w:sz w:val="20"/>
          <w:szCs w:val="20"/>
        </w:rPr>
        <w:t>开发</w:t>
      </w:r>
    </w:p>
    <w:p w14:paraId="722B8BAC" w14:textId="77777777" w:rsidR="003D024E" w:rsidRDefault="00E503C4">
      <w:pPr>
        <w:pStyle w:val="a3"/>
        <w:spacing w:before="25" w:line="261" w:lineRule="auto"/>
        <w:ind w:right="165"/>
        <w:jc w:val="both"/>
      </w:pPr>
      <w:r w:rsidRPr="00733DED">
        <w:rPr>
          <w:b/>
          <w:bCs/>
          <w:color w:val="262626" w:themeColor="text1" w:themeTint="D9"/>
          <w:spacing w:val="-1"/>
        </w:rPr>
        <w:t>项目背景</w:t>
      </w:r>
      <w:r w:rsidRPr="00733DED">
        <w:rPr>
          <w:b/>
          <w:bCs/>
          <w:color w:val="262626" w:themeColor="text1" w:themeTint="D9"/>
          <w:spacing w:val="-1"/>
        </w:rPr>
        <w:t>：</w:t>
      </w:r>
      <w:r w:rsidRPr="00C422BC">
        <w:rPr>
          <w:color w:val="262626" w:themeColor="text1" w:themeTint="D9"/>
          <w:spacing w:val="-2"/>
        </w:rPr>
        <w:t>为提升个体工商户和小微企业在经营采购场景中的效率，简化大额转账流程，本项目对接支付宝支企付系统和手机银行，实现了一个转账付款前置系统。系统负责接收转账请求、业务风控、生成银行支付链路、处理支付结果回调及订单状态同步，并提供订单查询与对账服务。</w:t>
      </w:r>
    </w:p>
    <w:p w14:paraId="213B77DB" w14:textId="77777777" w:rsidR="00E71B1C" w:rsidRDefault="00E503C4" w:rsidP="00E71B1C">
      <w:pPr>
        <w:pStyle w:val="3"/>
        <w:spacing w:line="363" w:lineRule="exact"/>
        <w:ind w:left="284"/>
        <w:rPr>
          <w:color w:val="262626" w:themeColor="text1" w:themeTint="D9"/>
          <w:spacing w:val="-1"/>
        </w:rPr>
      </w:pPr>
      <w:r w:rsidRPr="00733DED">
        <w:rPr>
          <w:color w:val="262626" w:themeColor="text1" w:themeTint="D9"/>
          <w:spacing w:val="-1"/>
        </w:rPr>
        <w:t>项目职责</w:t>
      </w:r>
      <w:r w:rsidRPr="00733DED">
        <w:rPr>
          <w:color w:val="262626" w:themeColor="text1" w:themeTint="D9"/>
          <w:spacing w:val="-1"/>
        </w:rPr>
        <w:t>：</w:t>
      </w:r>
    </w:p>
    <w:p w14:paraId="0ED88813" w14:textId="77777777" w:rsidR="00E503C4" w:rsidRDefault="00E503C4" w:rsidP="00E503C4">
      <w:pPr>
        <w:pStyle w:val="a5"/>
        <w:numPr>
          <w:ilvl w:val="0"/>
          <w:numId w:val="2"/>
        </w:numPr>
        <w:tabs>
          <w:tab w:val="left" w:pos="548"/>
        </w:tabs>
        <w:spacing w:before="32" w:line="261" w:lineRule="auto"/>
        <w:ind w:right="165"/>
        <w:rPr>
          <w:color w:val="262626" w:themeColor="text1" w:themeTint="D9"/>
          <w:spacing w:val="-2"/>
          <w:sz w:val="20"/>
        </w:rPr>
      </w:pPr>
      <w:r w:rsidRPr="00E71B1C">
        <w:rPr>
          <w:color w:val="262626" w:themeColor="text1" w:themeTint="D9"/>
          <w:spacing w:val="-2"/>
          <w:sz w:val="20"/>
        </w:rPr>
        <w:t>单笔转账功能设计开发，设计并实现转账请求接收、业务规则校验及银行跳转链接生成流程。利用</w:t>
      </w:r>
      <w:r w:rsidRPr="00E71B1C">
        <w:rPr>
          <w:color w:val="262626" w:themeColor="text1" w:themeTint="D9"/>
          <w:spacing w:val="-2"/>
          <w:sz w:val="20"/>
        </w:rPr>
        <w:t xml:space="preserve"> Redis</w:t>
      </w:r>
      <w:r w:rsidRPr="00E71B1C">
        <w:rPr>
          <w:color w:val="262626" w:themeColor="text1" w:themeTint="D9"/>
          <w:spacing w:val="-2"/>
          <w:sz w:val="20"/>
        </w:rPr>
        <w:t xml:space="preserve"> </w:t>
      </w:r>
      <w:r w:rsidRPr="00E71B1C">
        <w:rPr>
          <w:color w:val="262626" w:themeColor="text1" w:themeTint="D9"/>
          <w:spacing w:val="-2"/>
          <w:sz w:val="20"/>
        </w:rPr>
        <w:t>锁及</w:t>
      </w:r>
      <w:r w:rsidRPr="00E71B1C">
        <w:rPr>
          <w:color w:val="262626" w:themeColor="text1" w:themeTint="D9"/>
          <w:spacing w:val="-2"/>
          <w:sz w:val="20"/>
        </w:rPr>
        <w:t>数据库乐观锁机制，有效解决高并发场景下的重复请求与数据一致性问题，确保核心转账接口的幂等性。</w:t>
      </w:r>
    </w:p>
    <w:p w14:paraId="422B8605" w14:textId="303F7E2E" w:rsidR="003D024E" w:rsidRPr="00E503C4" w:rsidRDefault="00E503C4" w:rsidP="00E503C4">
      <w:pPr>
        <w:pStyle w:val="a5"/>
        <w:numPr>
          <w:ilvl w:val="0"/>
          <w:numId w:val="2"/>
        </w:numPr>
        <w:tabs>
          <w:tab w:val="left" w:pos="548"/>
        </w:tabs>
        <w:spacing w:before="32" w:line="261" w:lineRule="auto"/>
        <w:ind w:right="165"/>
        <w:rPr>
          <w:color w:val="262626" w:themeColor="text1" w:themeTint="D9"/>
          <w:spacing w:val="-2"/>
          <w:sz w:val="20"/>
        </w:rPr>
      </w:pPr>
      <w:r w:rsidRPr="00E503C4">
        <w:rPr>
          <w:color w:val="262626" w:themeColor="text1" w:themeTint="D9"/>
          <w:spacing w:val="-2"/>
          <w:sz w:val="20"/>
        </w:rPr>
        <w:t>设计并实现银行支付结果异步接收与处理模块，构建严谨的订单</w:t>
      </w:r>
      <w:r w:rsidRPr="00E503C4">
        <w:rPr>
          <w:color w:val="262626" w:themeColor="text1" w:themeTint="D9"/>
          <w:spacing w:val="-2"/>
          <w:sz w:val="20"/>
        </w:rPr>
        <w:t>状态流转模型，实现终态防抖控制，并可靠地将支付结果回调通知至支企付系统，保障支付状态最终一致性。</w:t>
      </w:r>
    </w:p>
    <w:sectPr w:rsidR="003D024E" w:rsidRPr="00E503C4">
      <w:pgSz w:w="11900" w:h="16840"/>
      <w:pgMar w:top="400" w:right="566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23EED"/>
    <w:multiLevelType w:val="hybridMultilevel"/>
    <w:tmpl w:val="A3B863CE"/>
    <w:lvl w:ilvl="0" w:tplc="622A71BC">
      <w:numFmt w:val="bullet"/>
      <w:lvlText w:val=""/>
      <w:lvlJc w:val="left"/>
      <w:pPr>
        <w:ind w:left="88" w:hanging="279"/>
      </w:pPr>
      <w:rPr>
        <w:rFonts w:ascii="Wingdings" w:eastAsia="Wingdings" w:hAnsi="Wingdings" w:cs="Wingdings" w:hint="default"/>
        <w:b w:val="0"/>
        <w:bCs w:val="0"/>
        <w:i w:val="0"/>
        <w:iCs w:val="0"/>
        <w:color w:val="585858"/>
        <w:spacing w:val="0"/>
        <w:w w:val="99"/>
        <w:sz w:val="20"/>
        <w:szCs w:val="20"/>
        <w:lang w:val="en-US" w:eastAsia="zh-CN" w:bidi="ar-SA"/>
      </w:rPr>
    </w:lvl>
    <w:lvl w:ilvl="1" w:tplc="C4822FAA">
      <w:numFmt w:val="bullet"/>
      <w:lvlText w:val="•"/>
      <w:lvlJc w:val="left"/>
      <w:pPr>
        <w:ind w:left="1106" w:hanging="279"/>
      </w:pPr>
      <w:rPr>
        <w:rFonts w:hint="default"/>
        <w:lang w:val="en-US" w:eastAsia="zh-CN" w:bidi="ar-SA"/>
      </w:rPr>
    </w:lvl>
    <w:lvl w:ilvl="2" w:tplc="0B8EB6C2">
      <w:numFmt w:val="bullet"/>
      <w:lvlText w:val="•"/>
      <w:lvlJc w:val="left"/>
      <w:pPr>
        <w:ind w:left="2132" w:hanging="279"/>
      </w:pPr>
      <w:rPr>
        <w:rFonts w:hint="default"/>
        <w:lang w:val="en-US" w:eastAsia="zh-CN" w:bidi="ar-SA"/>
      </w:rPr>
    </w:lvl>
    <w:lvl w:ilvl="3" w:tplc="E6B0ACCC">
      <w:numFmt w:val="bullet"/>
      <w:lvlText w:val="•"/>
      <w:lvlJc w:val="left"/>
      <w:pPr>
        <w:ind w:left="3158" w:hanging="279"/>
      </w:pPr>
      <w:rPr>
        <w:rFonts w:hint="default"/>
        <w:lang w:val="en-US" w:eastAsia="zh-CN" w:bidi="ar-SA"/>
      </w:rPr>
    </w:lvl>
    <w:lvl w:ilvl="4" w:tplc="9D9860D2">
      <w:numFmt w:val="bullet"/>
      <w:lvlText w:val="•"/>
      <w:lvlJc w:val="left"/>
      <w:pPr>
        <w:ind w:left="4184" w:hanging="279"/>
      </w:pPr>
      <w:rPr>
        <w:rFonts w:hint="default"/>
        <w:lang w:val="en-US" w:eastAsia="zh-CN" w:bidi="ar-SA"/>
      </w:rPr>
    </w:lvl>
    <w:lvl w:ilvl="5" w:tplc="B20639DA">
      <w:numFmt w:val="bullet"/>
      <w:lvlText w:val="•"/>
      <w:lvlJc w:val="left"/>
      <w:pPr>
        <w:ind w:left="5211" w:hanging="279"/>
      </w:pPr>
      <w:rPr>
        <w:rFonts w:hint="default"/>
        <w:lang w:val="en-US" w:eastAsia="zh-CN" w:bidi="ar-SA"/>
      </w:rPr>
    </w:lvl>
    <w:lvl w:ilvl="6" w:tplc="BC860842">
      <w:numFmt w:val="bullet"/>
      <w:lvlText w:val="•"/>
      <w:lvlJc w:val="left"/>
      <w:pPr>
        <w:ind w:left="6237" w:hanging="279"/>
      </w:pPr>
      <w:rPr>
        <w:rFonts w:hint="default"/>
        <w:lang w:val="en-US" w:eastAsia="zh-CN" w:bidi="ar-SA"/>
      </w:rPr>
    </w:lvl>
    <w:lvl w:ilvl="7" w:tplc="166A25D4">
      <w:numFmt w:val="bullet"/>
      <w:lvlText w:val="•"/>
      <w:lvlJc w:val="left"/>
      <w:pPr>
        <w:ind w:left="7263" w:hanging="279"/>
      </w:pPr>
      <w:rPr>
        <w:rFonts w:hint="default"/>
        <w:lang w:val="en-US" w:eastAsia="zh-CN" w:bidi="ar-SA"/>
      </w:rPr>
    </w:lvl>
    <w:lvl w:ilvl="8" w:tplc="A6021974">
      <w:numFmt w:val="bullet"/>
      <w:lvlText w:val="•"/>
      <w:lvlJc w:val="left"/>
      <w:pPr>
        <w:ind w:left="8289" w:hanging="279"/>
      </w:pPr>
      <w:rPr>
        <w:rFonts w:hint="default"/>
        <w:lang w:val="en-US" w:eastAsia="zh-CN" w:bidi="ar-SA"/>
      </w:rPr>
    </w:lvl>
  </w:abstractNum>
  <w:abstractNum w:abstractNumId="1" w15:restartNumberingAfterBreak="0">
    <w:nsid w:val="5A0A0C88"/>
    <w:multiLevelType w:val="hybridMultilevel"/>
    <w:tmpl w:val="C37AAFB2"/>
    <w:lvl w:ilvl="0" w:tplc="CB783858">
      <w:numFmt w:val="bullet"/>
      <w:lvlText w:val=""/>
      <w:lvlJc w:val="left"/>
      <w:pPr>
        <w:ind w:left="258" w:hanging="279"/>
      </w:pPr>
      <w:rPr>
        <w:rFonts w:ascii="Wingdings" w:eastAsia="Wingdings" w:hAnsi="Wingdings" w:cs="Wingdings" w:hint="default"/>
        <w:b w:val="0"/>
        <w:bCs w:val="0"/>
        <w:i w:val="0"/>
        <w:iCs w:val="0"/>
        <w:color w:val="585858"/>
        <w:spacing w:val="0"/>
        <w:w w:val="99"/>
        <w:sz w:val="20"/>
        <w:szCs w:val="20"/>
        <w:lang w:val="en-US" w:eastAsia="zh-CN" w:bidi="ar-SA"/>
      </w:rPr>
    </w:lvl>
    <w:lvl w:ilvl="1" w:tplc="111CBCEA">
      <w:numFmt w:val="bullet"/>
      <w:lvlText w:val="•"/>
      <w:lvlJc w:val="left"/>
      <w:pPr>
        <w:ind w:left="1268" w:hanging="279"/>
      </w:pPr>
      <w:rPr>
        <w:rFonts w:hint="default"/>
        <w:lang w:val="en-US" w:eastAsia="zh-CN" w:bidi="ar-SA"/>
      </w:rPr>
    </w:lvl>
    <w:lvl w:ilvl="2" w:tplc="E8C8F24A">
      <w:numFmt w:val="bullet"/>
      <w:lvlText w:val="•"/>
      <w:lvlJc w:val="left"/>
      <w:pPr>
        <w:ind w:left="2276" w:hanging="279"/>
      </w:pPr>
      <w:rPr>
        <w:rFonts w:hint="default"/>
        <w:lang w:val="en-US" w:eastAsia="zh-CN" w:bidi="ar-SA"/>
      </w:rPr>
    </w:lvl>
    <w:lvl w:ilvl="3" w:tplc="9C307536">
      <w:numFmt w:val="bullet"/>
      <w:lvlText w:val="•"/>
      <w:lvlJc w:val="left"/>
      <w:pPr>
        <w:ind w:left="3284" w:hanging="279"/>
      </w:pPr>
      <w:rPr>
        <w:rFonts w:hint="default"/>
        <w:lang w:val="en-US" w:eastAsia="zh-CN" w:bidi="ar-SA"/>
      </w:rPr>
    </w:lvl>
    <w:lvl w:ilvl="4" w:tplc="380468D0">
      <w:numFmt w:val="bullet"/>
      <w:lvlText w:val="•"/>
      <w:lvlJc w:val="left"/>
      <w:pPr>
        <w:ind w:left="4292" w:hanging="279"/>
      </w:pPr>
      <w:rPr>
        <w:rFonts w:hint="default"/>
        <w:lang w:val="en-US" w:eastAsia="zh-CN" w:bidi="ar-SA"/>
      </w:rPr>
    </w:lvl>
    <w:lvl w:ilvl="5" w:tplc="676ABBFA">
      <w:numFmt w:val="bullet"/>
      <w:lvlText w:val="•"/>
      <w:lvlJc w:val="left"/>
      <w:pPr>
        <w:ind w:left="5301" w:hanging="279"/>
      </w:pPr>
      <w:rPr>
        <w:rFonts w:hint="default"/>
        <w:lang w:val="en-US" w:eastAsia="zh-CN" w:bidi="ar-SA"/>
      </w:rPr>
    </w:lvl>
    <w:lvl w:ilvl="6" w:tplc="0B60C21E">
      <w:numFmt w:val="bullet"/>
      <w:lvlText w:val="•"/>
      <w:lvlJc w:val="left"/>
      <w:pPr>
        <w:ind w:left="6309" w:hanging="279"/>
      </w:pPr>
      <w:rPr>
        <w:rFonts w:hint="default"/>
        <w:lang w:val="en-US" w:eastAsia="zh-CN" w:bidi="ar-SA"/>
      </w:rPr>
    </w:lvl>
    <w:lvl w:ilvl="7" w:tplc="B4883BF8">
      <w:numFmt w:val="bullet"/>
      <w:lvlText w:val="•"/>
      <w:lvlJc w:val="left"/>
      <w:pPr>
        <w:ind w:left="7317" w:hanging="279"/>
      </w:pPr>
      <w:rPr>
        <w:rFonts w:hint="default"/>
        <w:lang w:val="en-US" w:eastAsia="zh-CN" w:bidi="ar-SA"/>
      </w:rPr>
    </w:lvl>
    <w:lvl w:ilvl="8" w:tplc="E82EF1C2">
      <w:numFmt w:val="bullet"/>
      <w:lvlText w:val="•"/>
      <w:lvlJc w:val="left"/>
      <w:pPr>
        <w:ind w:left="8325" w:hanging="279"/>
      </w:pPr>
      <w:rPr>
        <w:rFonts w:hint="default"/>
        <w:lang w:val="en-US" w:eastAsia="zh-CN" w:bidi="ar-SA"/>
      </w:rPr>
    </w:lvl>
  </w:abstractNum>
  <w:abstractNum w:abstractNumId="2" w15:restartNumberingAfterBreak="0">
    <w:nsid w:val="6010224C"/>
    <w:multiLevelType w:val="hybridMultilevel"/>
    <w:tmpl w:val="F670C8FC"/>
    <w:lvl w:ilvl="0" w:tplc="0ED8B20E">
      <w:start w:val="2"/>
      <w:numFmt w:val="decimal"/>
      <w:lvlText w:val="%1."/>
      <w:lvlJc w:val="left"/>
      <w:pPr>
        <w:ind w:left="1511" w:hanging="267"/>
      </w:pPr>
      <w:rPr>
        <w:rFonts w:ascii="微软雅黑" w:eastAsia="微软雅黑" w:hAnsi="微软雅黑" w:cs="微软雅黑" w:hint="default"/>
        <w:b w:val="0"/>
        <w:bCs w:val="0"/>
        <w:i w:val="0"/>
        <w:iCs w:val="0"/>
        <w:color w:val="7E7E7E"/>
        <w:spacing w:val="0"/>
        <w:w w:val="99"/>
        <w:sz w:val="20"/>
        <w:szCs w:val="20"/>
        <w:lang w:val="en-US" w:eastAsia="zh-CN" w:bidi="ar-SA"/>
      </w:rPr>
    </w:lvl>
    <w:lvl w:ilvl="1" w:tplc="42AC365A">
      <w:numFmt w:val="bullet"/>
      <w:lvlText w:val="•"/>
      <w:lvlJc w:val="left"/>
      <w:pPr>
        <w:ind w:left="2402" w:hanging="267"/>
      </w:pPr>
      <w:rPr>
        <w:rFonts w:hint="default"/>
        <w:lang w:val="en-US" w:eastAsia="zh-CN" w:bidi="ar-SA"/>
      </w:rPr>
    </w:lvl>
    <w:lvl w:ilvl="2" w:tplc="9AEE455C">
      <w:numFmt w:val="bullet"/>
      <w:lvlText w:val="•"/>
      <w:lvlJc w:val="left"/>
      <w:pPr>
        <w:ind w:left="3284" w:hanging="267"/>
      </w:pPr>
      <w:rPr>
        <w:rFonts w:hint="default"/>
        <w:lang w:val="en-US" w:eastAsia="zh-CN" w:bidi="ar-SA"/>
      </w:rPr>
    </w:lvl>
    <w:lvl w:ilvl="3" w:tplc="28602E7C">
      <w:numFmt w:val="bullet"/>
      <w:lvlText w:val="•"/>
      <w:lvlJc w:val="left"/>
      <w:pPr>
        <w:ind w:left="4166" w:hanging="267"/>
      </w:pPr>
      <w:rPr>
        <w:rFonts w:hint="default"/>
        <w:lang w:val="en-US" w:eastAsia="zh-CN" w:bidi="ar-SA"/>
      </w:rPr>
    </w:lvl>
    <w:lvl w:ilvl="4" w:tplc="C1FC8C48">
      <w:numFmt w:val="bullet"/>
      <w:lvlText w:val="•"/>
      <w:lvlJc w:val="left"/>
      <w:pPr>
        <w:ind w:left="5048" w:hanging="267"/>
      </w:pPr>
      <w:rPr>
        <w:rFonts w:hint="default"/>
        <w:lang w:val="en-US" w:eastAsia="zh-CN" w:bidi="ar-SA"/>
      </w:rPr>
    </w:lvl>
    <w:lvl w:ilvl="5" w:tplc="108ADA9C">
      <w:numFmt w:val="bullet"/>
      <w:lvlText w:val="•"/>
      <w:lvlJc w:val="left"/>
      <w:pPr>
        <w:ind w:left="5931" w:hanging="267"/>
      </w:pPr>
      <w:rPr>
        <w:rFonts w:hint="default"/>
        <w:lang w:val="en-US" w:eastAsia="zh-CN" w:bidi="ar-SA"/>
      </w:rPr>
    </w:lvl>
    <w:lvl w:ilvl="6" w:tplc="0CF8C4FE">
      <w:numFmt w:val="bullet"/>
      <w:lvlText w:val="•"/>
      <w:lvlJc w:val="left"/>
      <w:pPr>
        <w:ind w:left="6813" w:hanging="267"/>
      </w:pPr>
      <w:rPr>
        <w:rFonts w:hint="default"/>
        <w:lang w:val="en-US" w:eastAsia="zh-CN" w:bidi="ar-SA"/>
      </w:rPr>
    </w:lvl>
    <w:lvl w:ilvl="7" w:tplc="E9C4A4A6">
      <w:numFmt w:val="bullet"/>
      <w:lvlText w:val="•"/>
      <w:lvlJc w:val="left"/>
      <w:pPr>
        <w:ind w:left="7695" w:hanging="267"/>
      </w:pPr>
      <w:rPr>
        <w:rFonts w:hint="default"/>
        <w:lang w:val="en-US" w:eastAsia="zh-CN" w:bidi="ar-SA"/>
      </w:rPr>
    </w:lvl>
    <w:lvl w:ilvl="8" w:tplc="124E98EA">
      <w:numFmt w:val="bullet"/>
      <w:lvlText w:val="•"/>
      <w:lvlJc w:val="left"/>
      <w:pPr>
        <w:ind w:left="8577" w:hanging="267"/>
      </w:pPr>
      <w:rPr>
        <w:rFonts w:hint="default"/>
        <w:lang w:val="en-US" w:eastAsia="zh-CN" w:bidi="ar-SA"/>
      </w:rPr>
    </w:lvl>
  </w:abstractNum>
  <w:abstractNum w:abstractNumId="3" w15:restartNumberingAfterBreak="0">
    <w:nsid w:val="64306492"/>
    <w:multiLevelType w:val="hybridMultilevel"/>
    <w:tmpl w:val="FBC2C5BA"/>
    <w:lvl w:ilvl="0" w:tplc="FE800AFA">
      <w:start w:val="1"/>
      <w:numFmt w:val="decimal"/>
      <w:lvlText w:val="%1."/>
      <w:lvlJc w:val="left"/>
      <w:pPr>
        <w:ind w:left="551" w:hanging="267"/>
      </w:pPr>
      <w:rPr>
        <w:rFonts w:ascii="微软雅黑" w:eastAsia="微软雅黑" w:hAnsi="微软雅黑" w:cs="微软雅黑"/>
        <w:b w:val="0"/>
        <w:bCs w:val="0"/>
        <w:i w:val="0"/>
        <w:iCs w:val="0"/>
        <w:color w:val="262626" w:themeColor="text1" w:themeTint="D9"/>
        <w:spacing w:val="0"/>
        <w:w w:val="99"/>
        <w:sz w:val="20"/>
        <w:szCs w:val="20"/>
        <w:lang w:val="en-US" w:eastAsia="zh-CN" w:bidi="ar-SA"/>
      </w:rPr>
    </w:lvl>
    <w:lvl w:ilvl="1" w:tplc="CAACD396">
      <w:numFmt w:val="bullet"/>
      <w:lvlText w:val="•"/>
      <w:lvlJc w:val="left"/>
      <w:pPr>
        <w:ind w:left="1553" w:hanging="267"/>
      </w:pPr>
      <w:rPr>
        <w:rFonts w:hint="default"/>
        <w:lang w:val="en-US" w:eastAsia="zh-CN" w:bidi="ar-SA"/>
      </w:rPr>
    </w:lvl>
    <w:lvl w:ilvl="2" w:tplc="D97E6488">
      <w:numFmt w:val="bullet"/>
      <w:lvlText w:val="•"/>
      <w:lvlJc w:val="left"/>
      <w:pPr>
        <w:ind w:left="2559" w:hanging="267"/>
      </w:pPr>
      <w:rPr>
        <w:rFonts w:hint="default"/>
        <w:lang w:val="en-US" w:eastAsia="zh-CN" w:bidi="ar-SA"/>
      </w:rPr>
    </w:lvl>
    <w:lvl w:ilvl="3" w:tplc="4F0041C8">
      <w:numFmt w:val="bullet"/>
      <w:lvlText w:val="•"/>
      <w:lvlJc w:val="left"/>
      <w:pPr>
        <w:ind w:left="3565" w:hanging="267"/>
      </w:pPr>
      <w:rPr>
        <w:rFonts w:hint="default"/>
        <w:lang w:val="en-US" w:eastAsia="zh-CN" w:bidi="ar-SA"/>
      </w:rPr>
    </w:lvl>
    <w:lvl w:ilvl="4" w:tplc="1DA81BE6">
      <w:numFmt w:val="bullet"/>
      <w:lvlText w:val="•"/>
      <w:lvlJc w:val="left"/>
      <w:pPr>
        <w:ind w:left="4571" w:hanging="267"/>
      </w:pPr>
      <w:rPr>
        <w:rFonts w:hint="default"/>
        <w:lang w:val="en-US" w:eastAsia="zh-CN" w:bidi="ar-SA"/>
      </w:rPr>
    </w:lvl>
    <w:lvl w:ilvl="5" w:tplc="B0C624E2">
      <w:numFmt w:val="bullet"/>
      <w:lvlText w:val="•"/>
      <w:lvlJc w:val="left"/>
      <w:pPr>
        <w:ind w:left="5578" w:hanging="267"/>
      </w:pPr>
      <w:rPr>
        <w:rFonts w:hint="default"/>
        <w:lang w:val="en-US" w:eastAsia="zh-CN" w:bidi="ar-SA"/>
      </w:rPr>
    </w:lvl>
    <w:lvl w:ilvl="6" w:tplc="7F38EB78">
      <w:numFmt w:val="bullet"/>
      <w:lvlText w:val="•"/>
      <w:lvlJc w:val="left"/>
      <w:pPr>
        <w:ind w:left="6584" w:hanging="267"/>
      </w:pPr>
      <w:rPr>
        <w:rFonts w:hint="default"/>
        <w:lang w:val="en-US" w:eastAsia="zh-CN" w:bidi="ar-SA"/>
      </w:rPr>
    </w:lvl>
    <w:lvl w:ilvl="7" w:tplc="1278F3B2">
      <w:numFmt w:val="bullet"/>
      <w:lvlText w:val="•"/>
      <w:lvlJc w:val="left"/>
      <w:pPr>
        <w:ind w:left="7590" w:hanging="267"/>
      </w:pPr>
      <w:rPr>
        <w:rFonts w:hint="default"/>
        <w:lang w:val="en-US" w:eastAsia="zh-CN" w:bidi="ar-SA"/>
      </w:rPr>
    </w:lvl>
    <w:lvl w:ilvl="8" w:tplc="B750FA6E">
      <w:numFmt w:val="bullet"/>
      <w:lvlText w:val="•"/>
      <w:lvlJc w:val="left"/>
      <w:pPr>
        <w:ind w:left="8596" w:hanging="267"/>
      </w:pPr>
      <w:rPr>
        <w:rFonts w:hint="default"/>
        <w:lang w:val="en-US" w:eastAsia="zh-CN" w:bidi="ar-SA"/>
      </w:rPr>
    </w:lvl>
  </w:abstractNum>
  <w:abstractNum w:abstractNumId="4" w15:restartNumberingAfterBreak="0">
    <w:nsid w:val="79404C35"/>
    <w:multiLevelType w:val="hybridMultilevel"/>
    <w:tmpl w:val="329E2DEC"/>
    <w:lvl w:ilvl="0" w:tplc="03D08930">
      <w:start w:val="1"/>
      <w:numFmt w:val="decimal"/>
      <w:lvlText w:val="%1."/>
      <w:lvlJc w:val="left"/>
      <w:pPr>
        <w:ind w:left="551" w:hanging="267"/>
      </w:pPr>
      <w:rPr>
        <w:rFonts w:ascii="微软雅黑" w:eastAsia="微软雅黑" w:hAnsi="微软雅黑" w:cs="微软雅黑"/>
        <w:b w:val="0"/>
        <w:bCs w:val="0"/>
        <w:i w:val="0"/>
        <w:iCs w:val="0"/>
        <w:color w:val="262626" w:themeColor="text1" w:themeTint="D9"/>
        <w:spacing w:val="0"/>
        <w:w w:val="99"/>
        <w:sz w:val="20"/>
        <w:szCs w:val="20"/>
        <w:lang w:val="en-US" w:eastAsia="zh-CN" w:bidi="ar-SA"/>
      </w:rPr>
    </w:lvl>
    <w:lvl w:ilvl="1" w:tplc="CB2833AA">
      <w:numFmt w:val="bullet"/>
      <w:lvlText w:val="•"/>
      <w:lvlJc w:val="left"/>
      <w:pPr>
        <w:ind w:left="1286" w:hanging="267"/>
      </w:pPr>
      <w:rPr>
        <w:rFonts w:hint="default"/>
        <w:lang w:val="en-US" w:eastAsia="zh-CN" w:bidi="ar-SA"/>
      </w:rPr>
    </w:lvl>
    <w:lvl w:ilvl="2" w:tplc="5FB03A8C">
      <w:numFmt w:val="bullet"/>
      <w:lvlText w:val="•"/>
      <w:lvlJc w:val="left"/>
      <w:pPr>
        <w:ind w:left="2292" w:hanging="267"/>
      </w:pPr>
      <w:rPr>
        <w:rFonts w:hint="default"/>
        <w:lang w:val="en-US" w:eastAsia="zh-CN" w:bidi="ar-SA"/>
      </w:rPr>
    </w:lvl>
    <w:lvl w:ilvl="3" w:tplc="64242E48">
      <w:numFmt w:val="bullet"/>
      <w:lvlText w:val="•"/>
      <w:lvlJc w:val="left"/>
      <w:pPr>
        <w:ind w:left="3298" w:hanging="267"/>
      </w:pPr>
      <w:rPr>
        <w:rFonts w:hint="default"/>
        <w:lang w:val="en-US" w:eastAsia="zh-CN" w:bidi="ar-SA"/>
      </w:rPr>
    </w:lvl>
    <w:lvl w:ilvl="4" w:tplc="CAACE7DA">
      <w:numFmt w:val="bullet"/>
      <w:lvlText w:val="•"/>
      <w:lvlJc w:val="left"/>
      <w:pPr>
        <w:ind w:left="4304" w:hanging="267"/>
      </w:pPr>
      <w:rPr>
        <w:rFonts w:hint="default"/>
        <w:lang w:val="en-US" w:eastAsia="zh-CN" w:bidi="ar-SA"/>
      </w:rPr>
    </w:lvl>
    <w:lvl w:ilvl="5" w:tplc="48E6EE5E">
      <w:numFmt w:val="bullet"/>
      <w:lvlText w:val="•"/>
      <w:lvlJc w:val="left"/>
      <w:pPr>
        <w:ind w:left="5311" w:hanging="267"/>
      </w:pPr>
      <w:rPr>
        <w:rFonts w:hint="default"/>
        <w:lang w:val="en-US" w:eastAsia="zh-CN" w:bidi="ar-SA"/>
      </w:rPr>
    </w:lvl>
    <w:lvl w:ilvl="6" w:tplc="117885A2">
      <w:numFmt w:val="bullet"/>
      <w:lvlText w:val="•"/>
      <w:lvlJc w:val="left"/>
      <w:pPr>
        <w:ind w:left="6317" w:hanging="267"/>
      </w:pPr>
      <w:rPr>
        <w:rFonts w:hint="default"/>
        <w:lang w:val="en-US" w:eastAsia="zh-CN" w:bidi="ar-SA"/>
      </w:rPr>
    </w:lvl>
    <w:lvl w:ilvl="7" w:tplc="090681C2">
      <w:numFmt w:val="bullet"/>
      <w:lvlText w:val="•"/>
      <w:lvlJc w:val="left"/>
      <w:pPr>
        <w:ind w:left="7323" w:hanging="267"/>
      </w:pPr>
      <w:rPr>
        <w:rFonts w:hint="default"/>
        <w:lang w:val="en-US" w:eastAsia="zh-CN" w:bidi="ar-SA"/>
      </w:rPr>
    </w:lvl>
    <w:lvl w:ilvl="8" w:tplc="5FA0E0D4">
      <w:numFmt w:val="bullet"/>
      <w:lvlText w:val="•"/>
      <w:lvlJc w:val="left"/>
      <w:pPr>
        <w:ind w:left="8329" w:hanging="267"/>
      </w:pPr>
      <w:rPr>
        <w:rFonts w:hint="default"/>
        <w:lang w:val="en-US" w:eastAsia="zh-CN" w:bidi="ar-SA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024E"/>
    <w:rsid w:val="003D024E"/>
    <w:rsid w:val="003F61E7"/>
    <w:rsid w:val="00733DED"/>
    <w:rsid w:val="009E318E"/>
    <w:rsid w:val="00C422BC"/>
    <w:rsid w:val="00C5708E"/>
    <w:rsid w:val="00E503C4"/>
    <w:rsid w:val="00E71B1C"/>
    <w:rsid w:val="00E9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FBD00"/>
  <w15:docId w15:val="{EB2C8957-1909-4200-90F4-37D7F541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微软雅黑" w:eastAsia="微软雅黑" w:hAnsi="微软雅黑" w:cs="微软雅黑"/>
      <w:lang w:eastAsia="zh-CN"/>
    </w:rPr>
  </w:style>
  <w:style w:type="paragraph" w:styleId="1">
    <w:name w:val="heading 1"/>
    <w:basedOn w:val="a"/>
    <w:uiPriority w:val="9"/>
    <w:qFormat/>
    <w:pPr>
      <w:spacing w:before="5"/>
      <w:ind w:left="243"/>
      <w:outlineLvl w:val="0"/>
    </w:pPr>
    <w:rPr>
      <w:b/>
      <w:bCs/>
    </w:rPr>
  </w:style>
  <w:style w:type="paragraph" w:styleId="2">
    <w:name w:val="heading 2"/>
    <w:basedOn w:val="a"/>
    <w:uiPriority w:val="9"/>
    <w:unhideWhenUsed/>
    <w:qFormat/>
    <w:pPr>
      <w:ind w:left="284"/>
      <w:outlineLvl w:val="1"/>
    </w:pPr>
    <w:rPr>
      <w:b/>
      <w:bCs/>
      <w:sz w:val="21"/>
      <w:szCs w:val="21"/>
    </w:rPr>
  </w:style>
  <w:style w:type="paragraph" w:styleId="3">
    <w:name w:val="heading 3"/>
    <w:basedOn w:val="a"/>
    <w:uiPriority w:val="9"/>
    <w:unhideWhenUsed/>
    <w:qFormat/>
    <w:pPr>
      <w:spacing w:line="338" w:lineRule="exact"/>
      <w:ind w:left="258"/>
      <w:outlineLvl w:val="2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84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102"/>
      <w:ind w:left="80"/>
    </w:pPr>
    <w:rPr>
      <w:sz w:val="40"/>
      <w:szCs w:val="40"/>
    </w:rPr>
  </w:style>
  <w:style w:type="paragraph" w:styleId="a5">
    <w:name w:val="List Paragraph"/>
    <w:basedOn w:val="a"/>
    <w:uiPriority w:val="1"/>
    <w:qFormat/>
    <w:pPr>
      <w:ind w:left="507" w:hanging="278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dc:description/>
  <cp:lastModifiedBy>白雪言</cp:lastModifiedBy>
  <cp:revision>8</cp:revision>
  <cp:lastPrinted>2025-06-12T01:44:00Z</cp:lastPrinted>
  <dcterms:created xsi:type="dcterms:W3CDTF">2025-06-12T01:33:00Z</dcterms:created>
  <dcterms:modified xsi:type="dcterms:W3CDTF">2025-06-12T01:47:00Z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2025-06-11T00:00:00Z</vt:filetime>
  </property>
  <property fmtid="{D5CDD505-2E9C-101B-9397-08002B2CF9AE}" pid="3" name="Creator">
    <vt:lpwstr>WPS 文字</vt:lpwstr>
  </property>
  <property fmtid="{D5CDD505-2E9C-101B-9397-08002B2CF9AE}" pid="4" name="LastSaved">
    <vt:filetime>2025-06-12T00:00:00Z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SourceModified">
    <vt:lpwstr>D:20250611210830+08'00'</vt:lpwstr>
  </property>
</Properties>
</file>